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E5C09FB" w14:textId="725B63C2" w:rsidR="0070007A" w:rsidRPr="0070007A" w:rsidRDefault="0070007A" w:rsidP="0070007A">
      <w:pPr>
        <w:jc w:val="center"/>
        <w:rPr>
          <w:rFonts w:ascii="Times New Roman" w:hAnsi="Times New Roman" w:cs="Times New Roman"/>
          <w:b/>
          <w:bCs/>
        </w:rPr>
      </w:pPr>
      <w:r w:rsidRPr="0070007A">
        <w:rPr>
          <w:rFonts w:ascii="Times New Roman" w:hAnsi="Times New Roman" w:cs="Times New Roman"/>
          <w:b/>
          <w:bCs/>
        </w:rPr>
        <w:t xml:space="preserve">Aggregated Text: </w:t>
      </w:r>
      <w:r w:rsidRPr="0070007A">
        <w:rPr>
          <w:rFonts w:ascii="Times New Roman" w:hAnsi="Times New Roman" w:cs="Times New Roman"/>
          <w:b/>
          <w:bCs/>
          <w:i/>
          <w:iCs/>
        </w:rPr>
        <w:t>They Say I Say High School Edition</w:t>
      </w:r>
      <w:r w:rsidRPr="0070007A">
        <w:rPr>
          <w:rFonts w:ascii="Times New Roman" w:hAnsi="Times New Roman" w:cs="Times New Roman"/>
          <w:b/>
          <w:bCs/>
        </w:rPr>
        <w:t>: Argumentation Templates</w:t>
      </w:r>
      <w:r w:rsidR="00FA6548">
        <w:rPr>
          <w:rFonts w:ascii="Times New Roman" w:hAnsi="Times New Roman" w:cs="Times New Roman"/>
          <w:b/>
          <w:bCs/>
        </w:rPr>
        <w:t xml:space="preserve"> II</w:t>
      </w:r>
    </w:p>
    <w:p w14:paraId="23DDA563" w14:textId="77777777" w:rsidR="00A53018" w:rsidRDefault="00A53018">
      <w:pPr>
        <w:rPr>
          <w:rFonts w:ascii="Times New Roman" w:hAnsi="Times New Roman" w:cs="Times New Roman"/>
        </w:rPr>
      </w:pPr>
    </w:p>
    <w:p w14:paraId="65721380" w14:textId="6BBA06CC" w:rsidR="005B3FBC" w:rsidRDefault="005B3FBC" w:rsidP="00AB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Excerpted from: </w:t>
      </w:r>
      <w:r>
        <w:rPr>
          <w:rFonts w:ascii="Times New Roman" w:hAnsi="Times New Roman" w:cs="Times New Roman"/>
        </w:rPr>
        <w:t xml:space="preserve">Graff, Gerald, and Cathy Birkenstein. </w:t>
      </w:r>
      <w:r>
        <w:rPr>
          <w:rFonts w:ascii="Times New Roman" w:hAnsi="Times New Roman" w:cs="Times New Roman"/>
          <w:i/>
          <w:iCs/>
        </w:rPr>
        <w:t xml:space="preserve">They Say I Say, The Moves that Matter in Academic Writing. </w:t>
      </w:r>
      <w:r>
        <w:rPr>
          <w:rFonts w:ascii="Times New Roman" w:hAnsi="Times New Roman" w:cs="Times New Roman"/>
        </w:rPr>
        <w:t>New York: Norton, 2018</w:t>
      </w:r>
    </w:p>
    <w:p w14:paraId="5D487A95" w14:textId="77777777" w:rsidR="005A7F55" w:rsidRDefault="005A7F55" w:rsidP="005B3FBC">
      <w:pPr>
        <w:jc w:val="center"/>
        <w:rPr>
          <w:rFonts w:ascii="Times New Roman" w:hAnsi="Times New Roman" w:cs="Times New Roman"/>
        </w:rPr>
      </w:pPr>
    </w:p>
    <w:p w14:paraId="75B25DFD" w14:textId="4068D7B5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Translation Recipes</w:t>
      </w:r>
    </w:p>
    <w:p w14:paraId="36D69944" w14:textId="6A0293D3" w:rsidR="00C37435" w:rsidRPr="00B65621" w:rsidRDefault="00827FED" w:rsidP="00827FE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Scholar X argues, “</w:t>
      </w:r>
      <w:r w:rsidRPr="00827FE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.” In other words, </w:t>
      </w:r>
      <w:r w:rsidRPr="00827FE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7B57C23" w14:textId="3D0158F7" w:rsidR="00B65621" w:rsidRPr="00B65621" w:rsidRDefault="00B65621" w:rsidP="00827FE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Essentially, X argues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6F956DE3" w14:textId="1F5ED2D8" w:rsidR="00B65621" w:rsidRPr="00B65621" w:rsidRDefault="00B65621" w:rsidP="00827FE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point, succinctly put, is that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7E7BA316" w14:textId="16DBA7B2" w:rsidR="00B65621" w:rsidRDefault="00B65621" w:rsidP="00827FE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Plainly put,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6E330900" w14:textId="77777777" w:rsidR="00C37435" w:rsidRPr="00B65621" w:rsidRDefault="00C37435" w:rsidP="00B65621">
      <w:pPr>
        <w:rPr>
          <w:rFonts w:ascii="Times New Roman" w:hAnsi="Times New Roman" w:cs="Times New Roman"/>
          <w:b/>
          <w:bCs/>
        </w:rPr>
      </w:pPr>
    </w:p>
    <w:p w14:paraId="4996BDCC" w14:textId="27C65D27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Adding Metacommentary</w:t>
      </w:r>
    </w:p>
    <w:p w14:paraId="47BE2B0D" w14:textId="4DF4B5DF" w:rsidR="00C37435" w:rsidRPr="00B65621" w:rsidRDefault="00B65621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other words,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4D14292" w14:textId="22FDA1A1" w:rsidR="00B65621" w:rsidRPr="00B65621" w:rsidRDefault="00B65621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really means by this is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8FB8D59" w14:textId="4CBBA0BF" w:rsidR="00B65621" w:rsidRPr="00B65621" w:rsidRDefault="00B65621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Ultimately, my goal is to demonstrate that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5567A33" w14:textId="023AE954" w:rsidR="00B65621" w:rsidRPr="00B65621" w:rsidRDefault="00B65621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My point is not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but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7B82C62" w14:textId="155CEBAC" w:rsidR="00B65621" w:rsidRPr="00B65621" w:rsidRDefault="00B65621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To put it another way, </w:t>
      </w:r>
      <w:r w:rsidRPr="00B65621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62308B90" w14:textId="442D85EE" w:rsidR="00B65621" w:rsidRPr="006430AC" w:rsidRDefault="00B65621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sum, then</w:t>
      </w:r>
      <w:r w:rsidR="006430AC">
        <w:rPr>
          <w:rFonts w:ascii="Times New Roman" w:hAnsi="Times New Roman" w:cs="Times New Roman"/>
        </w:rPr>
        <w:t xml:space="preserve">, </w:t>
      </w:r>
      <w:r w:rsidR="006430AC" w:rsidRPr="006430AC">
        <w:rPr>
          <w:rFonts w:ascii="Times New Roman" w:hAnsi="Times New Roman" w:cs="Times New Roman"/>
        </w:rPr>
        <w:t>__________</w:t>
      </w:r>
      <w:r w:rsidR="006430AC">
        <w:rPr>
          <w:rFonts w:ascii="Times New Roman" w:hAnsi="Times New Roman" w:cs="Times New Roman"/>
        </w:rPr>
        <w:t>.</w:t>
      </w:r>
    </w:p>
    <w:p w14:paraId="0FCE1F29" w14:textId="649C1464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My conclusion, then, is that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093581F" w14:textId="56A72093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short,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742D4915" w14:textId="2AD6C92E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is more important,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08C7A9B6" w14:textId="41065411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Incidentally,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1CC2E447" w14:textId="368ADEF9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</w:rPr>
        <w:t xml:space="preserve">By the way, </w:t>
      </w:r>
      <w:r w:rsidRPr="006430AC">
        <w:rPr>
          <w:rFonts w:ascii="Times New Roman" w:hAnsi="Times New Roman" w:cs="Times New Roman"/>
        </w:rPr>
        <w:t>__________</w:t>
      </w:r>
      <w:proofErr w:type="gramEnd"/>
      <w:r>
        <w:rPr>
          <w:rFonts w:ascii="Times New Roman" w:hAnsi="Times New Roman" w:cs="Times New Roman"/>
        </w:rPr>
        <w:t xml:space="preserve">. </w:t>
      </w:r>
    </w:p>
    <w:p w14:paraId="3402DF3A" w14:textId="0C0463C3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Chapter 2 explores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while Chapter 3 examines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39DC2382" w14:textId="2C99BC99" w:rsidR="006430AC" w:rsidRPr="006430AC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Having just argued that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let now turn our attention to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0AE578ED" w14:textId="789BB448" w:rsidR="006430AC" w:rsidRPr="00B65621" w:rsidRDefault="006430AC" w:rsidP="00B6562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Although some readers may object that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I would answer that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0DB03495" w14:textId="77777777" w:rsidR="00C37435" w:rsidRPr="00C37435" w:rsidRDefault="00C37435" w:rsidP="006430AC">
      <w:pPr>
        <w:rPr>
          <w:rFonts w:ascii="Times New Roman" w:hAnsi="Times New Roman" w:cs="Times New Roman"/>
          <w:b/>
          <w:bCs/>
        </w:rPr>
      </w:pPr>
    </w:p>
    <w:p w14:paraId="45D4629C" w14:textId="4679CFEA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Linking to What “They Say”</w:t>
      </w:r>
    </w:p>
    <w:p w14:paraId="4B345006" w14:textId="135CEDAC" w:rsidR="00C37435" w:rsidRPr="006430AC" w:rsidRDefault="006430AC" w:rsidP="006430A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As X mentions in </w:t>
      </w:r>
      <w:r>
        <w:rPr>
          <w:rFonts w:ascii="Times New Roman" w:hAnsi="Times New Roman" w:cs="Times New Roman"/>
          <w:u w:val="single"/>
        </w:rPr>
        <w:t>this article</w:t>
      </w:r>
      <w:r>
        <w:rPr>
          <w:rFonts w:ascii="Times New Roman" w:hAnsi="Times New Roman" w:cs="Times New Roman"/>
        </w:rPr>
        <w:t xml:space="preserve">,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50C5D0E4" w14:textId="533CFB6E" w:rsidR="006430AC" w:rsidRPr="006430AC" w:rsidRDefault="006430AC" w:rsidP="006430A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making </w:t>
      </w:r>
      <w:r>
        <w:rPr>
          <w:rFonts w:ascii="Times New Roman" w:hAnsi="Times New Roman" w:cs="Times New Roman"/>
          <w:u w:val="single"/>
        </w:rPr>
        <w:t>this comment</w:t>
      </w:r>
      <w:r>
        <w:rPr>
          <w:rFonts w:ascii="Times New Roman" w:hAnsi="Times New Roman" w:cs="Times New Roman"/>
        </w:rPr>
        <w:t xml:space="preserve">, X warns that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7498DE88" w14:textId="24308A0B" w:rsidR="006430AC" w:rsidRDefault="006430AC" w:rsidP="006430A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Economists often assume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; however, </w:t>
      </w:r>
      <w:r>
        <w:rPr>
          <w:rFonts w:ascii="Times New Roman" w:hAnsi="Times New Roman" w:cs="Times New Roman"/>
          <w:u w:val="single"/>
        </w:rPr>
        <w:t>new research</w:t>
      </w:r>
      <w:r>
        <w:rPr>
          <w:rFonts w:ascii="Times New Roman" w:hAnsi="Times New Roman" w:cs="Times New Roman"/>
        </w:rPr>
        <w:t xml:space="preserve"> by X suggests </w:t>
      </w:r>
      <w:r w:rsidRPr="006430AC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6FF5FE1E" w14:textId="77777777" w:rsidR="00C37435" w:rsidRPr="00E118D6" w:rsidRDefault="00C37435" w:rsidP="00E118D6">
      <w:pPr>
        <w:rPr>
          <w:rFonts w:ascii="Times New Roman" w:hAnsi="Times New Roman" w:cs="Times New Roman"/>
          <w:b/>
          <w:bCs/>
        </w:rPr>
      </w:pPr>
    </w:p>
    <w:p w14:paraId="4A245DE5" w14:textId="2202ABC4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Starting With What Others Say About a Literary Work</w:t>
      </w:r>
    </w:p>
    <w:p w14:paraId="0DCE20C4" w14:textId="319EF23F" w:rsidR="00C37435" w:rsidRPr="00E118D6" w:rsidRDefault="00E118D6" w:rsidP="00E118D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Critic X complains that Author Y’s story is compromised by his </w:t>
      </w:r>
      <w:r w:rsidRPr="00E118D6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While there’s some truth to this critique, I argue that Critic X overlooks </w:t>
      </w:r>
      <w:r w:rsidRPr="00E118D6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1A2FDDB9" w14:textId="4A208C64" w:rsidR="00E118D6" w:rsidRPr="00DB1669" w:rsidRDefault="00107457" w:rsidP="00E118D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According to Critic A, novel X suggests </w:t>
      </w:r>
      <w:r w:rsidR="00DB1669" w:rsidRPr="00DB1669">
        <w:rPr>
          <w:rFonts w:ascii="Times New Roman" w:hAnsi="Times New Roman" w:cs="Times New Roman"/>
        </w:rPr>
        <w:t>__________</w:t>
      </w:r>
      <w:r w:rsidR="00DB1669">
        <w:rPr>
          <w:rFonts w:ascii="Times New Roman" w:hAnsi="Times New Roman" w:cs="Times New Roman"/>
        </w:rPr>
        <w:t xml:space="preserve">. I </w:t>
      </w:r>
      <w:proofErr w:type="gramStart"/>
      <w:r w:rsidR="00DB1669">
        <w:rPr>
          <w:rFonts w:ascii="Times New Roman" w:hAnsi="Times New Roman" w:cs="Times New Roman"/>
        </w:rPr>
        <w:t>agree, but</w:t>
      </w:r>
      <w:proofErr w:type="gramEnd"/>
      <w:r w:rsidR="00DB1669">
        <w:rPr>
          <w:rFonts w:ascii="Times New Roman" w:hAnsi="Times New Roman" w:cs="Times New Roman"/>
        </w:rPr>
        <w:t xml:space="preserve"> would add that </w:t>
      </w:r>
      <w:r w:rsidR="00DB1669" w:rsidRPr="00DB1669">
        <w:rPr>
          <w:rFonts w:ascii="Times New Roman" w:hAnsi="Times New Roman" w:cs="Times New Roman"/>
        </w:rPr>
        <w:t>__________</w:t>
      </w:r>
      <w:r w:rsidR="00DB1669">
        <w:rPr>
          <w:rFonts w:ascii="Times New Roman" w:hAnsi="Times New Roman" w:cs="Times New Roman"/>
        </w:rPr>
        <w:t>.</w:t>
      </w:r>
    </w:p>
    <w:p w14:paraId="47A3ED59" w14:textId="1BFA8EF8" w:rsidR="00DB1669" w:rsidRPr="00DB1669" w:rsidRDefault="00DB1669" w:rsidP="00E118D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Several members of our class have suggested that the final message of play X is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I agree up to a point, but I still think that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85E110C" w14:textId="533B1808" w:rsidR="00DB1669" w:rsidRPr="00DB1669" w:rsidRDefault="00DB1669" w:rsidP="00E118D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On first reading play Z, I thought it was an uncritical celebration of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After rereading the play and discussing it in class, however, I see that it is more critical of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than I originally thought.</w:t>
      </w:r>
    </w:p>
    <w:p w14:paraId="67B0BEFA" w14:textId="054664E6" w:rsidR="00DB1669" w:rsidRPr="00DB1669" w:rsidRDefault="00DB1669" w:rsidP="00E118D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It might be said the poem Y is chiefly about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But the problem with this reading, in my view, is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335AAB33" w14:textId="14850CF3" w:rsidR="00DB1669" w:rsidRPr="0071550D" w:rsidRDefault="00DB1669" w:rsidP="00E118D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Though religious readers might be </w:t>
      </w:r>
      <w:proofErr w:type="gramStart"/>
      <w:r>
        <w:rPr>
          <w:rFonts w:ascii="Times New Roman" w:hAnsi="Times New Roman" w:cs="Times New Roman"/>
        </w:rPr>
        <w:t>tempted  to</w:t>
      </w:r>
      <w:proofErr w:type="gramEnd"/>
      <w:r>
        <w:rPr>
          <w:rFonts w:ascii="Times New Roman" w:hAnsi="Times New Roman" w:cs="Times New Roman"/>
        </w:rPr>
        <w:t xml:space="preserve"> analyze poem X as a parable about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a closer examination suggests that the poem is in fact about </w:t>
      </w:r>
      <w:r w:rsidRPr="00DB1669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391725E2" w14:textId="77777777" w:rsidR="0071550D" w:rsidRDefault="0071550D" w:rsidP="0071550D">
      <w:pPr>
        <w:rPr>
          <w:rFonts w:ascii="Times New Roman" w:hAnsi="Times New Roman" w:cs="Times New Roman"/>
          <w:b/>
          <w:bCs/>
        </w:rPr>
      </w:pPr>
    </w:p>
    <w:p w14:paraId="1A15A85C" w14:textId="77777777" w:rsidR="0071550D" w:rsidRDefault="0071550D" w:rsidP="0071550D">
      <w:pPr>
        <w:rPr>
          <w:rFonts w:ascii="Times New Roman" w:hAnsi="Times New Roman" w:cs="Times New Roman"/>
          <w:b/>
          <w:bCs/>
        </w:rPr>
      </w:pPr>
    </w:p>
    <w:p w14:paraId="368F0B91" w14:textId="77777777" w:rsidR="0071550D" w:rsidRDefault="0071550D" w:rsidP="0071550D">
      <w:pPr>
        <w:rPr>
          <w:rFonts w:ascii="Times New Roman" w:hAnsi="Times New Roman" w:cs="Times New Roman"/>
          <w:b/>
          <w:bCs/>
        </w:rPr>
      </w:pPr>
    </w:p>
    <w:p w14:paraId="3D95D1F5" w14:textId="77777777" w:rsidR="0071550D" w:rsidRDefault="0071550D" w:rsidP="0071550D">
      <w:pPr>
        <w:rPr>
          <w:rFonts w:ascii="Times New Roman" w:hAnsi="Times New Roman" w:cs="Times New Roman"/>
          <w:b/>
          <w:bCs/>
        </w:rPr>
      </w:pPr>
    </w:p>
    <w:p w14:paraId="38F04202" w14:textId="77777777" w:rsidR="0071550D" w:rsidRDefault="0071550D" w:rsidP="0071550D">
      <w:pPr>
        <w:rPr>
          <w:rFonts w:ascii="Times New Roman" w:hAnsi="Times New Roman" w:cs="Times New Roman"/>
          <w:b/>
          <w:bCs/>
        </w:rPr>
      </w:pPr>
    </w:p>
    <w:p w14:paraId="358970BF" w14:textId="77777777" w:rsidR="0071550D" w:rsidRPr="0071550D" w:rsidRDefault="0071550D" w:rsidP="0071550D">
      <w:pPr>
        <w:rPr>
          <w:rFonts w:ascii="Times New Roman" w:hAnsi="Times New Roman" w:cs="Times New Roman"/>
          <w:b/>
          <w:bCs/>
        </w:rPr>
      </w:pPr>
    </w:p>
    <w:p w14:paraId="13F925D8" w14:textId="77777777" w:rsidR="00C37435" w:rsidRPr="0071550D" w:rsidRDefault="00C37435" w:rsidP="0071550D">
      <w:pPr>
        <w:rPr>
          <w:rFonts w:ascii="Times New Roman" w:hAnsi="Times New Roman" w:cs="Times New Roman"/>
          <w:b/>
          <w:bCs/>
        </w:rPr>
      </w:pPr>
    </w:p>
    <w:p w14:paraId="7CB72C3F" w14:textId="065C91C8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Responding to Other Interpretations of a Literary Work</w:t>
      </w:r>
    </w:p>
    <w:p w14:paraId="66A61CD5" w14:textId="79AE4EF0" w:rsidR="00C37435" w:rsidRPr="0071550D" w:rsidRDefault="0071550D" w:rsidP="0071550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It might be argued that in the clash between character X and Y in the play Z, the author wants us to favor character Y, since she is presented as the play’s heroine. I contend, however, that </w:t>
      </w:r>
      <w:r w:rsidRPr="0071550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2A8DF7D6" w14:textId="7E351E5C" w:rsidR="0071550D" w:rsidRPr="0071550D" w:rsidRDefault="0071550D" w:rsidP="0071550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Several critics seem to assume that poem X endorses the values of </w:t>
      </w:r>
      <w:r w:rsidRPr="0071550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represented by the image of </w:t>
      </w:r>
      <w:r w:rsidRPr="0071550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over those of </w:t>
      </w:r>
      <w:r w:rsidRPr="0071550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represented by the image of </w:t>
      </w:r>
      <w:r w:rsidRPr="0071550D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 I agree, but with the following caveat:</w:t>
      </w:r>
      <w:r w:rsidRPr="0071550D"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71550D">
        <w:rPr>
          <w:rFonts w:ascii="Times New Roman" w:hAnsi="Times New Roman" w:cs="Times New Roman"/>
        </w:rPr>
        <w:t>__________</w:t>
      </w:r>
    </w:p>
    <w:p w14:paraId="73DDC686" w14:textId="77777777" w:rsidR="00C37435" w:rsidRDefault="00C37435" w:rsidP="00C37435">
      <w:pPr>
        <w:ind w:left="1080"/>
        <w:rPr>
          <w:rFonts w:ascii="Times New Roman" w:hAnsi="Times New Roman" w:cs="Times New Roman"/>
          <w:b/>
          <w:bCs/>
        </w:rPr>
      </w:pPr>
    </w:p>
    <w:p w14:paraId="4A434ED6" w14:textId="77777777" w:rsidR="00C37435" w:rsidRPr="00C37435" w:rsidRDefault="00C37435" w:rsidP="00C37435">
      <w:pPr>
        <w:ind w:left="1080"/>
        <w:rPr>
          <w:rFonts w:ascii="Times New Roman" w:hAnsi="Times New Roman" w:cs="Times New Roman"/>
          <w:b/>
          <w:bCs/>
        </w:rPr>
      </w:pPr>
    </w:p>
    <w:p w14:paraId="51CFD64D" w14:textId="57933790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Showing Evidence When Writing About a Literary Work</w:t>
      </w:r>
    </w:p>
    <w:p w14:paraId="5EC2809C" w14:textId="16FD7674" w:rsidR="00983514" w:rsidRPr="001E1B10" w:rsidRDefault="00A66E40" w:rsidP="00A66E4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Although some might read the metaphor of </w:t>
      </w:r>
      <w:r w:rsidRPr="00A66E4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in this poem as evidence, that for Author X, </w:t>
      </w:r>
      <w:r w:rsidR="001E1B10" w:rsidRPr="001E1B10">
        <w:rPr>
          <w:rFonts w:ascii="Times New Roman" w:hAnsi="Times New Roman" w:cs="Times New Roman"/>
        </w:rPr>
        <w:t>__________</w:t>
      </w:r>
      <w:r w:rsidR="001E1B10">
        <w:rPr>
          <w:rFonts w:ascii="Times New Roman" w:hAnsi="Times New Roman" w:cs="Times New Roman"/>
        </w:rPr>
        <w:t xml:space="preserve">, I see it as </w:t>
      </w:r>
      <w:r w:rsidR="001E1B10" w:rsidRPr="001E1B10">
        <w:rPr>
          <w:rFonts w:ascii="Times New Roman" w:hAnsi="Times New Roman" w:cs="Times New Roman"/>
        </w:rPr>
        <w:t>__________</w:t>
      </w:r>
      <w:r w:rsidR="001E1B10">
        <w:rPr>
          <w:rFonts w:ascii="Times New Roman" w:hAnsi="Times New Roman" w:cs="Times New Roman"/>
        </w:rPr>
        <w:t>.</w:t>
      </w:r>
    </w:p>
    <w:p w14:paraId="279F9469" w14:textId="591FB024" w:rsidR="001E1B10" w:rsidRPr="001E1B10" w:rsidRDefault="001E1B10" w:rsidP="00A66E4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Some might claim that evidence X suggests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but I argue that, on the contrary, it suggests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54B060B9" w14:textId="65C09A0E" w:rsidR="001E1B10" w:rsidRPr="00A66E40" w:rsidRDefault="001E1B10" w:rsidP="00A66E4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 agree with my classmate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that the image of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in novel Y is evidence of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Unlike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however, I think </w:t>
      </w:r>
      <w:r w:rsidRPr="001E1B1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3BED1E68" w14:textId="77777777" w:rsidR="00983514" w:rsidRPr="00983514" w:rsidRDefault="00983514" w:rsidP="00E172A3">
      <w:pPr>
        <w:rPr>
          <w:rFonts w:ascii="Times New Roman" w:hAnsi="Times New Roman" w:cs="Times New Roman"/>
          <w:b/>
          <w:bCs/>
        </w:rPr>
      </w:pPr>
    </w:p>
    <w:p w14:paraId="0EB507DC" w14:textId="436F24D7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Explain What the Data Mean</w:t>
      </w:r>
    </w:p>
    <w:p w14:paraId="2C1E8CB5" w14:textId="4B6661B0" w:rsidR="00983514" w:rsidRPr="00E172A3" w:rsidRDefault="00E172A3" w:rsidP="00E172A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Our data </w:t>
      </w:r>
      <w:r w:rsidRPr="00E172A3">
        <w:rPr>
          <w:rFonts w:ascii="Times New Roman" w:hAnsi="Times New Roman" w:cs="Times New Roman"/>
          <w:i/>
          <w:iCs/>
        </w:rPr>
        <w:t>support</w:t>
      </w:r>
      <w:r>
        <w:rPr>
          <w:rFonts w:ascii="Times New Roman" w:hAnsi="Times New Roman" w:cs="Times New Roman"/>
        </w:rPr>
        <w:t>/</w:t>
      </w:r>
      <w:r w:rsidRPr="00E172A3">
        <w:rPr>
          <w:rFonts w:ascii="Times New Roman" w:hAnsi="Times New Roman" w:cs="Times New Roman"/>
          <w:i/>
          <w:iCs/>
        </w:rPr>
        <w:t>confirm</w:t>
      </w:r>
      <w:r>
        <w:rPr>
          <w:rFonts w:ascii="Times New Roman" w:hAnsi="Times New Roman" w:cs="Times New Roman"/>
        </w:rPr>
        <w:t>/</w:t>
      </w:r>
      <w:r w:rsidRPr="00E172A3">
        <w:rPr>
          <w:rFonts w:ascii="Times New Roman" w:hAnsi="Times New Roman" w:cs="Times New Roman"/>
          <w:i/>
          <w:iCs/>
        </w:rPr>
        <w:t>verify</w:t>
      </w:r>
      <w:r>
        <w:rPr>
          <w:rFonts w:ascii="Times New Roman" w:hAnsi="Times New Roman" w:cs="Times New Roman"/>
        </w:rPr>
        <w:t xml:space="preserve"> the work of X by showing that </w:t>
      </w:r>
      <w:r w:rsidRPr="00E172A3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7349DD2D" w14:textId="1C1E2570" w:rsidR="00E172A3" w:rsidRPr="00A25B67" w:rsidRDefault="0077355B" w:rsidP="00E172A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By demonstrating </w:t>
      </w:r>
      <w:r w:rsidRPr="0077355B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, X’s work </w:t>
      </w:r>
      <w:r w:rsidRPr="0077355B">
        <w:rPr>
          <w:rFonts w:ascii="Times New Roman" w:hAnsi="Times New Roman" w:cs="Times New Roman"/>
          <w:i/>
          <w:iCs/>
        </w:rPr>
        <w:t>extends</w:t>
      </w:r>
      <w:r>
        <w:rPr>
          <w:rFonts w:ascii="Times New Roman" w:hAnsi="Times New Roman" w:cs="Times New Roman"/>
        </w:rPr>
        <w:t xml:space="preserve"> the findings of Y.</w:t>
      </w:r>
    </w:p>
    <w:p w14:paraId="34BFEE6B" w14:textId="6B24FA77" w:rsidR="00A25B67" w:rsidRPr="00A25B67" w:rsidRDefault="00A25B67" w:rsidP="00E172A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The results of X </w:t>
      </w:r>
      <w:r w:rsidRPr="00A25B67">
        <w:rPr>
          <w:rFonts w:ascii="Times New Roman" w:hAnsi="Times New Roman" w:cs="Times New Roman"/>
          <w:i/>
          <w:iCs/>
        </w:rPr>
        <w:t>contradict</w:t>
      </w:r>
      <w:r>
        <w:rPr>
          <w:rFonts w:ascii="Times New Roman" w:hAnsi="Times New Roman" w:cs="Times New Roman"/>
        </w:rPr>
        <w:t>/</w:t>
      </w:r>
      <w:r w:rsidRPr="00A25B67">
        <w:rPr>
          <w:rFonts w:ascii="Times New Roman" w:hAnsi="Times New Roman" w:cs="Times New Roman"/>
          <w:i/>
          <w:iCs/>
        </w:rPr>
        <w:t>refute</w:t>
      </w:r>
      <w:r>
        <w:rPr>
          <w:rFonts w:ascii="Times New Roman" w:hAnsi="Times New Roman" w:cs="Times New Roman"/>
        </w:rPr>
        <w:t xml:space="preserve"> Y’s conclusion that </w:t>
      </w:r>
      <w:r w:rsidRPr="00A25B67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79A634CB" w14:textId="5893491C" w:rsidR="00A25B67" w:rsidRPr="00A25B67" w:rsidRDefault="00A25B67" w:rsidP="00E172A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findings </w:t>
      </w:r>
      <w:r w:rsidRPr="00A25B67">
        <w:rPr>
          <w:rFonts w:ascii="Times New Roman" w:hAnsi="Times New Roman" w:cs="Times New Roman"/>
          <w:i/>
          <w:iCs/>
        </w:rPr>
        <w:t>call into question</w:t>
      </w:r>
      <w:r>
        <w:rPr>
          <w:rFonts w:ascii="Times New Roman" w:hAnsi="Times New Roman" w:cs="Times New Roman"/>
        </w:rPr>
        <w:t xml:space="preserve"> the widely accepted theory that </w:t>
      </w:r>
      <w:r w:rsidRPr="00A25B67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39C91828" w14:textId="25330B28" w:rsidR="00A25B67" w:rsidRPr="00E172A3" w:rsidRDefault="00A25B67" w:rsidP="00E172A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Our data </w:t>
      </w:r>
      <w:r w:rsidRPr="00A25B67">
        <w:rPr>
          <w:rFonts w:ascii="Times New Roman" w:hAnsi="Times New Roman" w:cs="Times New Roman"/>
          <w:i/>
          <w:iCs/>
        </w:rPr>
        <w:t>are consistent with</w:t>
      </w:r>
      <w:r>
        <w:rPr>
          <w:rFonts w:ascii="Times New Roman" w:hAnsi="Times New Roman" w:cs="Times New Roman"/>
        </w:rPr>
        <w:t xml:space="preserve"> X’s hypothesis that </w:t>
      </w:r>
      <w:r w:rsidRPr="00A25B67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479A4F69" w14:textId="77777777" w:rsidR="00983514" w:rsidRDefault="00983514" w:rsidP="00983514">
      <w:pPr>
        <w:ind w:left="1080"/>
        <w:rPr>
          <w:rFonts w:ascii="Times New Roman" w:hAnsi="Times New Roman" w:cs="Times New Roman"/>
          <w:b/>
          <w:bCs/>
        </w:rPr>
      </w:pPr>
    </w:p>
    <w:p w14:paraId="4ABD1FBB" w14:textId="77777777" w:rsidR="00983514" w:rsidRPr="00983514" w:rsidRDefault="00983514" w:rsidP="00983514">
      <w:pPr>
        <w:ind w:left="1080"/>
        <w:rPr>
          <w:rFonts w:ascii="Times New Roman" w:hAnsi="Times New Roman" w:cs="Times New Roman"/>
          <w:b/>
          <w:bCs/>
        </w:rPr>
      </w:pPr>
    </w:p>
    <w:p w14:paraId="08C7D140" w14:textId="448B08AE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Explaining an Experimental Result</w:t>
      </w:r>
    </w:p>
    <w:p w14:paraId="7C57F6C0" w14:textId="47CE1308" w:rsidR="00983514" w:rsidRPr="00713A00" w:rsidRDefault="00713A00" w:rsidP="00713A00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One explanation for X’s finding of </w:t>
      </w:r>
      <w:r w:rsidRPr="00713A0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is that </w:t>
      </w:r>
      <w:r w:rsidRPr="00713A0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An alternative explanation is </w:t>
      </w:r>
      <w:r w:rsidRPr="00713A0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3456154A" w14:textId="41E7E771" w:rsidR="00713A00" w:rsidRDefault="00713A00" w:rsidP="00713A00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The difference between </w:t>
      </w:r>
      <w:r w:rsidRPr="00713A0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and </w:t>
      </w:r>
      <w:r w:rsidRPr="00713A0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is probably due to </w:t>
      </w:r>
      <w:r w:rsidRPr="00713A00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,</w:t>
      </w:r>
    </w:p>
    <w:p w14:paraId="249F8B7D" w14:textId="77777777" w:rsidR="00983514" w:rsidRPr="00713A00" w:rsidRDefault="00983514" w:rsidP="00713A00">
      <w:pPr>
        <w:rPr>
          <w:rFonts w:ascii="Times New Roman" w:hAnsi="Times New Roman" w:cs="Times New Roman"/>
          <w:b/>
          <w:bCs/>
        </w:rPr>
      </w:pPr>
    </w:p>
    <w:p w14:paraId="2AF9C1D9" w14:textId="5FA73FA7" w:rsidR="005A7F55" w:rsidRDefault="005A7F55" w:rsidP="005A7F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Introducing Gaps in the Existing Research</w:t>
      </w:r>
    </w:p>
    <w:p w14:paraId="611B8043" w14:textId="23E726B6" w:rsidR="00983514" w:rsidRPr="00597BEB" w:rsidRDefault="00597BEB" w:rsidP="0098351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Studies of X have indicated </w:t>
      </w:r>
      <w:r w:rsidRPr="00597BEB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It is not clear, however, that this conclusion applies to </w:t>
      </w:r>
      <w:r w:rsidRPr="00597BEB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p w14:paraId="1DB60F84" w14:textId="1222B5B7" w:rsidR="00597BEB" w:rsidRPr="00100D72" w:rsidRDefault="00100D72" w:rsidP="0098351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</w:rPr>
      </w:pPr>
      <w:r w:rsidRPr="00100D72">
        <w:rPr>
          <w:rFonts w:ascii="Times New Roman" w:hAnsi="Times New Roman" w:cs="Times New Roman"/>
          <w:b/>
          <w:bCs/>
        </w:rPr>
        <w:t>__________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often take for granted that </w:t>
      </w:r>
      <w:r w:rsidRPr="00100D72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 Few have investigated this assumption, however.</w:t>
      </w:r>
    </w:p>
    <w:p w14:paraId="5420759C" w14:textId="1751C9BE" w:rsidR="00100D72" w:rsidRPr="00100D72" w:rsidRDefault="00100D72" w:rsidP="0098351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work tells us a great deal about </w:t>
      </w:r>
      <w:r w:rsidRPr="00100D72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. Can this work be generalized to </w:t>
      </w:r>
      <w:r w:rsidRPr="00100D72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?</w:t>
      </w:r>
    </w:p>
    <w:p w14:paraId="40E1E303" w14:textId="49A775F3" w:rsidR="00100D72" w:rsidRPr="00983514" w:rsidRDefault="00100D72" w:rsidP="0098351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Our understanding of </w:t>
      </w:r>
      <w:r w:rsidRPr="00100D72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 xml:space="preserve"> remains incomplete because previous work has not examined </w:t>
      </w:r>
      <w:r w:rsidRPr="00100D72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.</w:t>
      </w:r>
    </w:p>
    <w:sectPr w:rsidR="00100D72" w:rsidRPr="00983514" w:rsidSect="005B3F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CE56E24"/>
    <w:multiLevelType w:val="hybridMultilevel"/>
    <w:tmpl w:val="1A5ED182"/>
    <w:lvl w:ilvl="0" w:tplc="DB40AFA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5719B8"/>
    <w:multiLevelType w:val="hybridMultilevel"/>
    <w:tmpl w:val="897A96AC"/>
    <w:lvl w:ilvl="0" w:tplc="72242FF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6DD5854"/>
    <w:multiLevelType w:val="hybridMultilevel"/>
    <w:tmpl w:val="4BF0B3CE"/>
    <w:lvl w:ilvl="0" w:tplc="4832FE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D56A8C"/>
    <w:multiLevelType w:val="hybridMultilevel"/>
    <w:tmpl w:val="F7A8A876"/>
    <w:lvl w:ilvl="0" w:tplc="A0A204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034286"/>
    <w:multiLevelType w:val="hybridMultilevel"/>
    <w:tmpl w:val="E8382890"/>
    <w:lvl w:ilvl="0" w:tplc="F0244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4819E9"/>
    <w:multiLevelType w:val="hybridMultilevel"/>
    <w:tmpl w:val="1AD4B802"/>
    <w:lvl w:ilvl="0" w:tplc="9530FA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0A0614F"/>
    <w:multiLevelType w:val="hybridMultilevel"/>
    <w:tmpl w:val="4E72E312"/>
    <w:lvl w:ilvl="0" w:tplc="E6EEF8D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0A55FDA"/>
    <w:multiLevelType w:val="hybridMultilevel"/>
    <w:tmpl w:val="A724A3E4"/>
    <w:lvl w:ilvl="0" w:tplc="20244D3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6650F24"/>
    <w:multiLevelType w:val="hybridMultilevel"/>
    <w:tmpl w:val="ABD21D1C"/>
    <w:lvl w:ilvl="0" w:tplc="FD229B3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9E5497B"/>
    <w:multiLevelType w:val="hybridMultilevel"/>
    <w:tmpl w:val="6DDAAB9C"/>
    <w:lvl w:ilvl="0" w:tplc="FD0A1C4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AEE6DE6"/>
    <w:multiLevelType w:val="hybridMultilevel"/>
    <w:tmpl w:val="14D8278E"/>
    <w:lvl w:ilvl="0" w:tplc="0B32C41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C383E1F"/>
    <w:multiLevelType w:val="hybridMultilevel"/>
    <w:tmpl w:val="A39E814A"/>
    <w:lvl w:ilvl="0" w:tplc="62500B7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90238084">
    <w:abstractNumId w:val="4"/>
  </w:num>
  <w:num w:numId="2" w16cid:durableId="840700891">
    <w:abstractNumId w:val="9"/>
  </w:num>
  <w:num w:numId="3" w16cid:durableId="1884554974">
    <w:abstractNumId w:val="2"/>
  </w:num>
  <w:num w:numId="4" w16cid:durableId="130291696">
    <w:abstractNumId w:val="7"/>
  </w:num>
  <w:num w:numId="5" w16cid:durableId="1419718456">
    <w:abstractNumId w:val="11"/>
  </w:num>
  <w:num w:numId="6" w16cid:durableId="1539732500">
    <w:abstractNumId w:val="6"/>
  </w:num>
  <w:num w:numId="7" w16cid:durableId="162741048">
    <w:abstractNumId w:val="10"/>
  </w:num>
  <w:num w:numId="8" w16cid:durableId="860824574">
    <w:abstractNumId w:val="0"/>
  </w:num>
  <w:num w:numId="9" w16cid:durableId="1653364864">
    <w:abstractNumId w:val="8"/>
  </w:num>
  <w:num w:numId="10" w16cid:durableId="328406138">
    <w:abstractNumId w:val="1"/>
  </w:num>
  <w:num w:numId="11" w16cid:durableId="459886251">
    <w:abstractNumId w:val="5"/>
  </w:num>
  <w:num w:numId="12" w16cid:durableId="466709052">
    <w:abstractNumId w:val="3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BC"/>
    <w:rsid w:val="00100D72"/>
    <w:rsid w:val="00107457"/>
    <w:rsid w:val="001E1B10"/>
    <w:rsid w:val="00244140"/>
    <w:rsid w:val="004228A4"/>
    <w:rsid w:val="004D3C28"/>
    <w:rsid w:val="005152B8"/>
    <w:rsid w:val="00597BEB"/>
    <w:rsid w:val="005A7F55"/>
    <w:rsid w:val="005B3FBC"/>
    <w:rsid w:val="006430AC"/>
    <w:rsid w:val="00696E69"/>
    <w:rsid w:val="0070007A"/>
    <w:rsid w:val="00713A00"/>
    <w:rsid w:val="0071550D"/>
    <w:rsid w:val="0077355B"/>
    <w:rsid w:val="00827FED"/>
    <w:rsid w:val="008A45A5"/>
    <w:rsid w:val="00983514"/>
    <w:rsid w:val="00A25B67"/>
    <w:rsid w:val="00A53018"/>
    <w:rsid w:val="00A66E40"/>
    <w:rsid w:val="00AA4CDD"/>
    <w:rsid w:val="00AB32E8"/>
    <w:rsid w:val="00B65621"/>
    <w:rsid w:val="00B86CD3"/>
    <w:rsid w:val="00C37435"/>
    <w:rsid w:val="00C9001F"/>
    <w:rsid w:val="00C96431"/>
    <w:rsid w:val="00DB1669"/>
    <w:rsid w:val="00E118D6"/>
    <w:rsid w:val="00E172A3"/>
    <w:rsid w:val="00F066DF"/>
    <w:rsid w:val="00F851E4"/>
    <w:rsid w:val="00FA6548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D6BAB"/>
  <w15:chartTrackingRefBased/>
  <w15:docId w15:val="{4678DD02-EF3E-4265-9F3E-83C6E9760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3F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F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F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F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F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F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F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F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F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F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F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F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F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F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F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F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F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F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F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F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F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F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F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13535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2025-12-09T15:23:00Z</dcterms:created>
  <dcterms:modified xsi:type="dcterms:W3CDTF">2026-07-18T13:20:00Z</dcterms:modified>
</cp:coreProperties>
</file>