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F13033" w14:textId="77777777" w:rsidR="001255C6" w:rsidRPr="00B41ED3" w:rsidRDefault="001255C6" w:rsidP="001255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</w:rPr>
      </w:pPr>
      <w:bookmarkStart w:id="0" w:name="OLE_LINK105"/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9E1B18">
        <w:rPr>
          <w:b/>
          <w:u w:val="single"/>
        </w:rPr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B41ED3">
        <w:rPr>
          <w:b/>
          <w:u w:val="single"/>
        </w:rPr>
        <w:t xml:space="preserve">                                                     </w:t>
      </w:r>
    </w:p>
    <w:p w14:paraId="19A37E01" w14:textId="56C18ED2" w:rsidR="00027642" w:rsidRDefault="001255C6" w:rsidP="001255C6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 w:rsidRPr="00B41ED3">
        <w:rPr>
          <w:b/>
          <w:bCs/>
        </w:rPr>
        <w:t>Cultural Literacy Worksheet</w:t>
      </w:r>
      <w:r>
        <w:rPr>
          <w:b/>
          <w:bCs/>
        </w:rPr>
        <w:t>:</w:t>
      </w:r>
      <w:r w:rsidRPr="00A801E6">
        <w:rPr>
          <w:b/>
          <w:bCs/>
          <w:i/>
        </w:rPr>
        <w:t xml:space="preserve"> </w:t>
      </w:r>
      <w:r w:rsidR="00813406" w:rsidRPr="001255C6">
        <w:rPr>
          <w:b/>
          <w:i/>
        </w:rPr>
        <w:t>Bibliography</w:t>
      </w:r>
      <w:r>
        <w:rPr>
          <w:b/>
        </w:rPr>
        <w:t>.</w:t>
      </w:r>
      <w:r w:rsidR="00027642">
        <w:rPr>
          <w:b/>
        </w:rPr>
        <w:t xml:space="preserve"> </w:t>
      </w:r>
      <w:r w:rsidR="00027642" w:rsidRPr="001255C6">
        <w:rPr>
          <w:rFonts w:eastAsia="Times New Roman" w:cs="Times New Roman"/>
          <w:b/>
          <w:bCs/>
        </w:rPr>
        <w:t>Cultural literacy</w:t>
      </w:r>
      <w:r w:rsidR="00027642">
        <w:rPr>
          <w:rFonts w:eastAsia="Times New Roman" w:cs="Times New Roman"/>
        </w:rPr>
        <w:t xml:space="preserve"> </w:t>
      </w:r>
      <w:bookmarkEnd w:id="0"/>
      <w:r w:rsidR="00027642">
        <w:rPr>
          <w:rFonts w:eastAsia="Times New Roman" w:cs="Times New Roman"/>
        </w:rPr>
        <w:t>is familiarity with and ability to understand the idioms, allusions, and informal content that create and constitute a culture. Here is a short reading from</w:t>
      </w:r>
      <w:r w:rsidR="00027642">
        <w:rPr>
          <w:rFonts w:cs="Times New Roman"/>
          <w:kern w:val="0"/>
          <w:lang w:eastAsia="ja-JP"/>
        </w:rPr>
        <w:t xml:space="preserve"> </w:t>
      </w:r>
      <w:r w:rsidR="00027642" w:rsidRPr="007222AB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027642">
        <w:rPr>
          <w:rFonts w:cs="Times New Roman"/>
          <w:kern w:val="0"/>
          <w:lang w:eastAsia="ja-JP"/>
        </w:rPr>
        <w:t xml:space="preserve"> (Hirsch, E.D., Joseph F. Kett, and James </w:t>
      </w:r>
      <w:proofErr w:type="spellStart"/>
      <w:r w:rsidR="00027642">
        <w:rPr>
          <w:rFonts w:cs="Times New Roman"/>
          <w:kern w:val="0"/>
          <w:lang w:eastAsia="ja-JP"/>
        </w:rPr>
        <w:t>Trefil</w:t>
      </w:r>
      <w:proofErr w:type="spellEnd"/>
      <w:r w:rsidR="00027642"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1935F5D2" w14:textId="66FF4F15" w:rsidR="00813406" w:rsidRDefault="003C31D5" w:rsidP="00813406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>B</w:t>
      </w:r>
      <w:r w:rsidR="00813406">
        <w:rPr>
          <w:rFonts w:cs="Times New Roman"/>
          <w:b/>
          <w:bCs/>
          <w:kern w:val="0"/>
          <w:lang w:eastAsia="ja-JP"/>
        </w:rPr>
        <w:t>ibliography</w:t>
      </w:r>
      <w:r>
        <w:rPr>
          <w:rFonts w:cs="Times New Roman"/>
          <w:b/>
          <w:bCs/>
          <w:kern w:val="0"/>
          <w:lang w:eastAsia="ja-JP"/>
        </w:rPr>
        <w:t>:</w:t>
      </w:r>
      <w:r w:rsidR="00813406">
        <w:rPr>
          <w:rFonts w:cs="Times New Roman"/>
          <w:b/>
          <w:bCs/>
          <w:kern w:val="0"/>
          <w:lang w:eastAsia="ja-JP"/>
        </w:rPr>
        <w:t xml:space="preserve"> </w:t>
      </w:r>
      <w:r w:rsidR="00813406">
        <w:rPr>
          <w:rFonts w:cs="Times New Roman"/>
          <w:bCs/>
          <w:kern w:val="0"/>
          <w:lang w:eastAsia="ja-JP"/>
        </w:rPr>
        <w:t>A list of written sources of information on a subject. Bibliographies generally appear as a list at the end of a book or article. They may show what works the author used in writing the article or book, or they may list works that a reader might find useful.</w:t>
      </w:r>
    </w:p>
    <w:p w14:paraId="6B89CB91" w14:textId="77777777" w:rsidR="003C31D5" w:rsidRDefault="003C31D5" w:rsidP="00813406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0536BF2" w14:textId="11942BF6" w:rsidR="003C31D5" w:rsidRDefault="003C31D5" w:rsidP="003C31D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3C31D5">
        <w:rPr>
          <w:rFonts w:cs="Times New Roman"/>
          <w:b/>
          <w:bCs/>
          <w:kern w:val="0"/>
          <w:lang w:eastAsia="ja-JP"/>
        </w:rPr>
        <w:t>What</w:t>
      </w:r>
      <w:r w:rsidRPr="003C31D5">
        <w:rPr>
          <w:rFonts w:cs="Times New Roman"/>
          <w:bCs/>
          <w:kern w:val="0"/>
          <w:lang w:eastAsia="ja-JP"/>
        </w:rPr>
        <w:t xml:space="preserve"> is a bibliography?</w:t>
      </w:r>
    </w:p>
    <w:p w14:paraId="0AC74167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BEE80D7" w14:textId="77777777" w:rsidR="003C31D5" w:rsidRP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D134BBF" w14:textId="5F12147D" w:rsidR="003C31D5" w:rsidRDefault="003C31D5" w:rsidP="003C31D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3C31D5">
        <w:rPr>
          <w:rFonts w:cs="Times New Roman"/>
          <w:b/>
          <w:bCs/>
          <w:kern w:val="0"/>
          <w:lang w:eastAsia="ja-JP"/>
        </w:rPr>
        <w:t>Where</w:t>
      </w:r>
      <w:r>
        <w:rPr>
          <w:rFonts w:cs="Times New Roman"/>
          <w:bCs/>
          <w:kern w:val="0"/>
          <w:lang w:eastAsia="ja-JP"/>
        </w:rPr>
        <w:t xml:space="preserve"> do bibliographies generally appear? </w:t>
      </w:r>
    </w:p>
    <w:p w14:paraId="53A8E3F7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6AB9596" w14:textId="77777777" w:rsidR="003C31D5" w:rsidRP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7D19A1D" w14:textId="1F9657A9" w:rsidR="003C31D5" w:rsidRDefault="003C31D5" w:rsidP="003C31D5">
      <w:pPr>
        <w:pStyle w:val="ListParagraph"/>
        <w:widowControl w:val="0"/>
        <w:numPr>
          <w:ilvl w:val="0"/>
          <w:numId w:val="2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3C31D5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may bibliographies show?</w:t>
      </w:r>
    </w:p>
    <w:p w14:paraId="56CC5236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8F9E7B7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63B1824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541A13EA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77AD526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E4FBDD1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431B872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27DA5C3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94CF418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283D16C9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A9FDD3C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bookmarkStart w:id="1" w:name="OLE_LINK106"/>
      <w:bookmarkStart w:id="2" w:name="OLE_LINK107"/>
    </w:p>
    <w:p w14:paraId="050E78D8" w14:textId="77777777" w:rsidR="001255C6" w:rsidRPr="00B41ED3" w:rsidRDefault="001255C6" w:rsidP="001255C6">
      <w:pPr>
        <w:widowControl w:val="0"/>
        <w:tabs>
          <w:tab w:val="left" w:pos="560"/>
          <w:tab w:val="left" w:pos="1120"/>
          <w:tab w:val="left" w:pos="1680"/>
          <w:tab w:val="left" w:pos="2240"/>
          <w:tab w:val="left" w:pos="2800"/>
          <w:tab w:val="left" w:pos="3360"/>
          <w:tab w:val="left" w:pos="3920"/>
          <w:tab w:val="left" w:pos="4480"/>
          <w:tab w:val="left" w:pos="5040"/>
          <w:tab w:val="left" w:pos="5600"/>
          <w:tab w:val="left" w:pos="6160"/>
          <w:tab w:val="left" w:pos="6720"/>
        </w:tabs>
        <w:autoSpaceDE w:val="0"/>
        <w:autoSpaceDN w:val="0"/>
        <w:adjustRightInd w:val="0"/>
        <w:rPr>
          <w:b/>
        </w:rPr>
      </w:pPr>
      <w:r w:rsidRPr="009E1B18">
        <w:rPr>
          <w:b/>
          <w:u w:val="single"/>
        </w:rPr>
        <w:t>Name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>
        <w:rPr>
          <w:b/>
          <w:u w:val="single"/>
        </w:rPr>
        <w:tab/>
      </w:r>
      <w:r>
        <w:rPr>
          <w:b/>
          <w:u w:val="single"/>
        </w:rPr>
        <w:tab/>
      </w:r>
      <w:r w:rsidRPr="009E1B18">
        <w:rPr>
          <w:b/>
          <w:u w:val="single"/>
        </w:rPr>
        <w:t>Date</w:t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9E1B18">
        <w:rPr>
          <w:b/>
          <w:u w:val="single"/>
        </w:rPr>
        <w:tab/>
      </w:r>
      <w:r w:rsidRPr="00B41ED3">
        <w:rPr>
          <w:b/>
          <w:u w:val="single"/>
        </w:rPr>
        <w:t xml:space="preserve">                                                     </w:t>
      </w:r>
    </w:p>
    <w:p w14:paraId="2389C8A1" w14:textId="173E9EA2" w:rsidR="003C31D5" w:rsidRDefault="001255C6" w:rsidP="001255C6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  <w:r w:rsidRPr="00B41ED3">
        <w:rPr>
          <w:b/>
          <w:bCs/>
        </w:rPr>
        <w:t>Cultural Literacy Worksheet</w:t>
      </w:r>
      <w:r>
        <w:rPr>
          <w:b/>
          <w:bCs/>
        </w:rPr>
        <w:t>:</w:t>
      </w:r>
      <w:r w:rsidRPr="00A801E6">
        <w:rPr>
          <w:b/>
          <w:bCs/>
          <w:i/>
        </w:rPr>
        <w:t xml:space="preserve"> </w:t>
      </w:r>
      <w:bookmarkEnd w:id="1"/>
      <w:bookmarkEnd w:id="2"/>
      <w:r w:rsidRPr="001255C6">
        <w:rPr>
          <w:b/>
          <w:i/>
        </w:rPr>
        <w:t>Bibliography</w:t>
      </w:r>
      <w:r>
        <w:rPr>
          <w:b/>
        </w:rPr>
        <w:t xml:space="preserve">. </w:t>
      </w:r>
      <w:r w:rsidRPr="001255C6">
        <w:rPr>
          <w:rFonts w:eastAsia="Times New Roman" w:cs="Times New Roman"/>
          <w:b/>
          <w:bCs/>
        </w:rPr>
        <w:t>Cultural literacy</w:t>
      </w:r>
      <w:r>
        <w:rPr>
          <w:rFonts w:eastAsia="Times New Roman" w:cs="Times New Roman"/>
        </w:rPr>
        <w:t xml:space="preserve"> </w:t>
      </w:r>
      <w:r w:rsidR="003C31D5">
        <w:rPr>
          <w:rFonts w:eastAsia="Times New Roman" w:cs="Times New Roman"/>
        </w:rPr>
        <w:t>is familiarity with and ability to understand the idioms, allusions, and informal content that create and constitute a culture. Here is a short reading from</w:t>
      </w:r>
      <w:r w:rsidR="003C31D5">
        <w:rPr>
          <w:rFonts w:cs="Times New Roman"/>
          <w:kern w:val="0"/>
          <w:lang w:eastAsia="ja-JP"/>
        </w:rPr>
        <w:t xml:space="preserve"> </w:t>
      </w:r>
      <w:r w:rsidR="003C31D5" w:rsidRPr="007222AB">
        <w:rPr>
          <w:rFonts w:cs="Times New Roman"/>
          <w:i/>
          <w:iCs/>
          <w:kern w:val="0"/>
          <w:lang w:eastAsia="ja-JP"/>
        </w:rPr>
        <w:t>The New Dictionary of Cultural Literacy</w:t>
      </w:r>
      <w:r w:rsidR="003C31D5">
        <w:rPr>
          <w:rFonts w:cs="Times New Roman"/>
          <w:kern w:val="0"/>
          <w:lang w:eastAsia="ja-JP"/>
        </w:rPr>
        <w:t xml:space="preserve"> (Hirsch, E.D., Joseph F. Kett, and James </w:t>
      </w:r>
      <w:proofErr w:type="spellStart"/>
      <w:r w:rsidR="003C31D5">
        <w:rPr>
          <w:rFonts w:cs="Times New Roman"/>
          <w:kern w:val="0"/>
          <w:lang w:eastAsia="ja-JP"/>
        </w:rPr>
        <w:t>Trefil</w:t>
      </w:r>
      <w:proofErr w:type="spellEnd"/>
      <w:r w:rsidR="003C31D5">
        <w:rPr>
          <w:rFonts w:cs="Times New Roman"/>
          <w:kern w:val="0"/>
          <w:lang w:eastAsia="ja-JP"/>
        </w:rPr>
        <w:t>, New York: Houghton Mifflin, 2002). Please answer the accompanying questions.</w:t>
      </w:r>
    </w:p>
    <w:p w14:paraId="77E283FA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>
        <w:rPr>
          <w:rFonts w:cs="Times New Roman"/>
          <w:b/>
          <w:bCs/>
          <w:kern w:val="0"/>
          <w:lang w:eastAsia="ja-JP"/>
        </w:rPr>
        <w:t xml:space="preserve">Bibliography: </w:t>
      </w:r>
      <w:r>
        <w:rPr>
          <w:rFonts w:cs="Times New Roman"/>
          <w:bCs/>
          <w:kern w:val="0"/>
          <w:lang w:eastAsia="ja-JP"/>
        </w:rPr>
        <w:t>A list of written sources of information on a subject. Bibliographies generally appear as a list at the end of a book or article. They may show what works the author used in writing the article or book, or they may list works that a reader might find useful.</w:t>
      </w:r>
    </w:p>
    <w:p w14:paraId="47EE1690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13E47F30" w14:textId="77777777" w:rsidR="003C31D5" w:rsidRDefault="003C31D5" w:rsidP="003C31D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3C31D5">
        <w:rPr>
          <w:rFonts w:cs="Times New Roman"/>
          <w:b/>
          <w:bCs/>
          <w:kern w:val="0"/>
          <w:lang w:eastAsia="ja-JP"/>
        </w:rPr>
        <w:t>What</w:t>
      </w:r>
      <w:r w:rsidRPr="003C31D5">
        <w:rPr>
          <w:rFonts w:cs="Times New Roman"/>
          <w:bCs/>
          <w:kern w:val="0"/>
          <w:lang w:eastAsia="ja-JP"/>
        </w:rPr>
        <w:t xml:space="preserve"> is a bibliography?</w:t>
      </w:r>
    </w:p>
    <w:p w14:paraId="3FF004FE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5FC52B8" w14:textId="77777777" w:rsidR="003C31D5" w:rsidRP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6BFE63DD" w14:textId="77777777" w:rsidR="003C31D5" w:rsidRDefault="003C31D5" w:rsidP="003C31D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3C31D5">
        <w:rPr>
          <w:rFonts w:cs="Times New Roman"/>
          <w:b/>
          <w:bCs/>
          <w:kern w:val="0"/>
          <w:lang w:eastAsia="ja-JP"/>
        </w:rPr>
        <w:t>Where</w:t>
      </w:r>
      <w:r>
        <w:rPr>
          <w:rFonts w:cs="Times New Roman"/>
          <w:bCs/>
          <w:kern w:val="0"/>
          <w:lang w:eastAsia="ja-JP"/>
        </w:rPr>
        <w:t xml:space="preserve"> do bibliographies generally appear? </w:t>
      </w:r>
    </w:p>
    <w:p w14:paraId="1949FB6A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463EDB2A" w14:textId="77777777" w:rsidR="003C31D5" w:rsidRP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746AA2EF" w14:textId="77777777" w:rsidR="003C31D5" w:rsidRPr="003C31D5" w:rsidRDefault="003C31D5" w:rsidP="003C31D5">
      <w:pPr>
        <w:pStyle w:val="ListParagraph"/>
        <w:widowControl w:val="0"/>
        <w:numPr>
          <w:ilvl w:val="0"/>
          <w:numId w:val="3"/>
        </w:numPr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  <w:r w:rsidRPr="003C31D5">
        <w:rPr>
          <w:rFonts w:cs="Times New Roman"/>
          <w:b/>
          <w:bCs/>
          <w:kern w:val="0"/>
          <w:lang w:eastAsia="ja-JP"/>
        </w:rPr>
        <w:t>What</w:t>
      </w:r>
      <w:r>
        <w:rPr>
          <w:rFonts w:cs="Times New Roman"/>
          <w:bCs/>
          <w:kern w:val="0"/>
          <w:lang w:eastAsia="ja-JP"/>
        </w:rPr>
        <w:t xml:space="preserve"> may bibliographies show?</w:t>
      </w:r>
    </w:p>
    <w:p w14:paraId="39F9B25F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3B3CB09E" w14:textId="77777777" w:rsid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71F713D2" w14:textId="77777777" w:rsidR="003C31D5" w:rsidRPr="003C31D5" w:rsidRDefault="003C31D5" w:rsidP="003C31D5">
      <w:pPr>
        <w:widowControl w:val="0"/>
        <w:autoSpaceDE w:val="0"/>
        <w:autoSpaceDN w:val="0"/>
        <w:adjustRightInd w:val="0"/>
        <w:rPr>
          <w:rFonts w:cs="Times New Roman"/>
          <w:bCs/>
          <w:kern w:val="0"/>
          <w:lang w:eastAsia="ja-JP"/>
        </w:rPr>
      </w:pPr>
    </w:p>
    <w:p w14:paraId="0C25979C" w14:textId="77777777" w:rsidR="00813406" w:rsidRDefault="00813406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3025993F" w14:textId="77777777" w:rsidR="00027642" w:rsidRDefault="00027642" w:rsidP="00027642">
      <w:pPr>
        <w:widowControl w:val="0"/>
        <w:autoSpaceDE w:val="0"/>
        <w:autoSpaceDN w:val="0"/>
        <w:adjustRightInd w:val="0"/>
        <w:rPr>
          <w:rFonts w:cs="Times New Roman"/>
          <w:kern w:val="0"/>
          <w:lang w:eastAsia="ja-JP"/>
        </w:rPr>
      </w:pPr>
    </w:p>
    <w:p w14:paraId="2D74D829" w14:textId="77777777" w:rsidR="007F0B43" w:rsidRPr="007F0B43" w:rsidRDefault="007F0B43" w:rsidP="00027642">
      <w:pPr>
        <w:rPr>
          <w:b/>
        </w:rPr>
      </w:pPr>
    </w:p>
    <w:sectPr w:rsidR="007F0B43" w:rsidRPr="007F0B43" w:rsidSect="00D2239B">
      <w:pgSz w:w="12240" w:h="15840"/>
      <w:pgMar w:top="720" w:right="720" w:bottom="720" w:left="7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001ED"/>
    <w:multiLevelType w:val="hybridMultilevel"/>
    <w:tmpl w:val="A0A6716A"/>
    <w:lvl w:ilvl="0" w:tplc="E9AE3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9B4A42"/>
    <w:multiLevelType w:val="multilevel"/>
    <w:tmpl w:val="8AE2A7D2"/>
    <w:styleLink w:val="Style1"/>
    <w:lvl w:ilvl="0">
      <w:start w:val="1"/>
      <w:numFmt w:val="upperRoman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/>
      </w:rPr>
    </w:lvl>
    <w:lvl w:ilvl="1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7C662038"/>
    <w:multiLevelType w:val="hybridMultilevel"/>
    <w:tmpl w:val="A0A6716A"/>
    <w:lvl w:ilvl="0" w:tplc="E9AE3A7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08721691">
    <w:abstractNumId w:val="1"/>
  </w:num>
  <w:num w:numId="2" w16cid:durableId="1664431489">
    <w:abstractNumId w:val="2"/>
  </w:num>
  <w:num w:numId="3" w16cid:durableId="4284271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5968"/>
    <w:rsid w:val="00027642"/>
    <w:rsid w:val="00051304"/>
    <w:rsid w:val="001255C6"/>
    <w:rsid w:val="003C31D5"/>
    <w:rsid w:val="007222AB"/>
    <w:rsid w:val="007F0B43"/>
    <w:rsid w:val="00813406"/>
    <w:rsid w:val="00955468"/>
    <w:rsid w:val="00995445"/>
    <w:rsid w:val="00C944A5"/>
    <w:rsid w:val="00CE0178"/>
    <w:rsid w:val="00D2239B"/>
    <w:rsid w:val="00D83738"/>
    <w:rsid w:val="00EC59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oNotEmbedSmartTags/>
  <w:decimalSymbol w:val="."/>
  <w:listSeparator w:val=","/>
  <w14:docId w14:val="5BC2C0F4"/>
  <w14:defaultImageDpi w14:val="300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MS Mincho" w:hAnsi="Times New Roman" w:cs="Helvetica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255C6"/>
    <w:rPr>
      <w:kern w:val="24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1">
    <w:name w:val="Style1"/>
    <w:rsid w:val="000B7EEF"/>
    <w:pPr>
      <w:numPr>
        <w:numId w:val="1"/>
      </w:numPr>
    </w:pPr>
  </w:style>
  <w:style w:type="character" w:styleId="Hyperlink">
    <w:name w:val="Hyperlink"/>
    <w:basedOn w:val="DefaultParagraphFont"/>
    <w:uiPriority w:val="99"/>
    <w:semiHidden/>
    <w:unhideWhenUsed/>
    <w:rsid w:val="00027642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027642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C31D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252</Words>
  <Characters>1441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Feltskog</dc:creator>
  <cp:keywords/>
  <dc:description/>
  <cp:lastModifiedBy>Mark Feltskog</cp:lastModifiedBy>
  <cp:revision>8</cp:revision>
  <dcterms:created xsi:type="dcterms:W3CDTF">2012-08-13T12:04:00Z</dcterms:created>
  <dcterms:modified xsi:type="dcterms:W3CDTF">2025-08-01T11:35:00Z</dcterms:modified>
</cp:coreProperties>
</file>