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7504A" w14:textId="34BDE317" w:rsidR="00A013E5" w:rsidRPr="000A1FE0" w:rsidRDefault="00A013E5" w:rsidP="00A013E5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422ABA">
        <w:rPr>
          <w:rFonts w:ascii="Times New Roman" w:hAnsi="Times New Roman" w:cs="Times New Roman"/>
          <w:b/>
        </w:rPr>
        <w:t>English Language Arts</w:t>
      </w:r>
      <w:r>
        <w:rPr>
          <w:rFonts w:ascii="Times New Roman" w:hAnsi="Times New Roman" w:cs="Times New Roman"/>
          <w:b/>
        </w:rPr>
        <w:t xml:space="preserve">, </w:t>
      </w:r>
      <w:r w:rsidRPr="00874433">
        <w:rPr>
          <w:rFonts w:ascii="Times New Roman" w:hAnsi="Times New Roman" w:cs="Times New Roman"/>
          <w:b/>
          <w:i/>
          <w:iCs/>
        </w:rPr>
        <w:t>Introduction to Writing Sentences</w:t>
      </w:r>
      <w:r>
        <w:rPr>
          <w:rFonts w:ascii="Times New Roman" w:hAnsi="Times New Roman" w:cs="Times New Roman"/>
          <w:b/>
        </w:rPr>
        <w:t xml:space="preserve"> Lesson </w:t>
      </w:r>
      <w:r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, </w:t>
      </w:r>
      <w:r w:rsidRPr="00874433">
        <w:rPr>
          <w:rFonts w:ascii="Times New Roman" w:hAnsi="Times New Roman" w:cs="Times New Roman"/>
          <w:b/>
          <w:i/>
          <w:iCs/>
        </w:rPr>
        <w:t>Coordinating Conjunctions Learning Support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7"/>
        <w:gridCol w:w="3271"/>
        <w:gridCol w:w="3696"/>
        <w:gridCol w:w="3696"/>
      </w:tblGrid>
      <w:tr w:rsidR="00A013E5" w:rsidRPr="00874433" w14:paraId="068FF442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14BA" w14:textId="77777777" w:rsidR="00A013E5" w:rsidRPr="00874433" w:rsidRDefault="00A013E5" w:rsidP="00137699">
            <w:pPr>
              <w:rPr>
                <w:rFonts w:ascii="Times New Roman" w:hAnsi="Times New Roman" w:cs="Times New Roman"/>
                <w:b/>
                <w:bCs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>Coordinating Conjunctions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0859" w14:textId="77777777" w:rsidR="00A013E5" w:rsidRPr="00874433" w:rsidRDefault="00A013E5" w:rsidP="00137699">
            <w:pPr>
              <w:rPr>
                <w:rFonts w:ascii="Times New Roman" w:hAnsi="Times New Roman" w:cs="Times New Roman"/>
                <w:b/>
                <w:bCs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>Purpose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23F0" w14:textId="77777777" w:rsidR="00A013E5" w:rsidRPr="00874433" w:rsidRDefault="00A013E5" w:rsidP="00137699">
            <w:pPr>
              <w:rPr>
                <w:rFonts w:ascii="Times New Roman" w:hAnsi="Times New Roman" w:cs="Times New Roman"/>
                <w:b/>
                <w:bCs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>Example of the Conjunction in Use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6D5A" w14:textId="77777777" w:rsidR="00A013E5" w:rsidRPr="00874433" w:rsidRDefault="00A013E5" w:rsidP="00137699">
            <w:pPr>
              <w:rPr>
                <w:rFonts w:ascii="Times New Roman" w:hAnsi="Times New Roman" w:cs="Times New Roman"/>
                <w:b/>
                <w:bCs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>Explanation of the Conjunction in Use</w:t>
            </w:r>
          </w:p>
        </w:tc>
      </w:tr>
      <w:tr w:rsidR="00A013E5" w:rsidRPr="00874433" w14:paraId="0DCDC9F2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444B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For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D38D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>For</w:t>
            </w:r>
            <w:r w:rsidRPr="00874433">
              <w:rPr>
                <w:rFonts w:ascii="Times New Roman" w:hAnsi="Times New Roman" w:cs="Times New Roman"/>
              </w:rPr>
              <w:t xml:space="preserve"> expresses a reason for something.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2AE0E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She decided to go to bed early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for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she was very tired after a long day at work.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FCCC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 xml:space="preserve">In this example, </w:t>
            </w:r>
            <w:r w:rsidRPr="00874433">
              <w:rPr>
                <w:rFonts w:ascii="Times New Roman" w:hAnsi="Times New Roman" w:cs="Times New Roman"/>
                <w:i/>
                <w:iCs/>
              </w:rPr>
              <w:t>for</w:t>
            </w:r>
            <w:r w:rsidRPr="00874433">
              <w:rPr>
                <w:rFonts w:ascii="Times New Roman" w:hAnsi="Times New Roman" w:cs="Times New Roman"/>
              </w:rPr>
              <w:t xml:space="preserve"> links the reason for her decision to go to bed early.</w:t>
            </w:r>
          </w:p>
        </w:tc>
      </w:tr>
      <w:tr w:rsidR="00A013E5" w:rsidRPr="00874433" w14:paraId="7C0C3C27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065B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And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A8CC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And </w:t>
            </w:r>
            <w:r w:rsidRPr="00874433">
              <w:rPr>
                <w:rFonts w:ascii="Times New Roman" w:hAnsi="Times New Roman" w:cs="Times New Roman"/>
              </w:rPr>
              <w:t>adds information.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8ED9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They went to the park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and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played soccer until sunset.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F4AC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 xml:space="preserve">Here </w:t>
            </w:r>
            <w:r w:rsidRPr="00874433">
              <w:rPr>
                <w:rFonts w:ascii="Times New Roman" w:hAnsi="Times New Roman" w:cs="Times New Roman"/>
                <w:i/>
                <w:iCs/>
              </w:rPr>
              <w:t>and</w:t>
            </w:r>
            <w:r w:rsidRPr="00874433">
              <w:rPr>
                <w:rFonts w:ascii="Times New Roman" w:hAnsi="Times New Roman" w:cs="Times New Roman"/>
              </w:rPr>
              <w:t xml:space="preserve"> connects two activities, emphasizing that they both happened together.</w:t>
            </w:r>
          </w:p>
        </w:tc>
      </w:tr>
      <w:tr w:rsidR="00A013E5" w:rsidRPr="00874433" w14:paraId="58594701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A3EB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Nor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6308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Nor </w:t>
            </w:r>
            <w:r w:rsidRPr="00874433">
              <w:rPr>
                <w:rFonts w:ascii="Times New Roman" w:hAnsi="Times New Roman" w:cs="Times New Roman"/>
              </w:rPr>
              <w:t>presents a negative opinion.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2311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She didn’t like the </w:t>
            </w:r>
            <w:proofErr w:type="gramStart"/>
            <w:r w:rsidRPr="00874433">
              <w:rPr>
                <w:rFonts w:ascii="Times New Roman" w:hAnsi="Times New Roman" w:cs="Times New Roman"/>
                <w:i/>
                <w:iCs/>
              </w:rPr>
              <w:t>movie</w:t>
            </w:r>
            <w:proofErr w:type="gramEnd"/>
            <w:r w:rsidRPr="0087443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nor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did she enjoy the book it was based on.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1213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>Nor</w:t>
            </w:r>
            <w:r w:rsidRPr="00874433">
              <w:rPr>
                <w:rFonts w:ascii="Times New Roman" w:hAnsi="Times New Roman" w:cs="Times New Roman"/>
              </w:rPr>
              <w:t xml:space="preserve"> connects two negative statements here, enhancing the emphasis on her dislike.</w:t>
            </w:r>
          </w:p>
        </w:tc>
      </w:tr>
      <w:tr w:rsidR="00A013E5" w:rsidRPr="00874433" w14:paraId="52FF5ADE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5E4FA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But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2F14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But </w:t>
            </w:r>
            <w:r w:rsidRPr="00874433">
              <w:rPr>
                <w:rFonts w:ascii="Times New Roman" w:hAnsi="Times New Roman" w:cs="Times New Roman"/>
              </w:rPr>
              <w:t>shows contrast.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C73E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He wanted to buy the car,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but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he didn’t have enough money.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8591B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>But</w:t>
            </w:r>
            <w:r w:rsidRPr="00874433">
              <w:rPr>
                <w:rFonts w:ascii="Times New Roman" w:hAnsi="Times New Roman" w:cs="Times New Roman"/>
              </w:rPr>
              <w:t xml:space="preserve"> in this sentence contrasts his desire to buy a car with his financial situation.</w:t>
            </w:r>
          </w:p>
        </w:tc>
      </w:tr>
      <w:tr w:rsidR="00A013E5" w:rsidRPr="00874433" w14:paraId="47F061F9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CC71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E411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Or </w:t>
            </w:r>
            <w:r w:rsidRPr="00874433">
              <w:rPr>
                <w:rFonts w:ascii="Times New Roman" w:hAnsi="Times New Roman" w:cs="Times New Roman"/>
              </w:rPr>
              <w:t>offers choices.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31EB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Would you prefer coffee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or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tea?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0B17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>Or</w:t>
            </w:r>
            <w:r w:rsidRPr="00874433">
              <w:rPr>
                <w:rFonts w:ascii="Times New Roman" w:hAnsi="Times New Roman" w:cs="Times New Roman"/>
              </w:rPr>
              <w:t xml:space="preserve"> here offers a choice between two beverages.</w:t>
            </w:r>
          </w:p>
        </w:tc>
      </w:tr>
      <w:tr w:rsidR="00A013E5" w:rsidRPr="00874433" w14:paraId="18A36901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6798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Yet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1FC4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Yet </w:t>
            </w:r>
            <w:r w:rsidRPr="00874433">
              <w:rPr>
                <w:rFonts w:ascii="Times New Roman" w:hAnsi="Times New Roman" w:cs="Times New Roman"/>
              </w:rPr>
              <w:t>introduces an unexpected outcome.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6B43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She is very young,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yet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she has achieved so much in her career.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A0A4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>Yet</w:t>
            </w:r>
            <w:r w:rsidRPr="00874433">
              <w:rPr>
                <w:rFonts w:ascii="Times New Roman" w:hAnsi="Times New Roman" w:cs="Times New Roman"/>
              </w:rPr>
              <w:t xml:space="preserve"> in this sentence emphasizes the surprising, therefore unexpected, nature of her achievements despite her young age.</w:t>
            </w:r>
          </w:p>
        </w:tc>
      </w:tr>
      <w:tr w:rsidR="00A013E5" w:rsidRPr="00874433" w14:paraId="20377089" w14:textId="77777777" w:rsidTr="00137699"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1265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</w:rPr>
              <w:t>So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8E06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b/>
                <w:bCs/>
              </w:rPr>
              <w:t xml:space="preserve">So </w:t>
            </w:r>
            <w:r w:rsidRPr="00874433">
              <w:rPr>
                <w:rFonts w:ascii="Times New Roman" w:hAnsi="Times New Roman" w:cs="Times New Roman"/>
              </w:rPr>
              <w:t>indicates a result.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5425" w14:textId="77777777" w:rsidR="00A013E5" w:rsidRPr="00874433" w:rsidRDefault="00A013E5" w:rsidP="00137699">
            <w:pPr>
              <w:rPr>
                <w:rFonts w:ascii="Times New Roman" w:hAnsi="Times New Roman" w:cs="Times New Roman"/>
                <w:i/>
                <w:iCs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 xml:space="preserve">It started raining, </w:t>
            </w:r>
            <w:r w:rsidRPr="00874433">
              <w:rPr>
                <w:rFonts w:ascii="Times New Roman" w:hAnsi="Times New Roman" w:cs="Times New Roman"/>
                <w:b/>
                <w:bCs/>
                <w:i/>
                <w:iCs/>
              </w:rPr>
              <w:t>so</w:t>
            </w:r>
            <w:r w:rsidRPr="00874433">
              <w:rPr>
                <w:rFonts w:ascii="Times New Roman" w:hAnsi="Times New Roman" w:cs="Times New Roman"/>
                <w:i/>
                <w:iCs/>
              </w:rPr>
              <w:t xml:space="preserve"> we decided to stay indoors.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F2B8" w14:textId="77777777" w:rsidR="00A013E5" w:rsidRPr="00874433" w:rsidRDefault="00A013E5" w:rsidP="00137699">
            <w:pPr>
              <w:rPr>
                <w:rFonts w:ascii="Times New Roman" w:hAnsi="Times New Roman" w:cs="Times New Roman"/>
              </w:rPr>
            </w:pPr>
            <w:r w:rsidRPr="00874433">
              <w:rPr>
                <w:rFonts w:ascii="Times New Roman" w:hAnsi="Times New Roman" w:cs="Times New Roman"/>
                <w:i/>
                <w:iCs/>
              </w:rPr>
              <w:t>So</w:t>
            </w:r>
            <w:r w:rsidRPr="00874433">
              <w:rPr>
                <w:rFonts w:ascii="Times New Roman" w:hAnsi="Times New Roman" w:cs="Times New Roman"/>
              </w:rPr>
              <w:t xml:space="preserve"> connects the cause (it started raining) with the effect or result (we decided to stay inside).</w:t>
            </w:r>
          </w:p>
        </w:tc>
      </w:tr>
    </w:tbl>
    <w:p w14:paraId="09E4FCA2" w14:textId="77777777" w:rsidR="00A013E5" w:rsidRPr="00874433" w:rsidRDefault="00A013E5" w:rsidP="00A013E5">
      <w:pPr>
        <w:rPr>
          <w:rFonts w:ascii="Times New Roman" w:hAnsi="Times New Roman" w:cs="Times New Roman"/>
          <w:b/>
          <w:bCs/>
        </w:rPr>
      </w:pPr>
    </w:p>
    <w:p w14:paraId="30BC838E" w14:textId="77777777" w:rsidR="00A013E5" w:rsidRPr="00874433" w:rsidRDefault="00A013E5" w:rsidP="00A013E5">
      <w:pPr>
        <w:rPr>
          <w:rFonts w:ascii="Times New Roman" w:hAnsi="Times New Roman" w:cs="Times New Roman"/>
          <w:b/>
          <w:bCs/>
        </w:rPr>
      </w:pPr>
      <w:r w:rsidRPr="00874433">
        <w:rPr>
          <w:rFonts w:ascii="Times New Roman" w:hAnsi="Times New Roman" w:cs="Times New Roman"/>
          <w:b/>
          <w:bCs/>
        </w:rPr>
        <w:t>Some things to remember:</w:t>
      </w:r>
    </w:p>
    <w:p w14:paraId="4B0FBAF9" w14:textId="77777777" w:rsidR="00A013E5" w:rsidRPr="00874433" w:rsidRDefault="00A013E5" w:rsidP="00A013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4433">
        <w:rPr>
          <w:rFonts w:ascii="Times New Roman" w:hAnsi="Times New Roman" w:cs="Times New Roman"/>
        </w:rPr>
        <w:t xml:space="preserve">The mnemonic for these seven coordinating conjunctions: FANBOYS: </w:t>
      </w:r>
      <w:r w:rsidRPr="00874433">
        <w:rPr>
          <w:rFonts w:ascii="Times New Roman" w:hAnsi="Times New Roman" w:cs="Times New Roman"/>
          <w:b/>
          <w:bCs/>
        </w:rPr>
        <w:t>F</w:t>
      </w:r>
      <w:r w:rsidRPr="00874433">
        <w:rPr>
          <w:rFonts w:ascii="Times New Roman" w:hAnsi="Times New Roman" w:cs="Times New Roman"/>
        </w:rPr>
        <w:t xml:space="preserve">or, </w:t>
      </w:r>
      <w:r w:rsidRPr="00874433">
        <w:rPr>
          <w:rFonts w:ascii="Times New Roman" w:hAnsi="Times New Roman" w:cs="Times New Roman"/>
          <w:b/>
          <w:bCs/>
        </w:rPr>
        <w:t>A</w:t>
      </w:r>
      <w:r w:rsidRPr="00874433">
        <w:rPr>
          <w:rFonts w:ascii="Times New Roman" w:hAnsi="Times New Roman" w:cs="Times New Roman"/>
        </w:rPr>
        <w:t xml:space="preserve">nd, </w:t>
      </w:r>
      <w:r w:rsidRPr="00874433">
        <w:rPr>
          <w:rFonts w:ascii="Times New Roman" w:hAnsi="Times New Roman" w:cs="Times New Roman"/>
          <w:b/>
          <w:bCs/>
        </w:rPr>
        <w:t>N</w:t>
      </w:r>
      <w:r w:rsidRPr="00874433">
        <w:rPr>
          <w:rFonts w:ascii="Times New Roman" w:hAnsi="Times New Roman" w:cs="Times New Roman"/>
        </w:rPr>
        <w:t xml:space="preserve">ot, </w:t>
      </w:r>
      <w:r w:rsidRPr="00874433">
        <w:rPr>
          <w:rFonts w:ascii="Times New Roman" w:hAnsi="Times New Roman" w:cs="Times New Roman"/>
          <w:b/>
          <w:bCs/>
        </w:rPr>
        <w:t>B</w:t>
      </w:r>
      <w:r w:rsidRPr="00874433">
        <w:rPr>
          <w:rFonts w:ascii="Times New Roman" w:hAnsi="Times New Roman" w:cs="Times New Roman"/>
        </w:rPr>
        <w:t xml:space="preserve">ut, </w:t>
      </w:r>
      <w:r w:rsidRPr="00874433">
        <w:rPr>
          <w:rFonts w:ascii="Times New Roman" w:hAnsi="Times New Roman" w:cs="Times New Roman"/>
          <w:b/>
          <w:bCs/>
        </w:rPr>
        <w:t>O</w:t>
      </w:r>
      <w:r w:rsidRPr="00874433">
        <w:rPr>
          <w:rFonts w:ascii="Times New Roman" w:hAnsi="Times New Roman" w:cs="Times New Roman"/>
        </w:rPr>
        <w:t xml:space="preserve">r, </w:t>
      </w:r>
      <w:proofErr w:type="gramStart"/>
      <w:r w:rsidRPr="00874433">
        <w:rPr>
          <w:rFonts w:ascii="Times New Roman" w:hAnsi="Times New Roman" w:cs="Times New Roman"/>
          <w:b/>
          <w:bCs/>
        </w:rPr>
        <w:t>Y</w:t>
      </w:r>
      <w:r w:rsidRPr="00874433">
        <w:rPr>
          <w:rFonts w:ascii="Times New Roman" w:hAnsi="Times New Roman" w:cs="Times New Roman"/>
        </w:rPr>
        <w:t>et,</w:t>
      </w:r>
      <w:proofErr w:type="gramEnd"/>
      <w:r w:rsidRPr="00874433">
        <w:rPr>
          <w:rFonts w:ascii="Times New Roman" w:hAnsi="Times New Roman" w:cs="Times New Roman"/>
        </w:rPr>
        <w:t xml:space="preserve"> </w:t>
      </w:r>
      <w:r w:rsidRPr="00874433">
        <w:rPr>
          <w:rFonts w:ascii="Times New Roman" w:hAnsi="Times New Roman" w:cs="Times New Roman"/>
          <w:b/>
          <w:bCs/>
        </w:rPr>
        <w:t>S</w:t>
      </w:r>
      <w:r w:rsidRPr="00874433">
        <w:rPr>
          <w:rFonts w:ascii="Times New Roman" w:hAnsi="Times New Roman" w:cs="Times New Roman"/>
        </w:rPr>
        <w:t>o.</w:t>
      </w:r>
    </w:p>
    <w:p w14:paraId="3584BAE0" w14:textId="77777777" w:rsidR="00A013E5" w:rsidRPr="00874433" w:rsidRDefault="00A013E5" w:rsidP="00A013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4433">
        <w:rPr>
          <w:rFonts w:ascii="Times New Roman" w:hAnsi="Times New Roman" w:cs="Times New Roman"/>
        </w:rPr>
        <w:t xml:space="preserve">These are coordinating conjunctions—they coordinate </w:t>
      </w:r>
      <w:proofErr w:type="gramStart"/>
      <w:r w:rsidRPr="00874433">
        <w:rPr>
          <w:rFonts w:ascii="Times New Roman" w:hAnsi="Times New Roman" w:cs="Times New Roman"/>
        </w:rPr>
        <w:t>clauses, or</w:t>
      </w:r>
      <w:proofErr w:type="gramEnd"/>
      <w:r w:rsidRPr="00874433">
        <w:rPr>
          <w:rFonts w:ascii="Times New Roman" w:hAnsi="Times New Roman" w:cs="Times New Roman"/>
        </w:rPr>
        <w:t xml:space="preserve"> show how clauses fit together in a sentence.</w:t>
      </w:r>
    </w:p>
    <w:p w14:paraId="4001E3BD" w14:textId="77777777" w:rsidR="00A013E5" w:rsidRPr="00874433" w:rsidRDefault="00A013E5" w:rsidP="00A013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4433">
        <w:rPr>
          <w:rFonts w:ascii="Times New Roman" w:hAnsi="Times New Roman" w:cs="Times New Roman"/>
        </w:rPr>
        <w:t xml:space="preserve">Writers use coordinating conjunctions to write </w:t>
      </w:r>
      <w:r w:rsidRPr="00874433">
        <w:rPr>
          <w:rFonts w:ascii="Times New Roman" w:hAnsi="Times New Roman" w:cs="Times New Roman"/>
          <w:b/>
          <w:bCs/>
        </w:rPr>
        <w:t>compound</w:t>
      </w:r>
      <w:r w:rsidRPr="00874433">
        <w:rPr>
          <w:rFonts w:ascii="Times New Roman" w:hAnsi="Times New Roman" w:cs="Times New Roman"/>
        </w:rPr>
        <w:t xml:space="preserve"> </w:t>
      </w:r>
      <w:r w:rsidRPr="00874433">
        <w:rPr>
          <w:rFonts w:ascii="Times New Roman" w:hAnsi="Times New Roman" w:cs="Times New Roman"/>
          <w:b/>
          <w:bCs/>
        </w:rPr>
        <w:t>sentences</w:t>
      </w:r>
      <w:r w:rsidRPr="00874433">
        <w:rPr>
          <w:rFonts w:ascii="Times New Roman" w:hAnsi="Times New Roman" w:cs="Times New Roman"/>
        </w:rPr>
        <w:t xml:space="preserve">—that is, sentences that </w:t>
      </w:r>
      <w:r w:rsidRPr="00874433">
        <w:rPr>
          <w:rFonts w:ascii="Times New Roman" w:hAnsi="Times New Roman" w:cs="Times New Roman"/>
          <w:b/>
          <w:bCs/>
        </w:rPr>
        <w:t>consist of more than one independent clauses</w:t>
      </w:r>
      <w:r w:rsidRPr="00874433">
        <w:rPr>
          <w:rFonts w:ascii="Times New Roman" w:hAnsi="Times New Roman" w:cs="Times New Roman"/>
        </w:rPr>
        <w:t>.</w:t>
      </w:r>
    </w:p>
    <w:p w14:paraId="238AA4A0" w14:textId="77777777" w:rsidR="00A013E5" w:rsidRPr="00874433" w:rsidRDefault="00A013E5" w:rsidP="00A013E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74433">
        <w:rPr>
          <w:rFonts w:ascii="Times New Roman" w:hAnsi="Times New Roman" w:cs="Times New Roman"/>
        </w:rPr>
        <w:t>Finally, remember that clauses coordinated by a coordinating conjunction have equal grammatical weight—that is, both independent clauses are of equal importance.</w:t>
      </w:r>
    </w:p>
    <w:p w14:paraId="6AE47DAB" w14:textId="77777777" w:rsidR="00A53018" w:rsidRPr="00A013E5" w:rsidRDefault="00A53018">
      <w:pPr>
        <w:rPr>
          <w:rFonts w:ascii="Times New Roman" w:hAnsi="Times New Roman" w:cs="Times New Roman"/>
        </w:rPr>
      </w:pPr>
    </w:p>
    <w:sectPr w:rsidR="00A53018" w:rsidRPr="00A013E5" w:rsidSect="00A013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1734F"/>
    <w:multiLevelType w:val="hybridMultilevel"/>
    <w:tmpl w:val="A45ABDD8"/>
    <w:lvl w:ilvl="0" w:tplc="A8A8B4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48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E5"/>
    <w:rsid w:val="00696E69"/>
    <w:rsid w:val="00A013E5"/>
    <w:rsid w:val="00A53018"/>
    <w:rsid w:val="00AA428D"/>
    <w:rsid w:val="00FE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1897"/>
  <w15:chartTrackingRefBased/>
  <w15:docId w15:val="{8A39E5D6-2385-491D-A569-23BB32EE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3E5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3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3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3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3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3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3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3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13E5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Company>NYCDoE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1</cp:revision>
  <dcterms:created xsi:type="dcterms:W3CDTF">2025-04-02T11:50:00Z</dcterms:created>
  <dcterms:modified xsi:type="dcterms:W3CDTF">2025-04-02T11:52:00Z</dcterms:modified>
</cp:coreProperties>
</file>