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8D72" w14:textId="77777777" w:rsidR="006A5E5A" w:rsidRDefault="00F94EBB">
      <w:pPr>
        <w:rPr>
          <w:b/>
          <w:u w:val="single"/>
        </w:rPr>
      </w:pPr>
      <w:r>
        <w:rPr>
          <w:b/>
          <w:u w:val="single"/>
        </w:rPr>
        <w:t>Name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Date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585A28C7" w14:textId="4208C7ED" w:rsidR="00F94EBB" w:rsidRDefault="00370B17">
      <w:pPr>
        <w:rPr>
          <w:bCs/>
        </w:rPr>
      </w:pPr>
      <w:r>
        <w:rPr>
          <w:b/>
        </w:rPr>
        <w:t xml:space="preserve">English Language Arts, </w:t>
      </w:r>
      <w:r w:rsidR="006A1940">
        <w:rPr>
          <w:b/>
          <w:i/>
        </w:rPr>
        <w:t>Introduction to Writing</w:t>
      </w:r>
      <w:r w:rsidR="00F94EBB" w:rsidRPr="00370B17">
        <w:rPr>
          <w:b/>
          <w:i/>
        </w:rPr>
        <w:t xml:space="preserve"> Sentence</w:t>
      </w:r>
      <w:r w:rsidR="008356BA" w:rsidRPr="00370B17">
        <w:rPr>
          <w:b/>
          <w:i/>
        </w:rPr>
        <w:t>s</w:t>
      </w:r>
      <w:r w:rsidR="00F94EBB">
        <w:rPr>
          <w:b/>
        </w:rPr>
        <w:t xml:space="preserve">, </w:t>
      </w:r>
      <w:r w:rsidR="007011B9">
        <w:rPr>
          <w:b/>
          <w:i/>
          <w:iCs/>
        </w:rPr>
        <w:t>Writing the Complex Sentence</w:t>
      </w:r>
      <w:r w:rsidR="00856C52">
        <w:rPr>
          <w:b/>
          <w:i/>
          <w:iCs/>
        </w:rPr>
        <w:t xml:space="preserve"> for Practice</w:t>
      </w:r>
      <w:r w:rsidR="00873391">
        <w:rPr>
          <w:b/>
        </w:rPr>
        <w:t xml:space="preserve">: </w:t>
      </w:r>
      <w:r w:rsidR="00F94EBB">
        <w:rPr>
          <w:b/>
        </w:rPr>
        <w:t xml:space="preserve">Lesson </w:t>
      </w:r>
      <w:r w:rsidR="00873391">
        <w:rPr>
          <w:b/>
        </w:rPr>
        <w:t>15</w:t>
      </w:r>
      <w:r w:rsidR="0011371B">
        <w:rPr>
          <w:b/>
        </w:rPr>
        <w:t xml:space="preserve"> Worksheet</w:t>
      </w:r>
      <w:r w:rsidR="00873391">
        <w:rPr>
          <w:b/>
        </w:rPr>
        <w:t>.</w:t>
      </w:r>
      <w:r w:rsidR="00767D08">
        <w:rPr>
          <w:b/>
        </w:rPr>
        <w:t xml:space="preserve"> </w:t>
      </w:r>
      <w:r w:rsidR="00767D08">
        <w:rPr>
          <w:bCs/>
        </w:rPr>
        <w:t xml:space="preserve">This worksheet is designed to help you understand the theory and practices of writing grammatically complete, logical, and stylish sentences. Specifically, this worksheet aims to help you </w:t>
      </w:r>
      <w:r w:rsidR="00241A67">
        <w:rPr>
          <w:bCs/>
        </w:rPr>
        <w:t xml:space="preserve">solidify your own understanding of using subordinating conjunctions to write complex sentences. Complex sentences, in fact, are made complex by the use of a subordinating conjunction which introduces a subordinate clause. </w:t>
      </w:r>
    </w:p>
    <w:p w14:paraId="03CC2508" w14:textId="77777777" w:rsidR="00241A67" w:rsidRDefault="00241A67">
      <w:pPr>
        <w:rPr>
          <w:bCs/>
        </w:rPr>
      </w:pPr>
    </w:p>
    <w:p w14:paraId="4E7E60E7" w14:textId="336079B5" w:rsidR="00241A67" w:rsidRDefault="00241A67">
      <w:pPr>
        <w:rPr>
          <w:bCs/>
        </w:rPr>
      </w:pPr>
      <w:r w:rsidRPr="00241A67">
        <w:rPr>
          <w:b/>
          <w:i/>
          <w:iCs/>
        </w:rPr>
        <w:t xml:space="preserve">So, </w:t>
      </w:r>
      <w:r w:rsidRPr="00241A67">
        <w:rPr>
          <w:bCs/>
          <w:i/>
          <w:iCs/>
        </w:rPr>
        <w:t>once again,</w:t>
      </w:r>
      <w:r w:rsidRPr="00241A67">
        <w:rPr>
          <w:b/>
          <w:i/>
          <w:iCs/>
        </w:rPr>
        <w:t xml:space="preserve"> remember</w:t>
      </w:r>
      <w:r>
        <w:rPr>
          <w:b/>
        </w:rPr>
        <w:t xml:space="preserve">: </w:t>
      </w:r>
      <w:r>
        <w:rPr>
          <w:bCs/>
        </w:rPr>
        <w:t xml:space="preserve">A complex sentence contains </w:t>
      </w:r>
      <w:r w:rsidRPr="00864E10">
        <w:rPr>
          <w:b/>
        </w:rPr>
        <w:t>a subordinate clause with a subordinating conjunction and an independent clause</w:t>
      </w:r>
      <w:r>
        <w:rPr>
          <w:bCs/>
        </w:rPr>
        <w:t xml:space="preserve">. </w:t>
      </w:r>
      <w:r w:rsidR="00864E10">
        <w:rPr>
          <w:bCs/>
        </w:rPr>
        <w:t>Let’s review a few of these sentences and parse them so we understand what is what in them.</w:t>
      </w:r>
    </w:p>
    <w:p w14:paraId="0C716DF3" w14:textId="77777777" w:rsidR="00241A67" w:rsidRDefault="00241A67">
      <w:pPr>
        <w:rPr>
          <w:bCs/>
        </w:rPr>
      </w:pPr>
    </w:p>
    <w:p w14:paraId="1BBA1D15" w14:textId="3CA3C6EF" w:rsidR="00241A67" w:rsidRPr="00864E10" w:rsidRDefault="00864E10" w:rsidP="00864E1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Sentence Analysis: </w:t>
      </w:r>
      <w:r>
        <w:rPr>
          <w:bCs/>
        </w:rPr>
        <w:t>Please underline the dependent clause—with subordinating conjunction—in each of these sentences.</w:t>
      </w:r>
    </w:p>
    <w:p w14:paraId="60D4B15D" w14:textId="77777777" w:rsidR="00864E10" w:rsidRDefault="00864E10" w:rsidP="00864E10">
      <w:pPr>
        <w:rPr>
          <w:b/>
        </w:rPr>
      </w:pPr>
    </w:p>
    <w:p w14:paraId="10D5B8F1" w14:textId="557071C0" w:rsidR="00864E10" w:rsidRPr="00864E10" w:rsidRDefault="00864E10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After * arrived home, * made a cup of hot chocolate.</w:t>
      </w:r>
    </w:p>
    <w:p w14:paraId="11802CC7" w14:textId="3D05C05E" w:rsidR="00864E10" w:rsidRPr="00864E10" w:rsidRDefault="00864E10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studied while * watched television.</w:t>
      </w:r>
    </w:p>
    <w:p w14:paraId="58D96FB0" w14:textId="4B7A8468" w:rsidR="00864E10" w:rsidRPr="00864E10" w:rsidRDefault="00864E10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Because * missed lunch, * put the leftovers in the refrigerator.</w:t>
      </w:r>
    </w:p>
    <w:p w14:paraId="49F6EE70" w14:textId="10DF1087" w:rsidR="00864E10" w:rsidRPr="00864E10" w:rsidRDefault="00864E10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knows * needs to graduate high school before * enters college.</w:t>
      </w:r>
    </w:p>
    <w:p w14:paraId="35EED68B" w14:textId="37D1B739" w:rsidR="00864E10" w:rsidRPr="00864E10" w:rsidRDefault="00864E10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Even if * graduates high school early, * plans to take a gap year.</w:t>
      </w:r>
    </w:p>
    <w:p w14:paraId="4DD3A2EE" w14:textId="6E37E524" w:rsidR="00864E10" w:rsidRPr="00864E10" w:rsidRDefault="00864E10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plans to wait until the 2 train arrives.</w:t>
      </w:r>
    </w:p>
    <w:p w14:paraId="5045CD1E" w14:textId="07A04C6F" w:rsidR="00864E10" w:rsidRPr="00E142C2" w:rsidRDefault="00864E10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Although it is raining, * still needs to take * dog for a walk.</w:t>
      </w:r>
    </w:p>
    <w:p w14:paraId="5AC8DFAD" w14:textId="5CFCFF2C" w:rsidR="00E142C2" w:rsidRPr="00E142C2" w:rsidRDefault="00E142C2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Now that * has graduated high schools, * wants to figure out what comes next in life.</w:t>
      </w:r>
    </w:p>
    <w:p w14:paraId="629E7528" w14:textId="4B8A2AF1" w:rsidR="00E142C2" w:rsidRPr="00E142C2" w:rsidRDefault="00E142C2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Once the 2 train rrived, * was able to make * way into Manhattan.</w:t>
      </w:r>
    </w:p>
    <w:p w14:paraId="44C185D5" w14:textId="10C70FB9" w:rsidR="00864E10" w:rsidRPr="00E142C2" w:rsidRDefault="00E142C2" w:rsidP="00864E10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* plans to visit * friend in The Bronx unless rains starts to fall.</w:t>
      </w:r>
    </w:p>
    <w:p w14:paraId="67023BB1" w14:textId="77777777" w:rsidR="00864E10" w:rsidRPr="00864E10" w:rsidRDefault="00864E10" w:rsidP="00864E10">
      <w:pPr>
        <w:rPr>
          <w:b/>
        </w:rPr>
      </w:pPr>
    </w:p>
    <w:p w14:paraId="7552FDBD" w14:textId="5198D2C2" w:rsidR="00864E10" w:rsidRPr="00864E10" w:rsidRDefault="00864E10" w:rsidP="00864E1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Independent Practice:</w:t>
      </w:r>
      <w:r>
        <w:t xml:space="preserve"> Using your learning support from Lesson 14, and the models above in Section I of this worksheet, please compose ten complex sentences using subordinating conjunctions to form a dependent clause, that in turn stands next to an independent clause.</w:t>
      </w:r>
    </w:p>
    <w:sectPr w:rsidR="00864E10" w:rsidRPr="00864E10" w:rsidSect="00F94E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3431"/>
    <w:multiLevelType w:val="hybridMultilevel"/>
    <w:tmpl w:val="35D6C030"/>
    <w:lvl w:ilvl="0" w:tplc="540CD39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B35EF"/>
    <w:multiLevelType w:val="hybridMultilevel"/>
    <w:tmpl w:val="FAECD73A"/>
    <w:lvl w:ilvl="0" w:tplc="212847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C3BE1"/>
    <w:multiLevelType w:val="hybridMultilevel"/>
    <w:tmpl w:val="070EE23A"/>
    <w:lvl w:ilvl="0" w:tplc="7E8AD56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5772857">
    <w:abstractNumId w:val="0"/>
  </w:num>
  <w:num w:numId="2" w16cid:durableId="1237279934">
    <w:abstractNumId w:val="1"/>
  </w:num>
  <w:num w:numId="3" w16cid:durableId="1425496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EBB"/>
    <w:rsid w:val="000A1B0F"/>
    <w:rsid w:val="0011371B"/>
    <w:rsid w:val="00164D2F"/>
    <w:rsid w:val="002037B6"/>
    <w:rsid w:val="00241A67"/>
    <w:rsid w:val="0026585D"/>
    <w:rsid w:val="00370B17"/>
    <w:rsid w:val="004A0D24"/>
    <w:rsid w:val="0060575B"/>
    <w:rsid w:val="006A1940"/>
    <w:rsid w:val="006A5E5A"/>
    <w:rsid w:val="007011B9"/>
    <w:rsid w:val="00767D08"/>
    <w:rsid w:val="00792E69"/>
    <w:rsid w:val="008356BA"/>
    <w:rsid w:val="008376C8"/>
    <w:rsid w:val="00856C52"/>
    <w:rsid w:val="00864E10"/>
    <w:rsid w:val="00873391"/>
    <w:rsid w:val="008E7A37"/>
    <w:rsid w:val="00E142C2"/>
    <w:rsid w:val="00E251AC"/>
    <w:rsid w:val="00EA61C4"/>
    <w:rsid w:val="00F9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C20A2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251AC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792E69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City Department of Education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14</cp:revision>
  <dcterms:created xsi:type="dcterms:W3CDTF">2015-01-22T14:54:00Z</dcterms:created>
  <dcterms:modified xsi:type="dcterms:W3CDTF">2025-03-24T12:17:00Z</dcterms:modified>
</cp:coreProperties>
</file>