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F9038" w14:textId="77777777" w:rsidR="00E43157" w:rsidRDefault="00E43157" w:rsidP="00E4315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F5AC26F" w14:textId="588C003B" w:rsidR="00000000" w:rsidRDefault="004462B5" w:rsidP="00E43157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 w:rsidRPr="004462B5">
        <w:rPr>
          <w:b/>
        </w:rPr>
        <w:t xml:space="preserve">English Language Arts, </w:t>
      </w:r>
      <w:r w:rsidRPr="004462B5">
        <w:rPr>
          <w:b/>
          <w:i/>
        </w:rPr>
        <w:t>Introduction to Writing Sentences</w:t>
      </w:r>
      <w:r w:rsidRPr="004462B5">
        <w:rPr>
          <w:b/>
        </w:rPr>
        <w:t xml:space="preserve">, </w:t>
      </w:r>
      <w:bookmarkStart w:id="0" w:name="OLE_LINK4"/>
      <w:bookmarkStart w:id="1" w:name="OLE_LINK11"/>
      <w:bookmarkStart w:id="2" w:name="OLE_LINK12"/>
      <w:bookmarkStart w:id="3" w:name="OLE_LINK13"/>
      <w:r w:rsidRPr="004462B5">
        <w:rPr>
          <w:b/>
          <w:i/>
        </w:rPr>
        <w:t>The Parts of Speech and</w:t>
      </w:r>
      <w:r w:rsidRPr="004462B5">
        <w:rPr>
          <w:b/>
        </w:rPr>
        <w:t xml:space="preserve"> </w:t>
      </w:r>
      <w:r w:rsidRPr="004462B5">
        <w:rPr>
          <w:b/>
          <w:i/>
        </w:rPr>
        <w:t>The Parts of a Sentence; Understanding the Subject and the Predicate</w:t>
      </w:r>
      <w:bookmarkEnd w:id="0"/>
      <w:bookmarkEnd w:id="1"/>
      <w:bookmarkEnd w:id="2"/>
      <w:bookmarkEnd w:id="3"/>
      <w:r w:rsidRPr="004462B5">
        <w:rPr>
          <w:b/>
          <w:i/>
        </w:rPr>
        <w:t>,</w:t>
      </w:r>
      <w:r w:rsidRPr="004462B5">
        <w:rPr>
          <w:b/>
        </w:rPr>
        <w:t xml:space="preserve"> Lesson 1 </w:t>
      </w:r>
      <w:r w:rsidRPr="004462B5">
        <w:rPr>
          <w:b/>
          <w:iCs/>
        </w:rPr>
        <w:t>Do</w:t>
      </w:r>
      <w:r w:rsidRPr="004462B5">
        <w:rPr>
          <w:b/>
        </w:rPr>
        <w:t xml:space="preserve"> Now: </w:t>
      </w:r>
      <w:r w:rsidR="00E43157">
        <w:rPr>
          <w:b/>
        </w:rPr>
        <w:t xml:space="preserve">Cultural Literacy Worksheet: </w:t>
      </w:r>
      <w:r w:rsidR="00A95A79">
        <w:rPr>
          <w:b/>
          <w:i/>
        </w:rPr>
        <w:t>Parts of a Sentence</w:t>
      </w:r>
      <w:r w:rsidR="00E43157">
        <w:rPr>
          <w:b/>
        </w:rPr>
        <w:t xml:space="preserve">. </w:t>
      </w:r>
      <w:r w:rsidR="00E43157" w:rsidRPr="00CC3350">
        <w:rPr>
          <w:rFonts w:eastAsia="Times New Roman" w:cs="Times New Roman"/>
          <w:b/>
          <w:bCs/>
        </w:rPr>
        <w:t>Cultural literacy</w:t>
      </w:r>
      <w:r w:rsidR="00E43157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E43157">
        <w:rPr>
          <w:rFonts w:cs="Times New Roman"/>
          <w:kern w:val="0"/>
          <w:lang w:eastAsia="ja-JP"/>
        </w:rPr>
        <w:t xml:space="preserve"> </w:t>
      </w:r>
      <w:r w:rsidR="00E43157"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E43157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E43157">
        <w:rPr>
          <w:rFonts w:cs="Times New Roman"/>
          <w:kern w:val="0"/>
          <w:lang w:eastAsia="ja-JP"/>
        </w:rPr>
        <w:t>Kett</w:t>
      </w:r>
      <w:proofErr w:type="spellEnd"/>
      <w:r w:rsidR="00E43157">
        <w:rPr>
          <w:rFonts w:cs="Times New Roman"/>
          <w:kern w:val="0"/>
          <w:lang w:eastAsia="ja-JP"/>
        </w:rPr>
        <w:t xml:space="preserve">, and James </w:t>
      </w:r>
      <w:proofErr w:type="spellStart"/>
      <w:r w:rsidR="00E43157">
        <w:rPr>
          <w:rFonts w:cs="Times New Roman"/>
          <w:kern w:val="0"/>
          <w:lang w:eastAsia="ja-JP"/>
        </w:rPr>
        <w:t>Trefil</w:t>
      </w:r>
      <w:proofErr w:type="spellEnd"/>
      <w:r w:rsidR="00E43157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D7105EA" w14:textId="4CA92017" w:rsidR="00A95A79" w:rsidRPr="00A95A79" w:rsidRDefault="00A95A79" w:rsidP="00A95A79">
      <w:r w:rsidRPr="000F4299">
        <w:rPr>
          <w:b/>
        </w:rPr>
        <w:t>parts of a sentence</w:t>
      </w:r>
      <w:r>
        <w:t xml:space="preserve"> Classifications of words, phrases, and clauses according to the way they figure in sentences. (See auxiliary verb, conjunction, dependent clause, direct object, independent clause, indirect object, modifier, predicate, and subject.) </w:t>
      </w:r>
    </w:p>
    <w:p w14:paraId="701639CE" w14:textId="1FB47445" w:rsidR="00C96B37" w:rsidRDefault="00C96B37" w:rsidP="00E43157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68DD4C36" w14:textId="37D9D961" w:rsidR="00C96B37" w:rsidRPr="00F15E00" w:rsidRDefault="00F15E00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bCs/>
          <w:lang w:eastAsia="ja-JP"/>
        </w:rPr>
        <w:t>are the parts of a sentence?</w:t>
      </w:r>
    </w:p>
    <w:p w14:paraId="3B752D97" w14:textId="7AE38C71" w:rsidR="00F15E00" w:rsidRDefault="00F15E00" w:rsidP="00F15E0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68FCBB5" w14:textId="55868D95" w:rsidR="00F15E00" w:rsidRDefault="00F15E00" w:rsidP="00F15E0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5F27B20" w14:textId="626A46FA" w:rsidR="00F15E00" w:rsidRDefault="00F15E00" w:rsidP="00F15E0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231C22F" w14:textId="69F344FC" w:rsidR="00F15E00" w:rsidRDefault="00F15E00" w:rsidP="00F15E0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4AA756D" w14:textId="77777777" w:rsidR="00F15E00" w:rsidRPr="00F15E00" w:rsidRDefault="00F15E00" w:rsidP="00F15E0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D008422" w14:textId="7A9687AA" w:rsidR="00F15E00" w:rsidRPr="00F15E00" w:rsidRDefault="00F15E00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Please name </w:t>
      </w:r>
      <w:r>
        <w:rPr>
          <w:bCs/>
          <w:lang w:eastAsia="ja-JP"/>
        </w:rPr>
        <w:t>two things you might see if you wanted a better understanding of the parts of a sentence.</w:t>
      </w:r>
    </w:p>
    <w:p w14:paraId="7BDF6EDA" w14:textId="2E344E13" w:rsidR="00F15E00" w:rsidRDefault="00F15E00" w:rsidP="00F15E00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27A3FE2E" w14:textId="595AE4EE" w:rsidR="00F15E00" w:rsidRDefault="00F15E00" w:rsidP="00F15E0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F0D5D79" w14:textId="0EC7AAB9" w:rsidR="00F15E00" w:rsidRDefault="00F15E00" w:rsidP="00F15E0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CED44CA" w14:textId="5574BB18" w:rsidR="00F15E00" w:rsidRDefault="00F15E00" w:rsidP="00F15E0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A3A6D05" w14:textId="2E7548D6" w:rsidR="00F15E00" w:rsidRDefault="00F15E00" w:rsidP="00F15E0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478027F" w14:textId="6B04AA49" w:rsidR="00F15E00" w:rsidRDefault="00F15E00" w:rsidP="00F15E0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D059ECB" w14:textId="4BA9975B" w:rsidR="00F15E00" w:rsidRDefault="00F15E00" w:rsidP="00F15E0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4204E15" w14:textId="2660552C" w:rsidR="00F15E00" w:rsidRDefault="00F15E00" w:rsidP="00F15E0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8B02EC8" w14:textId="79FF9887" w:rsidR="00F15E00" w:rsidRDefault="00F15E00" w:rsidP="00F15E0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D8B6622" w14:textId="47DA0031" w:rsidR="00F15E00" w:rsidRDefault="00F15E00" w:rsidP="00F15E0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BB1E059" w14:textId="77777777" w:rsidR="00F15E00" w:rsidRDefault="00F15E00" w:rsidP="00F15E0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1F88490" w14:textId="09FDFD3C" w:rsidR="00F15E00" w:rsidRDefault="004462B5" w:rsidP="00F15E00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 w:rsidRPr="004462B5">
        <w:rPr>
          <w:b/>
        </w:rPr>
        <w:t xml:space="preserve">English Language Arts, </w:t>
      </w:r>
      <w:r w:rsidRPr="004462B5">
        <w:rPr>
          <w:b/>
          <w:i/>
        </w:rPr>
        <w:t>Introduction to Writing Sentences</w:t>
      </w:r>
      <w:r w:rsidRPr="004462B5">
        <w:rPr>
          <w:b/>
        </w:rPr>
        <w:t xml:space="preserve">, </w:t>
      </w:r>
      <w:r w:rsidRPr="004462B5">
        <w:rPr>
          <w:b/>
          <w:i/>
        </w:rPr>
        <w:t>The Parts of Speech and</w:t>
      </w:r>
      <w:r w:rsidRPr="004462B5">
        <w:rPr>
          <w:b/>
        </w:rPr>
        <w:t xml:space="preserve"> </w:t>
      </w:r>
      <w:r w:rsidRPr="004462B5">
        <w:rPr>
          <w:b/>
          <w:i/>
        </w:rPr>
        <w:t>The Parts of a Sentence; Understanding the Subject and the Predicate,</w:t>
      </w:r>
      <w:r w:rsidRPr="004462B5">
        <w:rPr>
          <w:b/>
        </w:rPr>
        <w:t xml:space="preserve"> Lesson 1 </w:t>
      </w:r>
      <w:r w:rsidRPr="004462B5">
        <w:rPr>
          <w:b/>
          <w:iCs/>
        </w:rPr>
        <w:t>Do</w:t>
      </w:r>
      <w:r w:rsidRPr="004462B5">
        <w:rPr>
          <w:b/>
        </w:rPr>
        <w:t xml:space="preserve"> Now: </w:t>
      </w:r>
      <w:r w:rsidR="00F15E00">
        <w:rPr>
          <w:b/>
        </w:rPr>
        <w:t xml:space="preserve">Cultural Literacy Worksheet: </w:t>
      </w:r>
      <w:r w:rsidR="00F15E00">
        <w:rPr>
          <w:b/>
          <w:i/>
        </w:rPr>
        <w:t>Parts of a Sentence</w:t>
      </w:r>
      <w:r w:rsidR="00F15E00">
        <w:rPr>
          <w:b/>
        </w:rPr>
        <w:t xml:space="preserve">. </w:t>
      </w:r>
      <w:r w:rsidR="00F15E00" w:rsidRPr="00CC3350">
        <w:rPr>
          <w:rFonts w:eastAsia="Times New Roman" w:cs="Times New Roman"/>
          <w:b/>
          <w:bCs/>
        </w:rPr>
        <w:t>Cultural literacy</w:t>
      </w:r>
      <w:r w:rsidR="00F15E00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F15E00">
        <w:rPr>
          <w:rFonts w:cs="Times New Roman"/>
          <w:kern w:val="0"/>
          <w:lang w:eastAsia="ja-JP"/>
        </w:rPr>
        <w:t xml:space="preserve"> </w:t>
      </w:r>
      <w:r w:rsidR="00F15E00"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F15E00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F15E00">
        <w:rPr>
          <w:rFonts w:cs="Times New Roman"/>
          <w:kern w:val="0"/>
          <w:lang w:eastAsia="ja-JP"/>
        </w:rPr>
        <w:t>Kett</w:t>
      </w:r>
      <w:proofErr w:type="spellEnd"/>
      <w:r w:rsidR="00F15E00">
        <w:rPr>
          <w:rFonts w:cs="Times New Roman"/>
          <w:kern w:val="0"/>
          <w:lang w:eastAsia="ja-JP"/>
        </w:rPr>
        <w:t xml:space="preserve">, and James </w:t>
      </w:r>
      <w:proofErr w:type="spellStart"/>
      <w:r w:rsidR="00F15E00">
        <w:rPr>
          <w:rFonts w:cs="Times New Roman"/>
          <w:kern w:val="0"/>
          <w:lang w:eastAsia="ja-JP"/>
        </w:rPr>
        <w:t>Trefil</w:t>
      </w:r>
      <w:proofErr w:type="spellEnd"/>
      <w:r w:rsidR="00F15E00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6022DB4" w14:textId="77777777" w:rsidR="00F15E00" w:rsidRPr="00A95A79" w:rsidRDefault="00F15E00" w:rsidP="00F15E00">
      <w:r w:rsidRPr="000F4299">
        <w:rPr>
          <w:b/>
        </w:rPr>
        <w:t>parts of a sentence</w:t>
      </w:r>
      <w:r>
        <w:t xml:space="preserve"> Classifications of words, phrases, and clauses according to the way they figure in sentences. (See auxiliary verb, conjunction, dependent clause, direct object, independent clause, indirect object, modifier, predicate, and subject.) </w:t>
      </w:r>
    </w:p>
    <w:p w14:paraId="0CA01E60" w14:textId="77777777" w:rsidR="00F15E00" w:rsidRDefault="00F15E00" w:rsidP="00F15E00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5B9F408" w14:textId="77777777" w:rsidR="00F15E00" w:rsidRPr="00F15E00" w:rsidRDefault="00F15E00" w:rsidP="00F15E0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bCs/>
          <w:lang w:eastAsia="ja-JP"/>
        </w:rPr>
        <w:t>are the parts of a sentence?</w:t>
      </w:r>
    </w:p>
    <w:p w14:paraId="79D3C8B8" w14:textId="77777777" w:rsidR="00F15E00" w:rsidRDefault="00F15E00" w:rsidP="00F15E0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CC837C0" w14:textId="77777777" w:rsidR="00F15E00" w:rsidRDefault="00F15E00" w:rsidP="00F15E0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80F92CC" w14:textId="77777777" w:rsidR="00F15E00" w:rsidRDefault="00F15E00" w:rsidP="00F15E0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87F71FA" w14:textId="77777777" w:rsidR="00F15E00" w:rsidRDefault="00F15E00" w:rsidP="00F15E0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C4463CD" w14:textId="77777777" w:rsidR="00F15E00" w:rsidRPr="00F15E00" w:rsidRDefault="00F15E00" w:rsidP="00F15E0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6B5A376" w14:textId="77777777" w:rsidR="00F15E00" w:rsidRPr="00C96B37" w:rsidRDefault="00F15E00" w:rsidP="00F15E0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Please name </w:t>
      </w:r>
      <w:r>
        <w:rPr>
          <w:bCs/>
          <w:lang w:eastAsia="ja-JP"/>
        </w:rPr>
        <w:t>two things you might see if you wanted a better understanding of the parts of a sentence.</w:t>
      </w:r>
    </w:p>
    <w:p w14:paraId="1146297A" w14:textId="77777777" w:rsidR="00F15E00" w:rsidRPr="00F15E00" w:rsidRDefault="00F15E00" w:rsidP="00F15E0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sectPr w:rsidR="00F15E00" w:rsidRPr="00F15E00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F7758C"/>
    <w:multiLevelType w:val="hybridMultilevel"/>
    <w:tmpl w:val="F47E251A"/>
    <w:lvl w:ilvl="0" w:tplc="48C06E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F7400D"/>
    <w:multiLevelType w:val="hybridMultilevel"/>
    <w:tmpl w:val="F47E251A"/>
    <w:lvl w:ilvl="0" w:tplc="48C06E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5144610">
    <w:abstractNumId w:val="0"/>
  </w:num>
  <w:num w:numId="2" w16cid:durableId="9129359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157"/>
    <w:rsid w:val="00082020"/>
    <w:rsid w:val="00201033"/>
    <w:rsid w:val="00250AC9"/>
    <w:rsid w:val="0038015A"/>
    <w:rsid w:val="003968AA"/>
    <w:rsid w:val="00410E3E"/>
    <w:rsid w:val="004462B5"/>
    <w:rsid w:val="00482F30"/>
    <w:rsid w:val="00493348"/>
    <w:rsid w:val="00660C35"/>
    <w:rsid w:val="0068578B"/>
    <w:rsid w:val="00744EA5"/>
    <w:rsid w:val="007E4B07"/>
    <w:rsid w:val="007E518F"/>
    <w:rsid w:val="00852BCF"/>
    <w:rsid w:val="008A0811"/>
    <w:rsid w:val="00956A06"/>
    <w:rsid w:val="00993C25"/>
    <w:rsid w:val="009A2D84"/>
    <w:rsid w:val="00A63D46"/>
    <w:rsid w:val="00A66971"/>
    <w:rsid w:val="00A901AC"/>
    <w:rsid w:val="00A95A79"/>
    <w:rsid w:val="00AC1512"/>
    <w:rsid w:val="00AD7409"/>
    <w:rsid w:val="00B21034"/>
    <w:rsid w:val="00B27CDF"/>
    <w:rsid w:val="00B507D2"/>
    <w:rsid w:val="00C601AB"/>
    <w:rsid w:val="00C869E6"/>
    <w:rsid w:val="00C96B37"/>
    <w:rsid w:val="00CB2A61"/>
    <w:rsid w:val="00D87583"/>
    <w:rsid w:val="00DB379B"/>
    <w:rsid w:val="00DD1234"/>
    <w:rsid w:val="00E16D41"/>
    <w:rsid w:val="00E43157"/>
    <w:rsid w:val="00E6319D"/>
    <w:rsid w:val="00EA05E4"/>
    <w:rsid w:val="00EC6903"/>
    <w:rsid w:val="00F15E00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DE8A8"/>
  <w15:chartTrackingRefBased/>
  <w15:docId w15:val="{1B308563-884B-784E-A72B-B3510D8BB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43157"/>
    <w:pPr>
      <w:jc w:val="left"/>
    </w:pPr>
    <w:rPr>
      <w:rFonts w:eastAsia="MS Mincho" w:cs="Helvetica"/>
      <w:kern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  <w:jc w:val="both"/>
    </w:pPr>
    <w:rPr>
      <w:rFonts w:eastAsia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294</Words>
  <Characters>1677</Characters>
  <Application>Microsoft Office Word</Application>
  <DocSecurity>0</DocSecurity>
  <Lines>13</Lines>
  <Paragraphs>3</Paragraphs>
  <ScaleCrop>false</ScaleCrop>
  <Company>Mark's Text Terminal</Company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2022-01-06T16:02:00Z</dcterms:created>
  <dcterms:modified xsi:type="dcterms:W3CDTF">2025-02-03T12:42:00Z</dcterms:modified>
</cp:coreProperties>
</file>