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A787" w14:textId="51198B52" w:rsidR="00950311" w:rsidRPr="002F7BAE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>English Language Arts</w:t>
      </w:r>
      <w:r w:rsidR="00D438C8">
        <w:rPr>
          <w:b/>
        </w:rPr>
        <w:t xml:space="preserve"> </w:t>
      </w:r>
      <w:r w:rsidR="00D438C8">
        <w:rPr>
          <w:b/>
          <w:i/>
          <w:iCs/>
        </w:rPr>
        <w:t xml:space="preserve">Introduction to Writing Sentences </w:t>
      </w:r>
      <w:r w:rsidR="00136AC2">
        <w:rPr>
          <w:b/>
        </w:rPr>
        <w:t>Unit</w:t>
      </w:r>
      <w:r w:rsidR="00BA3393">
        <w:rPr>
          <w:b/>
        </w:rPr>
        <w:t xml:space="preserve"> </w:t>
      </w:r>
      <w:r w:rsidR="00950311" w:rsidRPr="00993629">
        <w:rPr>
          <w:b/>
        </w:rPr>
        <w:t>Lesson</w:t>
      </w:r>
      <w:r w:rsidR="002F7BAE">
        <w:rPr>
          <w:b/>
        </w:rPr>
        <w:t xml:space="preserve"> </w:t>
      </w:r>
      <w:r w:rsidR="0056087D">
        <w:rPr>
          <w:b/>
        </w:rPr>
        <w:t>2</w:t>
      </w:r>
      <w:r w:rsidR="002F7BAE">
        <w:rPr>
          <w:b/>
        </w:rPr>
        <w:t xml:space="preserve">: </w:t>
      </w:r>
      <w:r w:rsidR="002F7BAE">
        <w:rPr>
          <w:b/>
          <w:i/>
        </w:rPr>
        <w:t>Introduction to Phrases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4C69F168" w14:textId="071A4DB7" w:rsidR="00237CCC" w:rsidRPr="00214AA8" w:rsidRDefault="00950311" w:rsidP="00237CCC">
            <w:pPr>
              <w:rPr>
                <w:bCs/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214AA8">
              <w:rPr>
                <w:i/>
                <w:iCs/>
              </w:rPr>
              <w:t>Introduction to Writing</w:t>
            </w:r>
            <w:r w:rsidR="00CD40AE" w:rsidRPr="00CD40AE">
              <w:rPr>
                <w:i/>
              </w:rPr>
              <w:t xml:space="preserve"> Sentence</w:t>
            </w:r>
            <w:r w:rsidR="00214AA8">
              <w:rPr>
                <w:i/>
              </w:rPr>
              <w:t>s</w:t>
            </w:r>
            <w:r w:rsidR="003121A9" w:rsidRPr="00CD40AE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  <w:r w:rsidR="002F4A1E">
              <w:rPr>
                <w:bCs/>
                <w:lang w:bidi="x-none"/>
              </w:rPr>
              <w:t xml:space="preserve">grammatically complete sentences, grammar, rhetoric, usage, clear communication, stylish writing, simple and complex sentences, phrases, clauses, punctuation, </w:t>
            </w:r>
            <w:proofErr w:type="gramStart"/>
            <w:r w:rsidR="00237CCC" w:rsidRPr="00327996">
              <w:rPr>
                <w:b/>
                <w:lang w:bidi="x-none"/>
              </w:rPr>
              <w:t>This</w:t>
            </w:r>
            <w:proofErr w:type="gramEnd"/>
            <w:r w:rsidR="00237CCC" w:rsidRPr="00327996">
              <w:rPr>
                <w:b/>
                <w:lang w:bidi="x-none"/>
              </w:rPr>
              <w:t xml:space="preserve"> lesson aims to </w:t>
            </w:r>
            <w:r w:rsidR="002F4A1E">
              <w:rPr>
                <w:bCs/>
                <w:lang w:bidi="x-none"/>
              </w:rPr>
              <w:t>assist students in developing their own understanding of using phrases</w:t>
            </w:r>
            <w:r w:rsidR="007B6004">
              <w:rPr>
                <w:bCs/>
                <w:lang w:bidi="x-none"/>
              </w:rPr>
              <w:t xml:space="preserve">, including differentiating them from clauses, </w:t>
            </w:r>
            <w:r w:rsidR="002F4A1E">
              <w:rPr>
                <w:bCs/>
                <w:lang w:bidi="x-none"/>
              </w:rPr>
              <w:t xml:space="preserve">in the composition of grammatically complete complex and compound sentences.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2F4A1E">
              <w:rPr>
                <w:bCs/>
                <w:lang w:bidi="x-none"/>
              </w:rPr>
              <w:t xml:space="preserve">the parts of speech, particularly nouns, verbs, and prepositions, the elements of a grammatically complete sentence, </w:t>
            </w:r>
            <w:r w:rsidR="00237CCC" w:rsidRPr="00327996">
              <w:rPr>
                <w:b/>
                <w:lang w:bidi="x-none"/>
              </w:rPr>
              <w:t>Students will be able to</w:t>
            </w:r>
            <w:r w:rsidR="00214AA8">
              <w:rPr>
                <w:b/>
                <w:lang w:bidi="x-none"/>
              </w:rPr>
              <w:t xml:space="preserve"> </w:t>
            </w:r>
            <w:r w:rsidR="00214AA8">
              <w:rPr>
                <w:bCs/>
                <w:lang w:bidi="x-none"/>
              </w:rPr>
              <w:t>differentiate between phrases and clauses and use four types of phrases—noun, verb, prepositional, and absolute—in grammatically complete, complex or compound, sentences.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65D521A8" w:rsidR="0080232E" w:rsidRPr="003C5490" w:rsidRDefault="0080232E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  <w:r w:rsidR="00B577B4">
              <w:rPr>
                <w:b/>
                <w:lang w:bidi="x-none"/>
              </w:rPr>
              <w:t xml:space="preserve"> What </w:t>
            </w:r>
            <w:r w:rsidR="00B577B4">
              <w:rPr>
                <w:bCs/>
                <w:lang w:bidi="x-none"/>
              </w:rPr>
              <w:t xml:space="preserve">is a phrase? </w:t>
            </w:r>
            <w:r w:rsidR="00B577B4" w:rsidRPr="00B577B4">
              <w:rPr>
                <w:b/>
                <w:lang w:bidi="x-none"/>
              </w:rPr>
              <w:t>What</w:t>
            </w:r>
            <w:r w:rsidR="00B577B4">
              <w:rPr>
                <w:bCs/>
                <w:lang w:bidi="x-none"/>
              </w:rPr>
              <w:t xml:space="preserve"> is a clause? </w:t>
            </w:r>
            <w:r w:rsidR="00B577B4" w:rsidRPr="00B577B4">
              <w:rPr>
                <w:b/>
                <w:lang w:bidi="x-none"/>
              </w:rPr>
              <w:t>How</w:t>
            </w:r>
            <w:r w:rsidR="00B577B4">
              <w:rPr>
                <w:bCs/>
                <w:lang w:bidi="x-none"/>
              </w:rPr>
              <w:t xml:space="preserve"> to we use phrases in complex and compound sentences?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0D9B91E9" w:rsidR="00950311" w:rsidRPr="00327996" w:rsidRDefault="00237CCC" w:rsidP="003F6FFE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3F6FFE">
              <w:rPr>
                <w:b/>
                <w:lang w:bidi="x-none"/>
              </w:rPr>
              <w:t xml:space="preserve"> </w:t>
            </w:r>
            <w:r w:rsidR="003F6FFE">
              <w:rPr>
                <w:lang w:bidi="x-none"/>
              </w:rPr>
              <w:t xml:space="preserve">Common Problems in English Usage: </w:t>
            </w:r>
            <w:r w:rsidR="003F6FFE">
              <w:rPr>
                <w:i/>
                <w:lang w:bidi="x-none"/>
              </w:rPr>
              <w:t>adverse/averse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123D4DF5" w:rsidR="00237CCC" w:rsidRPr="00327996" w:rsidRDefault="00237CCC" w:rsidP="00950311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3C5490">
              <w:rPr>
                <w:b/>
                <w:lang w:bidi="x-none"/>
              </w:rPr>
              <w:t xml:space="preserve"> </w:t>
            </w:r>
            <w:r w:rsidR="003C5490">
              <w:rPr>
                <w:bCs/>
                <w:lang w:bidi="x-none"/>
              </w:rPr>
              <w:t xml:space="preserve">Using a teacher-authored worksheet, students will begin this lesson by proofreading a series of complex sentences </w:t>
            </w:r>
            <w:proofErr w:type="gramStart"/>
            <w:r w:rsidR="003C5490">
              <w:rPr>
                <w:bCs/>
                <w:lang w:bidi="x-none"/>
              </w:rPr>
              <w:t>in order to</w:t>
            </w:r>
            <w:proofErr w:type="gramEnd"/>
            <w:r w:rsidR="003C5490">
              <w:rPr>
                <w:bCs/>
                <w:lang w:bidi="x-none"/>
              </w:rPr>
              <w:t xml:space="preserve"> identify the noun, verb, prepositional, and absolute phrases contained in them. Students will then apply their knowledge of these four primary types of phrases by composing sentences using them.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32CF1501" w:rsidR="00237CCC" w:rsidRPr="003C5490" w:rsidRDefault="00E05B12" w:rsidP="00237CCC">
            <w:pPr>
              <w:rPr>
                <w:bCs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  <w:r w:rsidR="003C5490">
              <w:rPr>
                <w:b/>
                <w:lang w:bidi="x-none"/>
              </w:rPr>
              <w:t xml:space="preserve"> </w:t>
            </w:r>
            <w:r w:rsidR="003C5490">
              <w:rPr>
                <w:bCs/>
                <w:lang w:bidi="x-none"/>
              </w:rPr>
              <w:t>Compose four grammatically complete sentences using one of each type of phrase from your worksheet.</w:t>
            </w:r>
          </w:p>
        </w:tc>
      </w:tr>
    </w:tbl>
    <w:p w14:paraId="4EFEA2FB" w14:textId="04117436" w:rsidR="00F72C0A" w:rsidRDefault="00950311" w:rsidP="00F72C0A">
      <w:pPr>
        <w:pStyle w:val="Body"/>
        <w:widowControl w:val="0"/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F72C0A">
        <w:t xml:space="preserve">This lesson, and indeed all the lessons that spring from the </w:t>
      </w:r>
      <w:r w:rsidR="00F72C0A">
        <w:rPr>
          <w:i/>
        </w:rPr>
        <w:t xml:space="preserve">Introduction to Writing Sentences Unit </w:t>
      </w:r>
      <w:r w:rsidR="00F72C0A">
        <w:t xml:space="preserve">rely heavily for their form and content to a variety of grammar and style books cited on the </w:t>
      </w:r>
      <w:r w:rsidR="00F72C0A">
        <w:rPr>
          <w:i/>
        </w:rPr>
        <w:t>Introduction to Writing Sentences Unit</w:t>
      </w:r>
      <w:r w:rsidR="00F72C0A">
        <w:t xml:space="preserve">. The classroom materials for this lesson are teacher-authored. Therefore, the work required of students to satisfy the aims of this lesson may vary depending </w:t>
      </w:r>
      <w:r w:rsidR="002F4A1E">
        <w:t xml:space="preserve">upon </w:t>
      </w:r>
      <w:r w:rsidR="00F72C0A">
        <w:t xml:space="preserve">students’ funds of prior knowledge and overall academic ability; the documents in this lesson are designed for use with a diverse group of students and are therefore flexible. As this lesson is student-centered, it endeavors to involve students in its work to the greatest extent possible. This lesson, as with all the others in the </w:t>
      </w:r>
      <w:r w:rsidR="00F72C0A">
        <w:rPr>
          <w:i/>
        </w:rPr>
        <w:t>Introduction to Writing Sentences</w:t>
      </w:r>
      <w:r w:rsidR="00F72C0A">
        <w:t xml:space="preserve"> unit will be conducted, after the initial, brief interval of direct instruction, as a writers’ workshop. Students will present their work to one another for comment and critique.</w:t>
      </w:r>
      <w:r w:rsidR="007B6004">
        <w:t xml:space="preserve"> This lesson aims, as above, to help students understand the use of phrases—and the difference between a phrase and a clause—composing grammatically complete</w:t>
      </w:r>
    </w:p>
    <w:p w14:paraId="6434CC44" w14:textId="19BF6328" w:rsidR="005C0A1D" w:rsidRDefault="005C0A1D" w:rsidP="00950311">
      <w:pPr>
        <w:rPr>
          <w:b/>
        </w:rPr>
      </w:pPr>
    </w:p>
    <w:p w14:paraId="3F509784" w14:textId="48B272E3" w:rsidR="005C0A1D" w:rsidRDefault="005C0A1D" w:rsidP="005C0A1D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630A60">
        <w:t xml:space="preserve">ELA </w:t>
      </w:r>
      <w:r w:rsidR="00F72C0A">
        <w:t>WRT SNTNCS INTR LP2*</w:t>
      </w:r>
      <w:proofErr w:type="spellStart"/>
      <w:r w:rsidR="007B6004">
        <w:t>lp</w:t>
      </w:r>
      <w:proofErr w:type="spellEnd"/>
      <w:r w:rsidR="00F72C0A">
        <w:t>; ELA WRT SNTNCS INTR LP2*</w:t>
      </w:r>
      <w:proofErr w:type="spellStart"/>
      <w:r w:rsidR="007B6004">
        <w:t>dn</w:t>
      </w:r>
      <w:proofErr w:type="spellEnd"/>
      <w:r w:rsidR="00F72C0A">
        <w:t>; ELA WRT SNTNCS INTR LP2*</w:t>
      </w:r>
      <w:r w:rsidR="007B6004">
        <w:t>sup</w:t>
      </w:r>
      <w:r w:rsidR="00F72C0A">
        <w:t>; ELA WRT SNTNCS INTR LP2*</w:t>
      </w:r>
      <w:proofErr w:type="spellStart"/>
      <w:r w:rsidR="007B6004">
        <w:t>ws</w:t>
      </w:r>
      <w:proofErr w:type="spellEnd"/>
      <w:r w:rsidR="00F72C0A">
        <w:t>;</w:t>
      </w:r>
      <w:r w:rsidR="007B6004">
        <w:t xml:space="preserve"> ELA WRT SNTNCS INTR LP2*</w:t>
      </w:r>
      <w:proofErr w:type="spellStart"/>
      <w:r w:rsidR="007B6004">
        <w:t>wstc</w:t>
      </w:r>
      <w:proofErr w:type="spellEnd"/>
    </w:p>
    <w:p w14:paraId="11D16DBC" w14:textId="77777777" w:rsidR="005C0A1D" w:rsidRDefault="005C0A1D" w:rsidP="005C0A1D"/>
    <w:p w14:paraId="2A6B836A" w14:textId="4D6599A2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4DC3C6A0" w14:textId="457E87D8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Tell students </w:t>
      </w:r>
      <w:r>
        <w:rPr>
          <w:bCs/>
        </w:rPr>
        <w:t>that there are other kinds of phrases, notably adjectival and participial, in the English language that they will learn about later.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222E5285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6620851E" w14:textId="60C62228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phrase?</w:t>
      </w:r>
    </w:p>
    <w:p w14:paraId="2C19306C" w14:textId="13A0E67F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clause?</w:t>
      </w:r>
    </w:p>
    <w:p w14:paraId="1EB7609E" w14:textId="6C1B59F0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grammar?</w:t>
      </w:r>
    </w:p>
    <w:p w14:paraId="70564C3D" w14:textId="23A34244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syntax?</w:t>
      </w:r>
    </w:p>
    <w:p w14:paraId="4931DF74" w14:textId="721AC4CB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complex sentence?</w:t>
      </w:r>
    </w:p>
    <w:p w14:paraId="07FC9E01" w14:textId="7BAC87EE" w:rsidR="003C5490" w:rsidRPr="003C5490" w:rsidRDefault="003C5490" w:rsidP="003C549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a compound sentence?</w:t>
      </w:r>
    </w:p>
    <w:p w14:paraId="79306890" w14:textId="77777777" w:rsidR="00CD40AE" w:rsidRDefault="00CD40AE" w:rsidP="005C0A1D">
      <w:pPr>
        <w:rPr>
          <w:b/>
        </w:rPr>
      </w:pPr>
    </w:p>
    <w:p w14:paraId="512857F2" w14:textId="69458107" w:rsidR="00CD40AE" w:rsidRPr="004C26FB" w:rsidRDefault="00CD40AE" w:rsidP="005C0A1D">
      <w:pPr>
        <w:rPr>
          <w:b/>
        </w:rPr>
      </w:pPr>
      <w:r>
        <w:rPr>
          <w:b/>
        </w:rPr>
        <w:t>Next Lesson:</w:t>
      </w:r>
      <w:r w:rsidR="00FF0E12">
        <w:rPr>
          <w:b/>
        </w:rPr>
        <w:t xml:space="preserve"> </w:t>
      </w:r>
      <w:r w:rsidR="003C5490">
        <w:t>English Language Arts</w:t>
      </w:r>
      <w:r w:rsidR="003C5490" w:rsidRPr="006E51FE">
        <w:rPr>
          <w:i/>
          <w:iCs/>
        </w:rPr>
        <w:t>, Introduction to Writing Sentences</w:t>
      </w:r>
      <w:r w:rsidR="003C5490">
        <w:t xml:space="preserve"> Unit, Lesson 3: </w:t>
      </w:r>
      <w:r w:rsidR="003C5490" w:rsidRPr="003C5490">
        <w:rPr>
          <w:i/>
          <w:iCs/>
        </w:rPr>
        <w:t>What Is a Phrase</w:t>
      </w:r>
      <w:r w:rsidR="003C5490">
        <w:t xml:space="preserve"> and </w:t>
      </w:r>
      <w:r w:rsidR="003C5490" w:rsidRPr="003C5490">
        <w:rPr>
          <w:i/>
          <w:iCs/>
        </w:rPr>
        <w:t>What Is a Clause</w:t>
      </w:r>
      <w:r w:rsidR="003C5490">
        <w:t>?</w:t>
      </w:r>
    </w:p>
    <w:bookmarkEnd w:id="0"/>
    <w:bookmarkEnd w:id="1"/>
    <w:bookmarkEnd w:id="2"/>
    <w:bookmarkEnd w:id="3"/>
    <w:p w14:paraId="588D49AF" w14:textId="77777777" w:rsidR="005C0A1D" w:rsidRPr="00327996" w:rsidRDefault="005C0A1D" w:rsidP="00950311">
      <w:pPr>
        <w:rPr>
          <w:b/>
        </w:rPr>
      </w:pP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36E8D"/>
    <w:multiLevelType w:val="hybridMultilevel"/>
    <w:tmpl w:val="AA9A5128"/>
    <w:lvl w:ilvl="0" w:tplc="1C30CA6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8467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36AC2"/>
    <w:rsid w:val="00214AA8"/>
    <w:rsid w:val="00237CCC"/>
    <w:rsid w:val="002D2A54"/>
    <w:rsid w:val="002F4A1E"/>
    <w:rsid w:val="002F7BAE"/>
    <w:rsid w:val="003121A9"/>
    <w:rsid w:val="00327996"/>
    <w:rsid w:val="003C5490"/>
    <w:rsid w:val="003F6FFE"/>
    <w:rsid w:val="0049120A"/>
    <w:rsid w:val="0056087D"/>
    <w:rsid w:val="005629E4"/>
    <w:rsid w:val="005C0A1D"/>
    <w:rsid w:val="005D6862"/>
    <w:rsid w:val="00630A60"/>
    <w:rsid w:val="00655117"/>
    <w:rsid w:val="006E51FE"/>
    <w:rsid w:val="00784A37"/>
    <w:rsid w:val="007B6004"/>
    <w:rsid w:val="007D7EAC"/>
    <w:rsid w:val="0080232E"/>
    <w:rsid w:val="00813673"/>
    <w:rsid w:val="00830E00"/>
    <w:rsid w:val="00950311"/>
    <w:rsid w:val="00955468"/>
    <w:rsid w:val="00993629"/>
    <w:rsid w:val="00B577B4"/>
    <w:rsid w:val="00BA3393"/>
    <w:rsid w:val="00C66021"/>
    <w:rsid w:val="00CD40AE"/>
    <w:rsid w:val="00D438C8"/>
    <w:rsid w:val="00D73CA7"/>
    <w:rsid w:val="00DC3FB7"/>
    <w:rsid w:val="00E05B12"/>
    <w:rsid w:val="00E54AED"/>
    <w:rsid w:val="00E627C8"/>
    <w:rsid w:val="00F72C0A"/>
    <w:rsid w:val="00FC10F8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F72C0A"/>
    <w:pPr>
      <w:pBdr>
        <w:top w:val="nil"/>
        <w:left w:val="nil"/>
        <w:bottom w:val="nil"/>
        <w:right w:val="nil"/>
        <w:between w:val="nil"/>
        <w:bar w:val="nil"/>
      </w:pBdr>
    </w:pPr>
    <w:rPr>
      <w:color w:val="000000"/>
      <w:sz w:val="24"/>
      <w:szCs w:val="24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3C5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35</cp:revision>
  <dcterms:created xsi:type="dcterms:W3CDTF">2012-08-13T12:27:00Z</dcterms:created>
  <dcterms:modified xsi:type="dcterms:W3CDTF">2025-02-03T16:05:00Z</dcterms:modified>
</cp:coreProperties>
</file>