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CEF4A17"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22FA1625" w14:textId="77777777" w:rsidR="002F55A8" w:rsidRDefault="00CA448A" w:rsidP="002F55A8">
      <w:r>
        <w:rPr>
          <w:b/>
        </w:rPr>
        <w:t>Intellectual Devotional American History Reading:</w:t>
      </w:r>
      <w:r w:rsidR="002F55A8">
        <w:rPr>
          <w:b/>
        </w:rPr>
        <w:t xml:space="preserve"> </w:t>
      </w:r>
      <w:r w:rsidR="00191221">
        <w:rPr>
          <w:b/>
          <w:i/>
        </w:rPr>
        <w:t>Zora Neale Hurston</w:t>
      </w:r>
      <w:r w:rsidR="002F55A8">
        <w:rPr>
          <w:b/>
        </w:rPr>
        <w:t xml:space="preserve">. </w:t>
      </w:r>
      <w:r w:rsidR="002F55A8">
        <w:t xml:space="preserve">Please use this reading on </w:t>
      </w:r>
      <w:r w:rsidR="00191221">
        <w:t>anthropologist and writer Zora Neale Hurston</w:t>
      </w:r>
      <w:r w:rsidR="002F55A8">
        <w:t xml:space="preserve"> to answer the reading comprehension questions on the worksheet that accompanies it.</w:t>
      </w:r>
    </w:p>
    <w:p w14:paraId="6F304F59" w14:textId="77777777" w:rsidR="00191221" w:rsidRDefault="00191221" w:rsidP="002F55A8"/>
    <w:p w14:paraId="2B60F53B" w14:textId="77777777" w:rsidR="00191221" w:rsidRDefault="00191221" w:rsidP="002F55A8">
      <w:r>
        <w:t xml:space="preserve">In 1973, the contemporary writer Alice Walker went on an expedition to locate the grave of one of her heroes, the Harlem Renaissance writer Zora Neale Hurston (1891-1960). Hurston had died in poverty in Florida, her seven books from the 1930s and 1940s out of print and largely forgotten. Walker was intent on saving Hurston from obscurity. The moving article Walker published in </w:t>
      </w:r>
      <w:r>
        <w:rPr>
          <w:i/>
        </w:rPr>
        <w:t xml:space="preserve">Ms. </w:t>
      </w:r>
      <w:r>
        <w:t xml:space="preserve">magazine about her search for Hurston’s grave revived popular interest in the author, whose most famous book, </w:t>
      </w:r>
      <w:r>
        <w:rPr>
          <w:i/>
        </w:rPr>
        <w:t xml:space="preserve">Their Eyes Were Watching God </w:t>
      </w:r>
      <w:r>
        <w:t>(1937), was finally republished in 1978 and is now considered a classic of African-American literature.</w:t>
      </w:r>
    </w:p>
    <w:p w14:paraId="41ACA17D" w14:textId="77777777" w:rsidR="00191221" w:rsidRDefault="00191221" w:rsidP="002F55A8"/>
    <w:p w14:paraId="16BC1613" w14:textId="6D333CAA" w:rsidR="00191221" w:rsidRDefault="00045639" w:rsidP="002F55A8">
      <w:pPr>
        <w:rPr>
          <w:i/>
        </w:rPr>
      </w:pPr>
      <w:r>
        <w:t xml:space="preserve">Hurston was born in Eatonville, Florida, and came to New York in the 1920s. In addition to her novels and plays, she was a noted folklorist who traveled the South recording the oral traditions of African-Americans, a collection of which was published in 2001 as </w:t>
      </w:r>
      <w:r>
        <w:rPr>
          <w:i/>
        </w:rPr>
        <w:t>Every Tongue Got to Confess.</w:t>
      </w:r>
    </w:p>
    <w:p w14:paraId="539A9AD8" w14:textId="77777777" w:rsidR="00045639" w:rsidRDefault="00045639" w:rsidP="002F55A8">
      <w:pPr>
        <w:rPr>
          <w:i/>
        </w:rPr>
      </w:pPr>
    </w:p>
    <w:p w14:paraId="61AB2AAF" w14:textId="4BD24CBA" w:rsidR="00045639" w:rsidRDefault="00045639" w:rsidP="002F55A8">
      <w:r>
        <w:t xml:space="preserve">Hurston was unpopular with influential African-American literary critics of her day, however, because of her right-wing political views, hatred of communism, and aversion to protest literature. Richard Wright (1908-1960), the leading black writer of the 1930s and 1940s, wrote a scathing review of </w:t>
      </w:r>
      <w:r>
        <w:rPr>
          <w:i/>
        </w:rPr>
        <w:t>Their Eyes Were Watching God</w:t>
      </w:r>
      <w:r>
        <w:t>, calling it “counter-revolutionary.” Other black writers distanced themselves from Hurston after she endorsed right-wing Republican candidates following World War II (1939-1945). Hurston particularly disliked what she regarded as the self-pity of some African-American novelists; she wrote that she refused to accept “the sobbing school of Negrohood who hold that nature somehow has given them a dirty deal.” Estranged from the black literary establishment, she worked as a maid and substitute teacher in Florida for the last years of her life.</w:t>
      </w:r>
    </w:p>
    <w:p w14:paraId="4A41727F" w14:textId="77777777" w:rsidR="00045639" w:rsidRDefault="00045639" w:rsidP="002F55A8"/>
    <w:p w14:paraId="33671860" w14:textId="5C5915F0" w:rsidR="00AC30CC" w:rsidRDefault="001D70C1">
      <w:pPr>
        <w:rPr>
          <w:b/>
          <w:u w:val="single"/>
        </w:rPr>
      </w:pPr>
      <w:r>
        <w:rPr>
          <w:i/>
        </w:rPr>
        <w:t xml:space="preserve">Their Eyes Were Watching God </w:t>
      </w:r>
      <w:r>
        <w:t>is the story of a young woman named Janie Starks, whose first two marriages end unhappily but who finds happiness with her third husband. The novel focuses on Janie’s interior life and relationships; it was not intended, Hurston wrote in response to her predominantly male critics, as social commentary. She wanted readers to perceive Janie as a complete character, not solely as a diminished victim of racism. Hurston is cited as a heavy influence on more recent authors like Toni Morrison (1931-) and, of course, Alice Walker (1944-).</w:t>
      </w:r>
    </w:p>
    <w:p w14:paraId="151EDFBD" w14:textId="77777777" w:rsidR="00AC30CC" w:rsidRDefault="00AC30CC">
      <w:pPr>
        <w:rPr>
          <w:b/>
          <w:u w:val="single"/>
        </w:rPr>
      </w:pPr>
    </w:p>
    <w:p w14:paraId="5C7A065D" w14:textId="77777777" w:rsidR="003C4D62" w:rsidRDefault="00FB16B7" w:rsidP="003C4D62">
      <w:pPr>
        <w:rPr>
          <w:b/>
        </w:rPr>
      </w:pPr>
      <w:r>
        <w:rPr>
          <w:b/>
        </w:rPr>
        <w:t>Additional Facts</w:t>
      </w:r>
      <w:r w:rsidR="003C4D62" w:rsidRPr="00FB16B7">
        <w:rPr>
          <w:b/>
        </w:rPr>
        <w:t xml:space="preserve">  </w:t>
      </w:r>
    </w:p>
    <w:p w14:paraId="60AB77DF" w14:textId="77777777" w:rsidR="001D70C1" w:rsidRDefault="001D70C1" w:rsidP="003C4D62">
      <w:pPr>
        <w:rPr>
          <w:b/>
        </w:rPr>
      </w:pPr>
    </w:p>
    <w:p w14:paraId="2D227E21" w14:textId="15A68654" w:rsidR="001D70C1" w:rsidRPr="001D70C1" w:rsidRDefault="001D70C1" w:rsidP="001D70C1">
      <w:pPr>
        <w:pStyle w:val="ListParagraph"/>
        <w:numPr>
          <w:ilvl w:val="0"/>
          <w:numId w:val="1"/>
        </w:numPr>
        <w:rPr>
          <w:b/>
        </w:rPr>
      </w:pPr>
      <w:r>
        <w:rPr>
          <w:i/>
        </w:rPr>
        <w:t>Hurston was the only African-American in her class at Barnard, the prestigious all-women’s school in New York City.</w:t>
      </w:r>
    </w:p>
    <w:p w14:paraId="307BF6CB" w14:textId="77777777" w:rsidR="001D70C1" w:rsidRPr="001D70C1" w:rsidRDefault="001D70C1" w:rsidP="001D70C1">
      <w:pPr>
        <w:rPr>
          <w:b/>
        </w:rPr>
      </w:pPr>
    </w:p>
    <w:p w14:paraId="1231A57E" w14:textId="732B147F" w:rsidR="001D70C1" w:rsidRPr="001D70C1" w:rsidRDefault="001D70C1" w:rsidP="001D70C1">
      <w:pPr>
        <w:pStyle w:val="ListParagraph"/>
        <w:numPr>
          <w:ilvl w:val="0"/>
          <w:numId w:val="1"/>
        </w:numPr>
        <w:rPr>
          <w:b/>
        </w:rPr>
      </w:pPr>
      <w:r>
        <w:rPr>
          <w:i/>
        </w:rPr>
        <w:t xml:space="preserve">Halle Berry (1968-) starred in a 2005 made-for-TV movie version of </w:t>
      </w:r>
      <w:r>
        <w:t xml:space="preserve">Their Eyes Were Watching God </w:t>
      </w:r>
      <w:r>
        <w:rPr>
          <w:i/>
        </w:rPr>
        <w:t>produced by Oprah Winfrey (1954-)</w:t>
      </w:r>
    </w:p>
    <w:p w14:paraId="56BE3AA8" w14:textId="77777777" w:rsidR="001D70C1" w:rsidRPr="001D70C1" w:rsidRDefault="001D70C1" w:rsidP="001D70C1">
      <w:pPr>
        <w:rPr>
          <w:b/>
        </w:rPr>
      </w:pPr>
    </w:p>
    <w:p w14:paraId="7667D0A6" w14:textId="0B401700" w:rsidR="00AC30CC" w:rsidRPr="001D70C1" w:rsidRDefault="001D70C1" w:rsidP="004E5368">
      <w:pPr>
        <w:pStyle w:val="ListParagraph"/>
        <w:numPr>
          <w:ilvl w:val="0"/>
          <w:numId w:val="1"/>
        </w:numPr>
        <w:rPr>
          <w:b/>
          <w:u w:val="single"/>
        </w:rPr>
      </w:pPr>
      <w:r w:rsidRPr="001D70C1">
        <w:rPr>
          <w:i/>
        </w:rPr>
        <w:t xml:space="preserve">Hurston criticized the US Supreme Court’s 1954 </w:t>
      </w:r>
      <w:r>
        <w:t xml:space="preserve">Brown v. Board of Education </w:t>
      </w:r>
      <w:r w:rsidRPr="001D70C1">
        <w:rPr>
          <w:i/>
        </w:rPr>
        <w:t>desegregation decision, which she felt undermined the tradition and importance of all-black schools.</w:t>
      </w:r>
    </w:p>
    <w:p w14:paraId="07BC546A" w14:textId="77777777" w:rsidR="00AC30CC" w:rsidRDefault="00AC30CC">
      <w:pPr>
        <w:rPr>
          <w:b/>
          <w:u w:val="single"/>
        </w:rPr>
      </w:pPr>
    </w:p>
    <w:p w14:paraId="5EFF0D65" w14:textId="77777777" w:rsidR="00DA79EB" w:rsidRDefault="00AC30CC" w:rsidP="00DA79EB">
      <w:pPr>
        <w:rPr>
          <w:color w:val="000000"/>
        </w:rPr>
      </w:pPr>
      <w:r>
        <w:rPr>
          <w:b/>
        </w:rPr>
        <w:t xml:space="preserve">Adapted from: </w:t>
      </w:r>
      <w:r w:rsidR="00DA79EB">
        <w:t xml:space="preserve">Kidder, David S., and Noah Oppenheim. </w:t>
      </w:r>
      <w:r w:rsidR="00DA79EB" w:rsidRPr="006744C2">
        <w:rPr>
          <w:i/>
          <w:iCs/>
          <w:color w:val="000000"/>
        </w:rPr>
        <w:t>The Intellectual Devotional: American History: Revive Your Mind, Complete Your Education, and Converse Confidently about Our Nation's Past</w:t>
      </w:r>
      <w:r w:rsidR="00DA79EB" w:rsidRPr="0004699A">
        <w:rPr>
          <w:color w:val="000000"/>
        </w:rPr>
        <w:t xml:space="preserve">. </w:t>
      </w:r>
      <w:r w:rsidR="00DA79EB">
        <w:rPr>
          <w:color w:val="000000"/>
        </w:rPr>
        <w:t>New York</w:t>
      </w:r>
      <w:r w:rsidR="00DA79EB" w:rsidRPr="0004699A">
        <w:rPr>
          <w:color w:val="000000"/>
        </w:rPr>
        <w:t>: Modern Times, 2007.</w:t>
      </w:r>
    </w:p>
    <w:p w14:paraId="79B1BFF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88D1ABB"/>
    <w:multiLevelType w:val="hybridMultilevel"/>
    <w:tmpl w:val="7AC43D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3439923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91221"/>
    <w:rsid w:val="00045639"/>
    <w:rsid w:val="00191221"/>
    <w:rsid w:val="001D70C1"/>
    <w:rsid w:val="002F55A8"/>
    <w:rsid w:val="003C4D62"/>
    <w:rsid w:val="004C273C"/>
    <w:rsid w:val="0060575B"/>
    <w:rsid w:val="006744C2"/>
    <w:rsid w:val="00697001"/>
    <w:rsid w:val="006A5E5A"/>
    <w:rsid w:val="00792E69"/>
    <w:rsid w:val="00AC30CC"/>
    <w:rsid w:val="00CA448A"/>
    <w:rsid w:val="00D3053C"/>
    <w:rsid w:val="00DA79EB"/>
    <w:rsid w:val="00E251AC"/>
    <w:rsid w:val="00F259E5"/>
    <w:rsid w:val="00FB16B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1C63502"/>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ID*ah%20rd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ID*ah rdtm.dotx</Template>
  <TotalTime>20</TotalTime>
  <Pages>1</Pages>
  <Words>485</Words>
  <Characters>2794</Characters>
  <Application>Microsoft Office Word</Application>
  <DocSecurity>0</DocSecurity>
  <Lines>60</Lines>
  <Paragraphs>69</Paragraphs>
  <ScaleCrop>false</ScaleCrop>
  <Company>New York City Department of Education</Company>
  <LinksUpToDate>false</LinksUpToDate>
  <CharactersWithSpaces>3210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4</cp:revision>
  <dcterms:created xsi:type="dcterms:W3CDTF">2016-11-18T17:55:00Z</dcterms:created>
  <dcterms:modified xsi:type="dcterms:W3CDTF">2025-07-09T22:29:00Z</dcterms:modified>
</cp:coreProperties>
</file>