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729F1"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DD0C278" w14:textId="77777777" w:rsidR="002F55A8" w:rsidRDefault="00CA448A" w:rsidP="002F55A8">
      <w:r>
        <w:rPr>
          <w:b/>
        </w:rPr>
        <w:t>Intellectual Devotional American History Reading:</w:t>
      </w:r>
      <w:r w:rsidR="002F55A8">
        <w:rPr>
          <w:b/>
        </w:rPr>
        <w:t xml:space="preserve"> </w:t>
      </w:r>
      <w:r w:rsidR="00F77700">
        <w:rPr>
          <w:b/>
          <w:i/>
        </w:rPr>
        <w:t>Underground Railroad</w:t>
      </w:r>
      <w:r w:rsidR="002F55A8">
        <w:rPr>
          <w:b/>
        </w:rPr>
        <w:t xml:space="preserve">. </w:t>
      </w:r>
      <w:r w:rsidR="002F55A8">
        <w:t xml:space="preserve">Please use this reading on </w:t>
      </w:r>
      <w:r w:rsidR="00F77700">
        <w:t>the Underground Railroad, an escape route to the North for southern slaves,</w:t>
      </w:r>
      <w:r w:rsidR="002F55A8">
        <w:t xml:space="preserve"> to answer the reading comprehension questions on the worksheet that accompanies it.</w:t>
      </w:r>
    </w:p>
    <w:p w14:paraId="0895CCDA" w14:textId="77777777" w:rsidR="008858C4" w:rsidRDefault="008858C4" w:rsidP="002F55A8"/>
    <w:p w14:paraId="75E07220" w14:textId="649EB262" w:rsidR="008858C4" w:rsidRDefault="008858C4" w:rsidP="002F55A8">
      <w:r>
        <w:t>As opposition to slavery grew in the North starting in the 1830s, abolitionists organized a clandestine network that helped smuggle escaped slaves to freedom. Between 30,000 and 100,000 slaves are estimated to have escaped from the South thanks to the efforts of the Underground Railroad, an informal term that referred to the web of secret escape routes organized by abolitionists rather than to an actual railroad.</w:t>
      </w:r>
    </w:p>
    <w:p w14:paraId="3E8738E6" w14:textId="77777777" w:rsidR="008858C4" w:rsidRDefault="008858C4" w:rsidP="002F55A8"/>
    <w:p w14:paraId="372E49D8" w14:textId="747B9C05" w:rsidR="008858C4" w:rsidRDefault="008858C4" w:rsidP="002F55A8">
      <w:r>
        <w:t xml:space="preserve">For most escapees, the ultimate destination was Canada, where slavery was illegal and fugitives could not be extradited back to the United States. Fugitives relied on local abolitionists, code-named “conductors,” to aid them on their way north. William Still (1801-1892), the free son of an escaped slave, was one of the most successful conductors. His home in Philadelphia served as a safe resting place for escaped slaves </w:t>
      </w:r>
      <w:proofErr w:type="spellStart"/>
      <w:r>
        <w:t>en</w:t>
      </w:r>
      <w:proofErr w:type="spellEnd"/>
      <w:r>
        <w:t xml:space="preserve"> route to Canada. Harriet Tubman (</w:t>
      </w:r>
      <w:r>
        <w:rPr>
          <w:i/>
        </w:rPr>
        <w:t xml:space="preserve">c. </w:t>
      </w:r>
      <w:r>
        <w:t>1820-1913), herself an escaped slave, famously ventured back into the South to help arrange escapes for hundreds of slaves. The white abolitionist Levi Coffin (1798-1877) helped more than 3,000 slaves reach freedom, providing his home in Indiana as a way station along three escape routes.</w:t>
      </w:r>
    </w:p>
    <w:p w14:paraId="638B5CFF" w14:textId="77777777" w:rsidR="008858C4" w:rsidRDefault="008858C4" w:rsidP="002F55A8"/>
    <w:p w14:paraId="451D4F8C" w14:textId="52E6BF38" w:rsidR="008858C4" w:rsidRDefault="008858C4" w:rsidP="002F55A8">
      <w:r>
        <w:t>By the early 1850s, many northern churches and individuals were quietly participating in the Underground Railroad. In many parts of the North it operated more or less in the open, as sympathetic authorities looked the other way.</w:t>
      </w:r>
    </w:p>
    <w:p w14:paraId="10817EB6" w14:textId="77777777" w:rsidR="008858C4" w:rsidRDefault="008858C4" w:rsidP="002F55A8"/>
    <w:p w14:paraId="79429C89" w14:textId="618ABB2B" w:rsidR="008858C4" w:rsidRDefault="008858C4" w:rsidP="002F55A8">
      <w:r>
        <w:t>Still, by helping slave</w:t>
      </w:r>
      <w:r w:rsidR="00F15391">
        <w:t>s</w:t>
      </w:r>
      <w:r>
        <w:t xml:space="preserve"> escape to freedom, abolitionists took a significant legal risk. Congress had outlawed assisting fugitive slaves in 1793, and it greatly strengthened the Fugitive Slave Act in 1850. The law, however, was widely ignored, in what historian Fergus M. </w:t>
      </w:r>
      <w:proofErr w:type="spellStart"/>
      <w:r>
        <w:t>Bordewich</w:t>
      </w:r>
      <w:proofErr w:type="spellEnd"/>
      <w:r>
        <w:t xml:space="preserve"> called “the first great movement lf mass civil disobedience after the American Revolution.</w:t>
      </w:r>
    </w:p>
    <w:p w14:paraId="4CD90608" w14:textId="77777777" w:rsidR="008858C4" w:rsidRDefault="008858C4" w:rsidP="002F55A8"/>
    <w:p w14:paraId="508006C4" w14:textId="3E8D295F" w:rsidR="00AC30CC" w:rsidRDefault="008858C4">
      <w:pPr>
        <w:rPr>
          <w:b/>
          <w:u w:val="single"/>
        </w:rPr>
      </w:pPr>
      <w:r>
        <w:t xml:space="preserve">After the war, </w:t>
      </w:r>
      <w:proofErr w:type="gramStart"/>
      <w:r>
        <w:t>Still</w:t>
      </w:r>
      <w:proofErr w:type="gramEnd"/>
      <w:r>
        <w:t xml:space="preserve"> published his copious notes as a book called </w:t>
      </w:r>
      <w:r>
        <w:rPr>
          <w:i/>
        </w:rPr>
        <w:t xml:space="preserve">The Underground </w:t>
      </w:r>
      <w:proofErr w:type="gramStart"/>
      <w:r>
        <w:rPr>
          <w:i/>
        </w:rPr>
        <w:t>Rail Road</w:t>
      </w:r>
      <w:proofErr w:type="gramEnd"/>
      <w:r>
        <w:rPr>
          <w:i/>
        </w:rPr>
        <w:t xml:space="preserve"> </w:t>
      </w:r>
      <w:r>
        <w:t>(1872), one of the most important records of resistance to slavery. Many stations along the railroad have been preserved as monuments to popular resistance to slavery in the North.</w:t>
      </w:r>
    </w:p>
    <w:p w14:paraId="5A905C40" w14:textId="77777777" w:rsidR="00AC30CC" w:rsidRDefault="00AC30CC">
      <w:pPr>
        <w:rPr>
          <w:b/>
          <w:u w:val="single"/>
        </w:rPr>
      </w:pPr>
    </w:p>
    <w:p w14:paraId="4878E506" w14:textId="77777777" w:rsidR="008858C4" w:rsidRDefault="00FB16B7" w:rsidP="003C4D62">
      <w:pPr>
        <w:rPr>
          <w:b/>
        </w:rPr>
      </w:pPr>
      <w:r>
        <w:rPr>
          <w:b/>
        </w:rPr>
        <w:t>Additional Facts</w:t>
      </w:r>
    </w:p>
    <w:p w14:paraId="7A92151E" w14:textId="77777777" w:rsidR="008858C4" w:rsidRDefault="008858C4" w:rsidP="003C4D62">
      <w:pPr>
        <w:rPr>
          <w:b/>
        </w:rPr>
      </w:pPr>
    </w:p>
    <w:p w14:paraId="0C719377" w14:textId="77777777" w:rsidR="008858C4" w:rsidRPr="008858C4" w:rsidRDefault="008858C4" w:rsidP="008858C4">
      <w:pPr>
        <w:pStyle w:val="ListParagraph"/>
        <w:numPr>
          <w:ilvl w:val="0"/>
          <w:numId w:val="1"/>
        </w:numPr>
        <w:rPr>
          <w:b/>
        </w:rPr>
      </w:pPr>
      <w:r>
        <w:rPr>
          <w:i/>
        </w:rPr>
        <w:t>The Fugitive Slave Act of 1850 was widely despised in most of the North. When Anthony Burns (1834-1862), a fugitive slave, was arrested under the act in 1854, protests were so large that 1,000 soldiers had to be sent to Boston to escort the slave back to Virginia.</w:t>
      </w:r>
    </w:p>
    <w:p w14:paraId="4C5BBF4F" w14:textId="77777777" w:rsidR="008858C4" w:rsidRPr="008858C4" w:rsidRDefault="008858C4" w:rsidP="008858C4">
      <w:pPr>
        <w:rPr>
          <w:b/>
        </w:rPr>
      </w:pPr>
    </w:p>
    <w:p w14:paraId="107B9D64" w14:textId="77777777" w:rsidR="008858C4" w:rsidRPr="008858C4" w:rsidRDefault="008858C4" w:rsidP="008858C4">
      <w:pPr>
        <w:pStyle w:val="ListParagraph"/>
        <w:numPr>
          <w:ilvl w:val="0"/>
          <w:numId w:val="1"/>
        </w:numPr>
        <w:rPr>
          <w:b/>
        </w:rPr>
      </w:pPr>
      <w:r>
        <w:rPr>
          <w:i/>
        </w:rPr>
        <w:t>Recently, some historians have questioned the true extent of the Underground Railroad, suggesting that some Northerners may have exaggerated of invented their roles in the network after the war.</w:t>
      </w:r>
    </w:p>
    <w:p w14:paraId="687619A2" w14:textId="77777777" w:rsidR="008858C4" w:rsidRPr="008858C4" w:rsidRDefault="008858C4" w:rsidP="008858C4">
      <w:pPr>
        <w:rPr>
          <w:b/>
        </w:rPr>
      </w:pPr>
    </w:p>
    <w:p w14:paraId="31F97D3A" w14:textId="5113F47E" w:rsidR="00AC30CC" w:rsidRPr="008858C4" w:rsidRDefault="008858C4" w:rsidP="001E62E2">
      <w:pPr>
        <w:pStyle w:val="ListParagraph"/>
        <w:numPr>
          <w:ilvl w:val="0"/>
          <w:numId w:val="1"/>
        </w:numPr>
        <w:rPr>
          <w:b/>
          <w:u w:val="single"/>
        </w:rPr>
      </w:pPr>
      <w:r w:rsidRPr="008858C4">
        <w:rPr>
          <w:i/>
        </w:rPr>
        <w:t xml:space="preserve">IN the 1850s, Southern slave owners often hired bounty hunters to chase down their escaped slaves in the North, which provided the historical inspiration for the Pulitzer-prize-winning Toni Morrison novel </w:t>
      </w:r>
      <w:r>
        <w:t xml:space="preserve">Beloved </w:t>
      </w:r>
      <w:r w:rsidRPr="008858C4">
        <w:rPr>
          <w:i/>
        </w:rPr>
        <w:t>(1987).</w:t>
      </w:r>
    </w:p>
    <w:p w14:paraId="4B45E1B4" w14:textId="77777777" w:rsidR="00AC30CC" w:rsidRDefault="00AC30CC">
      <w:pPr>
        <w:rPr>
          <w:b/>
          <w:u w:val="single"/>
        </w:rPr>
      </w:pPr>
    </w:p>
    <w:p w14:paraId="52F082BE" w14:textId="77777777" w:rsidR="00DA79EB" w:rsidRDefault="00AC30CC" w:rsidP="00DA79EB">
      <w:pPr>
        <w:rPr>
          <w:color w:val="000000"/>
        </w:rPr>
      </w:pPr>
      <w:r>
        <w:rPr>
          <w:b/>
        </w:rPr>
        <w:t xml:space="preserve">Adapted from: </w:t>
      </w:r>
      <w:r w:rsidR="00DA79EB">
        <w:t xml:space="preserve">Kidder, David S., and Noah Oppenheim. </w:t>
      </w:r>
      <w:r w:rsidR="00DA79EB" w:rsidRPr="00F15391">
        <w:rPr>
          <w:i/>
          <w:iCs/>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6FD49062"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1A7002"/>
    <w:multiLevelType w:val="hybridMultilevel"/>
    <w:tmpl w:val="2778A9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252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7700"/>
    <w:rsid w:val="002F55A8"/>
    <w:rsid w:val="003C4D62"/>
    <w:rsid w:val="004C273C"/>
    <w:rsid w:val="0060575B"/>
    <w:rsid w:val="00697001"/>
    <w:rsid w:val="006A5E5A"/>
    <w:rsid w:val="00792E69"/>
    <w:rsid w:val="008858C4"/>
    <w:rsid w:val="00AC30CC"/>
    <w:rsid w:val="00CA448A"/>
    <w:rsid w:val="00D3053C"/>
    <w:rsid w:val="00DA79EB"/>
    <w:rsid w:val="00E251AC"/>
    <w:rsid w:val="00F15391"/>
    <w:rsid w:val="00F259E5"/>
    <w:rsid w:val="00F77700"/>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8D3D5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29</TotalTime>
  <Pages>1</Pages>
  <Words>482</Words>
  <Characters>2777</Characters>
  <Application>Microsoft Office Word</Application>
  <DocSecurity>0</DocSecurity>
  <Lines>60</Lines>
  <Paragraphs>69</Paragraphs>
  <ScaleCrop>false</ScaleCrop>
  <Company>New York City Department of Education</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2016-10-21T17:56:00Z</dcterms:created>
  <dcterms:modified xsi:type="dcterms:W3CDTF">2025-07-09T21:46:00Z</dcterms:modified>
</cp:coreProperties>
</file>