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CCAA07B" w:rsidR="000E5165" w:rsidRPr="00825098" w:rsidRDefault="000E5165" w:rsidP="000E5165">
      <w:r>
        <w:rPr>
          <w:b/>
        </w:rPr>
        <w:t xml:space="preserve">Intellectual Devotional Modern Culture Reading: </w:t>
      </w:r>
      <w:r w:rsidR="008E4DAF">
        <w:rPr>
          <w:b/>
          <w:i/>
        </w:rPr>
        <w:t>Mahjong.</w:t>
      </w:r>
      <w:r w:rsidR="008E4DAF">
        <w:t xml:space="preserve"> </w:t>
      </w:r>
      <w:r>
        <w:t xml:space="preserve">Please use this reading on </w:t>
      </w:r>
      <w:r w:rsidR="008E4DAF">
        <w:t xml:space="preserve">Chinese board game Mahjong </w:t>
      </w:r>
      <w:r>
        <w:t>to answer the reading comprehension questions on the worksheet that accompanies it.</w:t>
      </w:r>
    </w:p>
    <w:p w14:paraId="62592FCC" w14:textId="77777777" w:rsidR="00AC30CC" w:rsidRDefault="00AC30CC">
      <w:pPr>
        <w:rPr>
          <w:b/>
          <w:u w:val="single"/>
        </w:rPr>
      </w:pPr>
    </w:p>
    <w:p w14:paraId="128B96B4" w14:textId="3E0AB41D" w:rsidR="00AC30CC" w:rsidRDefault="00837210">
      <w:pPr>
        <w:rPr>
          <w:bCs/>
        </w:rPr>
      </w:pPr>
      <w:r>
        <w:rPr>
          <w:bCs/>
        </w:rPr>
        <w:t xml:space="preserve">The Chinese board game mahjong was carried to the West by British nationals as early as 1907 and caught on in the </w:t>
      </w:r>
      <w:r w:rsidR="00597DB3">
        <w:rPr>
          <w:bCs/>
        </w:rPr>
        <w:t>United States—reaching frenzied popularity—in the 1920s. At the height of the craze, mahjong was a $1.5 million industry in China. With cow bones being expor</w:t>
      </w:r>
      <w:r w:rsidR="00503E28">
        <w:rPr>
          <w:bCs/>
        </w:rPr>
        <w:t>t</w:t>
      </w:r>
      <w:r w:rsidR="00597DB3">
        <w:rPr>
          <w:bCs/>
        </w:rPr>
        <w:t>ed</w:t>
      </w:r>
      <w:r w:rsidR="00503E28">
        <w:rPr>
          <w:bCs/>
        </w:rPr>
        <w:t xml:space="preserve"> from the United States to Shanghai and then rushed back to the States as completed game pieces just to keep up with the burgeoning demand. By 1923, it was estimated that between 10 million and 15 million Americans were playing the game regularly.</w:t>
      </w:r>
    </w:p>
    <w:p w14:paraId="3BAC9015" w14:textId="66203D69" w:rsidR="00503E28" w:rsidRDefault="00503E28">
      <w:pPr>
        <w:rPr>
          <w:bCs/>
        </w:rPr>
      </w:pPr>
    </w:p>
    <w:p w14:paraId="7DE0BF6E" w14:textId="4B478B37" w:rsidR="00503E28" w:rsidRDefault="00503E28">
      <w:pPr>
        <w:rPr>
          <w:bCs/>
        </w:rPr>
      </w:pPr>
      <w:r>
        <w:rPr>
          <w:bCs/>
        </w:rPr>
        <w:t xml:space="preserve">Mahjong is played </w:t>
      </w:r>
      <w:r w:rsidR="00D27E58">
        <w:rPr>
          <w:bCs/>
        </w:rPr>
        <w:t>with four players; many Americans in the 1920s made the game a social occasion by hosting mahjong nights and dressing up in Chinese-style robes. A set consists of 144 decorated bone tiles: 36 tiles in the bamboo suit, 36 in the circle suit, 36 in the character suit, 16 wind tiles, 12 dragon tiles, and 8 bonus tiles. The purpose of the game is to assemble a winning combination of different suits.</w:t>
      </w:r>
    </w:p>
    <w:p w14:paraId="12B49F84" w14:textId="365838F6" w:rsidR="00D27E58" w:rsidRDefault="00D27E58">
      <w:pPr>
        <w:rPr>
          <w:bCs/>
        </w:rPr>
      </w:pPr>
    </w:p>
    <w:p w14:paraId="718DFD12" w14:textId="7561D9DF" w:rsidR="00D27E58" w:rsidRPr="00CD0E08" w:rsidRDefault="00D27E58">
      <w:pPr>
        <w:rPr>
          <w:bCs/>
        </w:rPr>
      </w:pPr>
      <w:r>
        <w:rPr>
          <w:bCs/>
        </w:rPr>
        <w:t>Mahjong remains a popular game in the United States</w:t>
      </w:r>
      <w:r w:rsidR="00CD0E08">
        <w:rPr>
          <w:bCs/>
        </w:rPr>
        <w:t xml:space="preserve">, primarily among middle-aged and elderly women, as represented in such films as </w:t>
      </w:r>
      <w:r w:rsidR="00CD0E08">
        <w:rPr>
          <w:bCs/>
          <w:i/>
          <w:iCs/>
        </w:rPr>
        <w:t xml:space="preserve">Driving Miss Daisy </w:t>
      </w:r>
      <w:r w:rsidR="00CD0E08">
        <w:rPr>
          <w:bCs/>
        </w:rPr>
        <w:t xml:space="preserve">(1989) and </w:t>
      </w:r>
      <w:r w:rsidR="00CD0E08">
        <w:rPr>
          <w:bCs/>
          <w:i/>
          <w:iCs/>
        </w:rPr>
        <w:t xml:space="preserve">Cocoon </w:t>
      </w:r>
      <w:r w:rsidR="00CD0E08">
        <w:rPr>
          <w:bCs/>
        </w:rPr>
        <w:t>(1985). Mahjong has sometimes been seen as a Jewish women’s game; its prevalence in Jewish communities may be attributed to the sharing of the game between Chinese and Jewish immigrant communities living in close proximity in tenement buildings in the 1920s.</w:t>
      </w:r>
    </w:p>
    <w:p w14:paraId="4277B4F7" w14:textId="77777777" w:rsidR="00AC30CC" w:rsidRDefault="00AC30CC">
      <w:pPr>
        <w:rPr>
          <w:b/>
          <w:u w:val="single"/>
        </w:rPr>
      </w:pPr>
    </w:p>
    <w:p w14:paraId="2099E5B3" w14:textId="45F02BAF" w:rsidR="00E36D98" w:rsidRDefault="00D81560" w:rsidP="00E36D98">
      <w:pPr>
        <w:rPr>
          <w:b/>
        </w:rPr>
      </w:pPr>
      <w:r>
        <w:rPr>
          <w:b/>
        </w:rPr>
        <w:t>Additional Facts</w:t>
      </w:r>
    </w:p>
    <w:p w14:paraId="29C8B32A" w14:textId="138E1CE4" w:rsidR="00CD0E08" w:rsidRDefault="00CD0E08" w:rsidP="00E36D98">
      <w:pPr>
        <w:rPr>
          <w:b/>
        </w:rPr>
      </w:pPr>
    </w:p>
    <w:p w14:paraId="4DF70702" w14:textId="3C465801" w:rsidR="00CD0E08" w:rsidRPr="00CD0E08" w:rsidRDefault="00CD0E08" w:rsidP="00CD0E08">
      <w:pPr>
        <w:pStyle w:val="ListParagraph"/>
        <w:numPr>
          <w:ilvl w:val="0"/>
          <w:numId w:val="1"/>
        </w:numPr>
        <w:rPr>
          <w:b/>
        </w:rPr>
      </w:pPr>
      <w:r>
        <w:rPr>
          <w:bCs/>
          <w:i/>
          <w:iCs/>
        </w:rPr>
        <w:t>A recent study conducted by doctors in Hong Kong concluded that mahjong competitions are so intense that they can induce seizures—even in spectators—a condition the researchers called “mahjong epilepsy.”</w:t>
      </w:r>
    </w:p>
    <w:p w14:paraId="71AB0071" w14:textId="77777777" w:rsidR="00CD0E08" w:rsidRPr="00CD0E08" w:rsidRDefault="00CD0E08" w:rsidP="00CD0E08">
      <w:pPr>
        <w:rPr>
          <w:b/>
        </w:rPr>
      </w:pPr>
    </w:p>
    <w:p w14:paraId="03BB1CA3" w14:textId="43AB7D7E" w:rsidR="00CD0E08" w:rsidRPr="00CD0E08" w:rsidRDefault="00CD0E08" w:rsidP="00CD0E08">
      <w:pPr>
        <w:pStyle w:val="ListParagraph"/>
        <w:numPr>
          <w:ilvl w:val="0"/>
          <w:numId w:val="1"/>
        </w:numPr>
        <w:rPr>
          <w:b/>
        </w:rPr>
      </w:pPr>
      <w:r>
        <w:rPr>
          <w:bCs/>
          <w:i/>
          <w:iCs/>
        </w:rPr>
        <w:t xml:space="preserve">There have been several hit songs written about the game, such as “Since Ma Is Playing </w:t>
      </w:r>
      <w:proofErr w:type="spellStart"/>
      <w:r>
        <w:rPr>
          <w:bCs/>
          <w:i/>
          <w:iCs/>
        </w:rPr>
        <w:t>Mah</w:t>
      </w:r>
      <w:proofErr w:type="spellEnd"/>
      <w:r>
        <w:rPr>
          <w:bCs/>
          <w:i/>
          <w:iCs/>
        </w:rPr>
        <w:t xml:space="preserve"> Jong” (1923) by Eddie Cantor (1892-1964).</w:t>
      </w:r>
    </w:p>
    <w:p w14:paraId="28F44862" w14:textId="77777777" w:rsidR="00CD0E08" w:rsidRPr="00CD0E08" w:rsidRDefault="00CD0E08" w:rsidP="00CD0E08">
      <w:pPr>
        <w:pStyle w:val="ListParagraph"/>
        <w:rPr>
          <w:b/>
        </w:rPr>
      </w:pPr>
    </w:p>
    <w:p w14:paraId="24FA1494" w14:textId="75A56271" w:rsidR="00CD0E08" w:rsidRPr="00CD0E08" w:rsidRDefault="00CD0E08" w:rsidP="00CD0E08">
      <w:pPr>
        <w:pStyle w:val="ListParagraph"/>
        <w:numPr>
          <w:ilvl w:val="0"/>
          <w:numId w:val="1"/>
        </w:numPr>
        <w:rPr>
          <w:b/>
        </w:rPr>
      </w:pPr>
      <w:r>
        <w:rPr>
          <w:bCs/>
          <w:i/>
          <w:iCs/>
        </w:rPr>
        <w:t>Mahjong is said to have saved the Milton Bradley Company from bankruptcy by keeping its factories working twenty-four hours a day to meet the demand for sets.</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115C49"/>
    <w:multiLevelType w:val="hybridMultilevel"/>
    <w:tmpl w:val="A91E83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503E28"/>
    <w:rsid w:val="00597DB3"/>
    <w:rsid w:val="0060575B"/>
    <w:rsid w:val="00637624"/>
    <w:rsid w:val="006A5E5A"/>
    <w:rsid w:val="00792E69"/>
    <w:rsid w:val="00837210"/>
    <w:rsid w:val="008E4DAF"/>
    <w:rsid w:val="00AC30CC"/>
    <w:rsid w:val="00AF5C94"/>
    <w:rsid w:val="00CD0E08"/>
    <w:rsid w:val="00D27E58"/>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340</Words>
  <Characters>1944</Characters>
  <Application>Microsoft Office Word</Application>
  <DocSecurity>0</DocSecurity>
  <Lines>16</Lines>
  <Paragraphs>4</Paragraphs>
  <ScaleCrop>false</ScaleCrop>
  <Company>New York City Department of Education</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2019-11-21T12:49:00Z</dcterms:modified>
</cp:coreProperties>
</file>