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E410D3" w14:textId="77777777" w:rsidR="005F2383" w:rsidRDefault="005F2383" w:rsidP="005F2383">
      <w:pPr>
        <w:rPr>
          <w:b/>
        </w:rPr>
      </w:pPr>
      <w:r w:rsidRPr="00327996">
        <w:rPr>
          <w:b/>
        </w:rPr>
        <w:t>Methods and Materials:</w:t>
      </w:r>
      <w:r>
        <w:rPr>
          <w:b/>
        </w:rPr>
        <w:t xml:space="preserve"> </w:t>
      </w:r>
      <w:r>
        <w:rPr>
          <w:bCs/>
        </w:rPr>
        <w:t>There are seventeen lessons in this unit.</w:t>
      </w:r>
      <w:r w:rsidRPr="00327996">
        <w:rPr>
          <w:b/>
        </w:rPr>
        <w:t xml:space="preserve"> </w:t>
      </w:r>
    </w:p>
    <w:p w14:paraId="056650F6" w14:textId="77777777" w:rsidR="005F2383" w:rsidRDefault="005F2383" w:rsidP="005F2383">
      <w:pPr>
        <w:rPr>
          <w:i/>
        </w:rPr>
      </w:pPr>
      <w:r w:rsidRPr="00FE7175">
        <w:rPr>
          <w:b/>
        </w:rPr>
        <w:t xml:space="preserve">Lesson 1: </w:t>
      </w:r>
      <w:bookmarkStart w:id="0" w:name="OLE_LINK4"/>
      <w:bookmarkStart w:id="1" w:name="OLE_LINK11"/>
      <w:r w:rsidRPr="00FE7175">
        <w:rPr>
          <w:i/>
        </w:rPr>
        <w:t>The Parts of Speech and</w:t>
      </w:r>
      <w:r w:rsidRPr="00FE7175">
        <w:t xml:space="preserve"> </w:t>
      </w:r>
      <w:r w:rsidRPr="00FE7175">
        <w:rPr>
          <w:i/>
        </w:rPr>
        <w:t>The Parts of a Sentence</w:t>
      </w:r>
      <w:r>
        <w:rPr>
          <w:i/>
        </w:rPr>
        <w:t>;</w:t>
      </w:r>
      <w:r w:rsidRPr="00FE7175">
        <w:rPr>
          <w:i/>
        </w:rPr>
        <w:t xml:space="preserve"> Understanding the Subject and the Predicate</w:t>
      </w:r>
      <w:bookmarkEnd w:id="0"/>
      <w:bookmarkEnd w:id="1"/>
    </w:p>
    <w:p w14:paraId="02EB0DD4" w14:textId="77777777" w:rsidR="00F231FF" w:rsidRDefault="00F231FF" w:rsidP="005F2383">
      <w:pPr>
        <w:rPr>
          <w:i/>
        </w:rPr>
      </w:pPr>
    </w:p>
    <w:p w14:paraId="1E6FA00B" w14:textId="77777777" w:rsidR="00F231FF" w:rsidRDefault="00F231FF" w:rsidP="005F2383">
      <w:pPr>
        <w:rPr>
          <w:i/>
        </w:rPr>
      </w:pPr>
    </w:p>
    <w:p w14:paraId="183DD778" w14:textId="77777777" w:rsidR="00F231FF" w:rsidRPr="00655E83" w:rsidRDefault="00F231FF" w:rsidP="005F2383">
      <w:pPr>
        <w:rPr>
          <w:i/>
        </w:rPr>
      </w:pPr>
    </w:p>
    <w:p w14:paraId="413CACD5" w14:textId="77777777" w:rsidR="005F2383" w:rsidRDefault="005F2383" w:rsidP="005F2383">
      <w:pPr>
        <w:rPr>
          <w:bCs/>
          <w:i/>
          <w:iCs/>
        </w:rPr>
      </w:pPr>
      <w:r w:rsidRPr="00FE7175">
        <w:rPr>
          <w:b/>
        </w:rPr>
        <w:t xml:space="preserve">Lesson 2: </w:t>
      </w:r>
      <w:r>
        <w:rPr>
          <w:bCs/>
          <w:i/>
          <w:iCs/>
        </w:rPr>
        <w:t>Introduction to Phrases</w:t>
      </w:r>
    </w:p>
    <w:p w14:paraId="208B5745" w14:textId="77777777" w:rsidR="00F231FF" w:rsidRDefault="00F231FF" w:rsidP="005F2383">
      <w:pPr>
        <w:rPr>
          <w:bCs/>
          <w:i/>
          <w:iCs/>
        </w:rPr>
      </w:pPr>
    </w:p>
    <w:p w14:paraId="3F026320" w14:textId="77777777" w:rsidR="00F231FF" w:rsidRDefault="00F231FF" w:rsidP="005F2383">
      <w:pPr>
        <w:rPr>
          <w:bCs/>
          <w:i/>
          <w:iCs/>
        </w:rPr>
      </w:pPr>
    </w:p>
    <w:p w14:paraId="3395F78F" w14:textId="77777777" w:rsidR="00F231FF" w:rsidRPr="00C1580B" w:rsidRDefault="00F231FF" w:rsidP="005F2383">
      <w:pPr>
        <w:rPr>
          <w:b/>
        </w:rPr>
      </w:pPr>
    </w:p>
    <w:p w14:paraId="4FBF3B73" w14:textId="77777777" w:rsidR="005F2383" w:rsidRDefault="005F2383" w:rsidP="005F2383">
      <w:pPr>
        <w:rPr>
          <w:bCs/>
          <w:i/>
          <w:iCs/>
        </w:rPr>
      </w:pPr>
      <w:r>
        <w:rPr>
          <w:b/>
        </w:rPr>
        <w:t xml:space="preserve">Lesson 3: </w:t>
      </w:r>
      <w:r>
        <w:rPr>
          <w:bCs/>
          <w:i/>
          <w:iCs/>
        </w:rPr>
        <w:t>What Is a Phrase and What is a Clause?</w:t>
      </w:r>
    </w:p>
    <w:p w14:paraId="0A4C1EB6" w14:textId="77777777" w:rsidR="00F231FF" w:rsidRDefault="00F231FF" w:rsidP="005F2383">
      <w:pPr>
        <w:rPr>
          <w:bCs/>
          <w:i/>
          <w:iCs/>
        </w:rPr>
      </w:pPr>
    </w:p>
    <w:p w14:paraId="25FCA9ED" w14:textId="77777777" w:rsidR="00F231FF" w:rsidRDefault="00F231FF" w:rsidP="005F2383">
      <w:pPr>
        <w:rPr>
          <w:bCs/>
          <w:i/>
          <w:iCs/>
        </w:rPr>
      </w:pPr>
    </w:p>
    <w:p w14:paraId="110181F9" w14:textId="77777777" w:rsidR="00F231FF" w:rsidRDefault="00F231FF" w:rsidP="005F2383">
      <w:pPr>
        <w:rPr>
          <w:bCs/>
          <w:i/>
          <w:iCs/>
        </w:rPr>
      </w:pPr>
    </w:p>
    <w:p w14:paraId="76587CF8" w14:textId="77777777" w:rsidR="005F2383" w:rsidRDefault="005F2383" w:rsidP="005F2383">
      <w:pPr>
        <w:rPr>
          <w:bCs/>
          <w:i/>
          <w:iCs/>
        </w:rPr>
      </w:pPr>
      <w:r>
        <w:rPr>
          <w:b/>
        </w:rPr>
        <w:t xml:space="preserve">Lesson 4: </w:t>
      </w:r>
      <w:r>
        <w:rPr>
          <w:bCs/>
          <w:i/>
          <w:iCs/>
        </w:rPr>
        <w:t>Writing the Simple Sentence</w:t>
      </w:r>
    </w:p>
    <w:p w14:paraId="17977DD6" w14:textId="77777777" w:rsidR="00F231FF" w:rsidRDefault="00F231FF" w:rsidP="005F2383">
      <w:pPr>
        <w:rPr>
          <w:bCs/>
          <w:i/>
          <w:iCs/>
        </w:rPr>
      </w:pPr>
    </w:p>
    <w:p w14:paraId="3FA8ADD4" w14:textId="77777777" w:rsidR="00F231FF" w:rsidRDefault="00F231FF" w:rsidP="005F2383">
      <w:pPr>
        <w:rPr>
          <w:bCs/>
          <w:i/>
          <w:iCs/>
        </w:rPr>
      </w:pPr>
    </w:p>
    <w:p w14:paraId="09773629" w14:textId="77777777" w:rsidR="00F231FF" w:rsidRDefault="00F231FF" w:rsidP="005F2383">
      <w:pPr>
        <w:rPr>
          <w:bCs/>
          <w:i/>
          <w:iCs/>
        </w:rPr>
      </w:pPr>
    </w:p>
    <w:p w14:paraId="3BBF4043" w14:textId="77777777" w:rsidR="005F2383" w:rsidRDefault="005F2383" w:rsidP="005F2383">
      <w:pPr>
        <w:rPr>
          <w:bCs/>
          <w:i/>
          <w:iCs/>
        </w:rPr>
      </w:pPr>
      <w:r>
        <w:rPr>
          <w:b/>
        </w:rPr>
        <w:t xml:space="preserve">Lesson 5: </w:t>
      </w:r>
      <w:r w:rsidRPr="00C1580B">
        <w:rPr>
          <w:bCs/>
          <w:i/>
          <w:iCs/>
        </w:rPr>
        <w:t>Writing the Compound Sentence</w:t>
      </w:r>
    </w:p>
    <w:p w14:paraId="7B5ACB13" w14:textId="77777777" w:rsidR="00F231FF" w:rsidRDefault="00F231FF" w:rsidP="005F2383">
      <w:pPr>
        <w:rPr>
          <w:bCs/>
          <w:i/>
          <w:iCs/>
        </w:rPr>
      </w:pPr>
    </w:p>
    <w:p w14:paraId="1E3FF771" w14:textId="77777777" w:rsidR="00F231FF" w:rsidRDefault="00F231FF" w:rsidP="005F2383">
      <w:pPr>
        <w:rPr>
          <w:bCs/>
          <w:i/>
          <w:iCs/>
        </w:rPr>
      </w:pPr>
    </w:p>
    <w:p w14:paraId="1F53A0E5" w14:textId="77777777" w:rsidR="00F231FF" w:rsidRPr="00C1580B" w:rsidRDefault="00F231FF" w:rsidP="005F2383">
      <w:pPr>
        <w:rPr>
          <w:bCs/>
          <w:i/>
          <w:iCs/>
        </w:rPr>
      </w:pPr>
    </w:p>
    <w:p w14:paraId="33112215" w14:textId="77777777" w:rsidR="005F2383" w:rsidRDefault="005F2383" w:rsidP="005F2383">
      <w:pPr>
        <w:rPr>
          <w:bCs/>
          <w:i/>
          <w:iCs/>
        </w:rPr>
      </w:pPr>
      <w:r>
        <w:rPr>
          <w:b/>
        </w:rPr>
        <w:t xml:space="preserve">Lesson 6: </w:t>
      </w:r>
      <w:r>
        <w:rPr>
          <w:bCs/>
          <w:i/>
          <w:iCs/>
        </w:rPr>
        <w:t>Writing the Declarative Sentence</w:t>
      </w:r>
    </w:p>
    <w:p w14:paraId="2F97F7E2" w14:textId="77777777" w:rsidR="00F231FF" w:rsidRDefault="00F231FF" w:rsidP="005F2383">
      <w:pPr>
        <w:rPr>
          <w:bCs/>
          <w:i/>
          <w:iCs/>
        </w:rPr>
      </w:pPr>
    </w:p>
    <w:p w14:paraId="4227C2EC" w14:textId="77777777" w:rsidR="00F231FF" w:rsidRDefault="00F231FF" w:rsidP="005F2383">
      <w:pPr>
        <w:rPr>
          <w:bCs/>
          <w:i/>
          <w:iCs/>
        </w:rPr>
      </w:pPr>
    </w:p>
    <w:p w14:paraId="2D8722F9" w14:textId="77777777" w:rsidR="00F231FF" w:rsidRPr="00655E83" w:rsidRDefault="00F231FF" w:rsidP="005F2383">
      <w:pPr>
        <w:rPr>
          <w:bCs/>
          <w:i/>
          <w:iCs/>
        </w:rPr>
      </w:pPr>
    </w:p>
    <w:p w14:paraId="33554E01" w14:textId="77777777" w:rsidR="005F2383" w:rsidRDefault="005F2383" w:rsidP="005F2383">
      <w:pPr>
        <w:rPr>
          <w:bCs/>
          <w:i/>
          <w:iCs/>
        </w:rPr>
      </w:pPr>
      <w:r w:rsidRPr="00FE7175">
        <w:rPr>
          <w:b/>
        </w:rPr>
        <w:t xml:space="preserve">Lesson </w:t>
      </w:r>
      <w:r>
        <w:rPr>
          <w:b/>
        </w:rPr>
        <w:t>7</w:t>
      </w:r>
      <w:r w:rsidRPr="00FE7175">
        <w:rPr>
          <w:b/>
        </w:rPr>
        <w:t xml:space="preserve">: </w:t>
      </w:r>
      <w:r>
        <w:rPr>
          <w:bCs/>
          <w:i/>
          <w:iCs/>
        </w:rPr>
        <w:t>Writing the Interrogative Sentence</w:t>
      </w:r>
    </w:p>
    <w:p w14:paraId="4C5D1056" w14:textId="77777777" w:rsidR="00F231FF" w:rsidRDefault="00F231FF" w:rsidP="005F2383">
      <w:pPr>
        <w:rPr>
          <w:bCs/>
          <w:i/>
          <w:iCs/>
        </w:rPr>
      </w:pPr>
    </w:p>
    <w:p w14:paraId="61D193D9" w14:textId="77777777" w:rsidR="00F231FF" w:rsidRDefault="00F231FF" w:rsidP="005F2383">
      <w:pPr>
        <w:rPr>
          <w:bCs/>
          <w:i/>
          <w:iCs/>
        </w:rPr>
      </w:pPr>
    </w:p>
    <w:p w14:paraId="6CB4519E" w14:textId="77777777" w:rsidR="00F231FF" w:rsidRPr="00A56108" w:rsidRDefault="00F231FF" w:rsidP="005F2383">
      <w:pPr>
        <w:rPr>
          <w:bCs/>
          <w:i/>
          <w:iCs/>
        </w:rPr>
      </w:pPr>
    </w:p>
    <w:p w14:paraId="6A9E560D" w14:textId="77777777" w:rsidR="005F2383" w:rsidRDefault="005F2383" w:rsidP="005F2383">
      <w:pPr>
        <w:rPr>
          <w:bCs/>
          <w:i/>
          <w:iCs/>
        </w:rPr>
      </w:pPr>
      <w:r w:rsidRPr="00FE7175">
        <w:rPr>
          <w:b/>
        </w:rPr>
        <w:t xml:space="preserve">Lesson </w:t>
      </w:r>
      <w:r>
        <w:rPr>
          <w:b/>
        </w:rPr>
        <w:t>8</w:t>
      </w:r>
      <w:r w:rsidRPr="00FE7175">
        <w:rPr>
          <w:b/>
        </w:rPr>
        <w:t xml:space="preserve">: </w:t>
      </w:r>
      <w:r>
        <w:rPr>
          <w:bCs/>
          <w:i/>
          <w:iCs/>
        </w:rPr>
        <w:t>Writing the Imperative Sentence</w:t>
      </w:r>
    </w:p>
    <w:p w14:paraId="4E497CF0" w14:textId="77777777" w:rsidR="00F231FF" w:rsidRDefault="00F231FF" w:rsidP="005F2383">
      <w:pPr>
        <w:rPr>
          <w:bCs/>
          <w:i/>
          <w:iCs/>
        </w:rPr>
      </w:pPr>
    </w:p>
    <w:p w14:paraId="77AC4019" w14:textId="77777777" w:rsidR="00F231FF" w:rsidRDefault="00F231FF" w:rsidP="005F2383">
      <w:pPr>
        <w:rPr>
          <w:bCs/>
          <w:i/>
          <w:iCs/>
        </w:rPr>
      </w:pPr>
    </w:p>
    <w:p w14:paraId="4E7E1FD6" w14:textId="77777777" w:rsidR="00F231FF" w:rsidRPr="00A56108" w:rsidRDefault="00F231FF" w:rsidP="005F2383">
      <w:pPr>
        <w:rPr>
          <w:bCs/>
          <w:i/>
          <w:iCs/>
        </w:rPr>
      </w:pPr>
    </w:p>
    <w:p w14:paraId="57581AD2" w14:textId="77777777" w:rsidR="005F2383" w:rsidRDefault="005F2383" w:rsidP="005F2383">
      <w:pPr>
        <w:rPr>
          <w:bCs/>
          <w:i/>
          <w:iCs/>
        </w:rPr>
      </w:pPr>
      <w:r>
        <w:rPr>
          <w:b/>
        </w:rPr>
        <w:t xml:space="preserve">Lesson 9: </w:t>
      </w:r>
      <w:r>
        <w:rPr>
          <w:bCs/>
          <w:i/>
          <w:iCs/>
        </w:rPr>
        <w:t>Writing the Exclamatory Sentence</w:t>
      </w:r>
    </w:p>
    <w:p w14:paraId="0248D270" w14:textId="77777777" w:rsidR="00F231FF" w:rsidRDefault="00F231FF" w:rsidP="005F2383">
      <w:pPr>
        <w:rPr>
          <w:bCs/>
          <w:i/>
          <w:iCs/>
        </w:rPr>
      </w:pPr>
    </w:p>
    <w:p w14:paraId="102EB908" w14:textId="77777777" w:rsidR="00F231FF" w:rsidRDefault="00F231FF" w:rsidP="005F2383">
      <w:pPr>
        <w:rPr>
          <w:bCs/>
          <w:i/>
          <w:iCs/>
        </w:rPr>
      </w:pPr>
    </w:p>
    <w:p w14:paraId="3B453C9E" w14:textId="77777777" w:rsidR="00F231FF" w:rsidRPr="00A56108" w:rsidRDefault="00F231FF" w:rsidP="005F2383">
      <w:pPr>
        <w:rPr>
          <w:bCs/>
          <w:i/>
          <w:iCs/>
        </w:rPr>
      </w:pPr>
    </w:p>
    <w:p w14:paraId="6A09CBEB" w14:textId="77777777" w:rsidR="005F2383" w:rsidRDefault="005F2383" w:rsidP="005F2383">
      <w:pPr>
        <w:rPr>
          <w:bCs/>
          <w:i/>
          <w:iCs/>
        </w:rPr>
      </w:pPr>
      <w:r>
        <w:rPr>
          <w:b/>
        </w:rPr>
        <w:t>Lesson 10</w:t>
      </w:r>
      <w:r w:rsidRPr="00FE7175">
        <w:rPr>
          <w:b/>
        </w:rPr>
        <w:t xml:space="preserve">: </w:t>
      </w:r>
      <w:r>
        <w:rPr>
          <w:bCs/>
          <w:i/>
          <w:iCs/>
        </w:rPr>
        <w:t>Avoid the Passive Voice!</w:t>
      </w:r>
    </w:p>
    <w:p w14:paraId="4C1EB313" w14:textId="77777777" w:rsidR="00F231FF" w:rsidRDefault="00F231FF" w:rsidP="005F2383">
      <w:pPr>
        <w:rPr>
          <w:bCs/>
          <w:i/>
          <w:iCs/>
        </w:rPr>
      </w:pPr>
    </w:p>
    <w:p w14:paraId="4236A0EA" w14:textId="77777777" w:rsidR="00F231FF" w:rsidRDefault="00F231FF" w:rsidP="005F2383">
      <w:pPr>
        <w:rPr>
          <w:bCs/>
          <w:i/>
          <w:iCs/>
        </w:rPr>
      </w:pPr>
    </w:p>
    <w:p w14:paraId="4BC1DC92" w14:textId="77777777" w:rsidR="00F231FF" w:rsidRPr="00894669" w:rsidRDefault="00F231FF" w:rsidP="005F2383">
      <w:pPr>
        <w:rPr>
          <w:bCs/>
          <w:i/>
          <w:iCs/>
        </w:rPr>
      </w:pPr>
    </w:p>
    <w:p w14:paraId="14E0EA37" w14:textId="77777777" w:rsidR="005F2383" w:rsidRDefault="005F2383" w:rsidP="005F2383">
      <w:pPr>
        <w:rPr>
          <w:bCs/>
          <w:i/>
          <w:iCs/>
        </w:rPr>
      </w:pPr>
      <w:r w:rsidRPr="00FE7175">
        <w:rPr>
          <w:b/>
        </w:rPr>
        <w:t xml:space="preserve">Lesson </w:t>
      </w:r>
      <w:r>
        <w:rPr>
          <w:b/>
        </w:rPr>
        <w:t>11</w:t>
      </w:r>
      <w:r w:rsidRPr="00FE7175">
        <w:rPr>
          <w:b/>
        </w:rPr>
        <w:t>:</w:t>
      </w:r>
      <w:r>
        <w:rPr>
          <w:b/>
        </w:rPr>
        <w:t xml:space="preserve"> </w:t>
      </w:r>
      <w:r>
        <w:rPr>
          <w:bCs/>
          <w:i/>
          <w:iCs/>
        </w:rPr>
        <w:t>The Parenthetical Element Part I; Using the Appositive Noun</w:t>
      </w:r>
    </w:p>
    <w:p w14:paraId="5BCDA5A2" w14:textId="77777777" w:rsidR="00F231FF" w:rsidRDefault="00F231FF" w:rsidP="005F2383">
      <w:pPr>
        <w:rPr>
          <w:bCs/>
          <w:i/>
          <w:iCs/>
        </w:rPr>
      </w:pPr>
    </w:p>
    <w:p w14:paraId="014BCFB2" w14:textId="77777777" w:rsidR="00F231FF" w:rsidRDefault="00F231FF" w:rsidP="005F2383">
      <w:pPr>
        <w:rPr>
          <w:bCs/>
          <w:i/>
          <w:iCs/>
        </w:rPr>
      </w:pPr>
    </w:p>
    <w:p w14:paraId="3C71AF57" w14:textId="77777777" w:rsidR="00F231FF" w:rsidRPr="00894669" w:rsidRDefault="00F231FF" w:rsidP="005F2383">
      <w:pPr>
        <w:rPr>
          <w:bCs/>
          <w:i/>
          <w:iCs/>
        </w:rPr>
      </w:pPr>
    </w:p>
    <w:p w14:paraId="1385EC6A" w14:textId="77777777" w:rsidR="005F2383" w:rsidRDefault="005F2383" w:rsidP="005F2383">
      <w:pPr>
        <w:rPr>
          <w:bCs/>
          <w:i/>
          <w:iCs/>
        </w:rPr>
      </w:pPr>
      <w:r w:rsidRPr="00FE7175">
        <w:rPr>
          <w:b/>
        </w:rPr>
        <w:t xml:space="preserve">Lesson </w:t>
      </w:r>
      <w:r>
        <w:rPr>
          <w:b/>
        </w:rPr>
        <w:t>12</w:t>
      </w:r>
      <w:r w:rsidRPr="00FE7175">
        <w:rPr>
          <w:b/>
        </w:rPr>
        <w:t>:</w:t>
      </w:r>
      <w:r>
        <w:rPr>
          <w:b/>
        </w:rPr>
        <w:t xml:space="preserve"> </w:t>
      </w:r>
      <w:r>
        <w:rPr>
          <w:bCs/>
          <w:i/>
          <w:iCs/>
        </w:rPr>
        <w:t>The Parenthetical Element Part II; The Aside</w:t>
      </w:r>
    </w:p>
    <w:p w14:paraId="3F146BF1" w14:textId="77777777" w:rsidR="00F231FF" w:rsidRDefault="00F231FF" w:rsidP="005F2383">
      <w:pPr>
        <w:rPr>
          <w:bCs/>
          <w:i/>
          <w:iCs/>
        </w:rPr>
      </w:pPr>
    </w:p>
    <w:p w14:paraId="2DC4E0F4" w14:textId="77777777" w:rsidR="00F231FF" w:rsidRDefault="00F231FF" w:rsidP="005F2383">
      <w:pPr>
        <w:rPr>
          <w:bCs/>
          <w:i/>
          <w:iCs/>
        </w:rPr>
      </w:pPr>
    </w:p>
    <w:p w14:paraId="3741CAB5" w14:textId="77777777" w:rsidR="00F231FF" w:rsidRDefault="00F231FF" w:rsidP="005F2383">
      <w:pPr>
        <w:rPr>
          <w:b/>
        </w:rPr>
      </w:pPr>
    </w:p>
    <w:p w14:paraId="13CB6D56" w14:textId="77777777" w:rsidR="005F2383" w:rsidRDefault="005F2383" w:rsidP="005F2383">
      <w:pPr>
        <w:rPr>
          <w:bCs/>
          <w:i/>
          <w:iCs/>
        </w:rPr>
      </w:pPr>
      <w:r w:rsidRPr="00FE7175">
        <w:rPr>
          <w:b/>
        </w:rPr>
        <w:t xml:space="preserve">Lesson </w:t>
      </w:r>
      <w:r>
        <w:rPr>
          <w:b/>
        </w:rPr>
        <w:t xml:space="preserve">13: </w:t>
      </w:r>
      <w:r>
        <w:rPr>
          <w:bCs/>
          <w:i/>
          <w:iCs/>
        </w:rPr>
        <w:t>The Relative Clause: What Is a Relative Pronoun and How Does It Introduce a Relative Clause?</w:t>
      </w:r>
    </w:p>
    <w:p w14:paraId="0F94487C" w14:textId="77777777" w:rsidR="00F231FF" w:rsidRDefault="00F231FF" w:rsidP="005F2383">
      <w:pPr>
        <w:rPr>
          <w:bCs/>
          <w:i/>
          <w:iCs/>
        </w:rPr>
      </w:pPr>
    </w:p>
    <w:p w14:paraId="277524B5" w14:textId="77777777" w:rsidR="00F231FF" w:rsidRPr="00894669" w:rsidRDefault="00F231FF" w:rsidP="005F2383">
      <w:pPr>
        <w:rPr>
          <w:bCs/>
          <w:i/>
          <w:iCs/>
        </w:rPr>
      </w:pPr>
    </w:p>
    <w:p w14:paraId="7E2E3303" w14:textId="77777777" w:rsidR="005F2383" w:rsidRDefault="005F2383" w:rsidP="005F2383">
      <w:pPr>
        <w:rPr>
          <w:bCs/>
          <w:i/>
          <w:iCs/>
        </w:rPr>
      </w:pPr>
      <w:r w:rsidRPr="00FE7175">
        <w:rPr>
          <w:b/>
        </w:rPr>
        <w:lastRenderedPageBreak/>
        <w:t xml:space="preserve">Lesson </w:t>
      </w:r>
      <w:r>
        <w:rPr>
          <w:b/>
        </w:rPr>
        <w:t xml:space="preserve">14: </w:t>
      </w:r>
      <w:r>
        <w:rPr>
          <w:bCs/>
          <w:i/>
          <w:iCs/>
        </w:rPr>
        <w:t>What Is a Subordinating Conjunction and How Does It Introduce a Dependent Clause?</w:t>
      </w:r>
    </w:p>
    <w:p w14:paraId="386BE611" w14:textId="77777777" w:rsidR="00F231FF" w:rsidRDefault="00F231FF" w:rsidP="005F2383">
      <w:pPr>
        <w:rPr>
          <w:bCs/>
          <w:i/>
          <w:iCs/>
        </w:rPr>
      </w:pPr>
    </w:p>
    <w:p w14:paraId="46D95FF0" w14:textId="77777777" w:rsidR="00F231FF" w:rsidRDefault="00F231FF" w:rsidP="005F2383">
      <w:pPr>
        <w:rPr>
          <w:bCs/>
          <w:i/>
          <w:iCs/>
        </w:rPr>
      </w:pPr>
    </w:p>
    <w:p w14:paraId="37596552" w14:textId="77777777" w:rsidR="00F231FF" w:rsidRPr="00894669" w:rsidRDefault="00F231FF" w:rsidP="005F2383">
      <w:pPr>
        <w:rPr>
          <w:bCs/>
          <w:i/>
          <w:iCs/>
        </w:rPr>
      </w:pPr>
    </w:p>
    <w:p w14:paraId="4D67F1D3" w14:textId="77777777" w:rsidR="005F2383" w:rsidRDefault="005F2383" w:rsidP="005F2383">
      <w:pPr>
        <w:rPr>
          <w:bCs/>
          <w:i/>
          <w:iCs/>
        </w:rPr>
      </w:pPr>
      <w:r w:rsidRPr="00FE7175">
        <w:rPr>
          <w:b/>
        </w:rPr>
        <w:t xml:space="preserve">Lesson </w:t>
      </w:r>
      <w:r>
        <w:rPr>
          <w:b/>
        </w:rPr>
        <w:t xml:space="preserve">15: </w:t>
      </w:r>
      <w:r>
        <w:rPr>
          <w:bCs/>
          <w:i/>
          <w:iCs/>
        </w:rPr>
        <w:t>Writing the Complex Sentence for Practice</w:t>
      </w:r>
    </w:p>
    <w:p w14:paraId="7BBBD2DE" w14:textId="77777777" w:rsidR="00F231FF" w:rsidRDefault="00F231FF" w:rsidP="005F2383">
      <w:pPr>
        <w:rPr>
          <w:bCs/>
          <w:i/>
          <w:iCs/>
        </w:rPr>
      </w:pPr>
    </w:p>
    <w:p w14:paraId="56A49DCE" w14:textId="77777777" w:rsidR="00F231FF" w:rsidRDefault="00F231FF" w:rsidP="005F2383">
      <w:pPr>
        <w:rPr>
          <w:bCs/>
          <w:i/>
          <w:iCs/>
        </w:rPr>
      </w:pPr>
    </w:p>
    <w:p w14:paraId="2AA04E97" w14:textId="77777777" w:rsidR="00F231FF" w:rsidRDefault="00F231FF" w:rsidP="005F2383">
      <w:pPr>
        <w:rPr>
          <w:bCs/>
          <w:i/>
          <w:iCs/>
        </w:rPr>
      </w:pPr>
    </w:p>
    <w:p w14:paraId="27B50FAF" w14:textId="77777777" w:rsidR="005F2383" w:rsidRDefault="005F2383" w:rsidP="005F2383">
      <w:pPr>
        <w:rPr>
          <w:bCs/>
          <w:i/>
          <w:iCs/>
        </w:rPr>
      </w:pPr>
      <w:r w:rsidRPr="00FE7175">
        <w:rPr>
          <w:b/>
        </w:rPr>
        <w:t xml:space="preserve">Lesson </w:t>
      </w:r>
      <w:r>
        <w:rPr>
          <w:b/>
        </w:rPr>
        <w:t xml:space="preserve">16: </w:t>
      </w:r>
      <w:r>
        <w:rPr>
          <w:bCs/>
          <w:i/>
          <w:iCs/>
        </w:rPr>
        <w:t>Writing the Complex-Compound Sentence</w:t>
      </w:r>
    </w:p>
    <w:p w14:paraId="3A448042" w14:textId="77777777" w:rsidR="00F231FF" w:rsidRDefault="00F231FF" w:rsidP="005F2383">
      <w:pPr>
        <w:rPr>
          <w:bCs/>
          <w:i/>
          <w:iCs/>
        </w:rPr>
      </w:pPr>
    </w:p>
    <w:p w14:paraId="21A070D0" w14:textId="77777777" w:rsidR="00F231FF" w:rsidRDefault="00F231FF" w:rsidP="005F2383">
      <w:pPr>
        <w:rPr>
          <w:bCs/>
          <w:i/>
          <w:iCs/>
        </w:rPr>
      </w:pPr>
    </w:p>
    <w:p w14:paraId="6727BFA6" w14:textId="77777777" w:rsidR="00F231FF" w:rsidRDefault="00F231FF" w:rsidP="005F2383">
      <w:pPr>
        <w:rPr>
          <w:bCs/>
          <w:i/>
          <w:iCs/>
        </w:rPr>
      </w:pPr>
    </w:p>
    <w:p w14:paraId="682772DB" w14:textId="77777777" w:rsidR="005F2383" w:rsidRDefault="005F2383" w:rsidP="005F2383">
      <w:pPr>
        <w:rPr>
          <w:bCs/>
          <w:i/>
          <w:iCs/>
        </w:rPr>
      </w:pPr>
      <w:r w:rsidRPr="00FE7175">
        <w:rPr>
          <w:b/>
        </w:rPr>
        <w:t xml:space="preserve">Lesson </w:t>
      </w:r>
      <w:r>
        <w:rPr>
          <w:b/>
        </w:rPr>
        <w:t xml:space="preserve">17: </w:t>
      </w:r>
      <w:r>
        <w:rPr>
          <w:bCs/>
          <w:i/>
          <w:iCs/>
        </w:rPr>
        <w:t>Avoid the Run-On Sentence!</w:t>
      </w:r>
    </w:p>
    <w:p w14:paraId="694D1E18" w14:textId="77777777" w:rsidR="00F231FF" w:rsidRDefault="00F231FF" w:rsidP="005F2383">
      <w:pPr>
        <w:rPr>
          <w:bCs/>
          <w:i/>
          <w:iCs/>
        </w:rPr>
      </w:pPr>
    </w:p>
    <w:p w14:paraId="619D21E5" w14:textId="77777777" w:rsidR="00F231FF" w:rsidRDefault="00F231FF" w:rsidP="005F2383">
      <w:pPr>
        <w:rPr>
          <w:bCs/>
          <w:i/>
          <w:iCs/>
        </w:rPr>
      </w:pPr>
    </w:p>
    <w:p w14:paraId="3FF85075" w14:textId="77777777" w:rsidR="00F231FF" w:rsidRPr="00C1580B" w:rsidRDefault="00F231FF" w:rsidP="005F2383">
      <w:pPr>
        <w:rPr>
          <w:bCs/>
          <w:i/>
          <w:iCs/>
        </w:rPr>
      </w:pPr>
    </w:p>
    <w:p w14:paraId="7D43079D" w14:textId="77777777" w:rsidR="00A53018" w:rsidRPr="005F2383" w:rsidRDefault="00A53018" w:rsidP="005F2383"/>
    <w:sectPr w:rsidR="00A53018" w:rsidRPr="005F2383" w:rsidSect="00D25C7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C7A"/>
    <w:rsid w:val="00001987"/>
    <w:rsid w:val="00372EBF"/>
    <w:rsid w:val="004617D9"/>
    <w:rsid w:val="005F2383"/>
    <w:rsid w:val="00696E69"/>
    <w:rsid w:val="007464DF"/>
    <w:rsid w:val="00A53018"/>
    <w:rsid w:val="00D25C7A"/>
    <w:rsid w:val="00F231FF"/>
    <w:rsid w:val="00FE1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727BA"/>
  <w15:chartTrackingRefBased/>
  <w15:docId w15:val="{99E1F5B9-F16E-4739-83C6-4780B7401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5C7A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25C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5C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5C7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5C7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5C7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5C7A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5C7A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5C7A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5C7A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5C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5C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5C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5C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5C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5C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5C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5C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5C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5C7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25C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5C7A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25C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5C7A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25C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5C7A"/>
    <w:pPr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25C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5C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5C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5C7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157</Words>
  <Characters>897</Characters>
  <Application>Microsoft Office Word</Application>
  <DocSecurity>0</DocSecurity>
  <Lines>7</Lines>
  <Paragraphs>2</Paragraphs>
  <ScaleCrop>false</ScaleCrop>
  <Company>NYCDoE</Company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cp:lastPrinted>2025-02-03T12:47:00Z</cp:lastPrinted>
  <dcterms:created xsi:type="dcterms:W3CDTF">2025-02-03T12:45:00Z</dcterms:created>
  <dcterms:modified xsi:type="dcterms:W3CDTF">2025-02-11T12:58:00Z</dcterms:modified>
</cp:coreProperties>
</file>