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9A787" w14:textId="4A6EDA5D" w:rsidR="00950311" w:rsidRPr="00CD40AE" w:rsidRDefault="00CD40AE" w:rsidP="00CD40AE">
      <w:pPr>
        <w:jc w:val="center"/>
        <w:rPr>
          <w:b/>
          <w:i/>
          <w:u w:val="single"/>
        </w:rPr>
      </w:pPr>
      <w:bookmarkStart w:id="0" w:name="OLE_LINK1"/>
      <w:bookmarkStart w:id="1" w:name="OLE_LINK2"/>
      <w:r>
        <w:rPr>
          <w:b/>
        </w:rPr>
        <w:t xml:space="preserve">English Language Arts, </w:t>
      </w:r>
      <w:r w:rsidR="0077035A">
        <w:rPr>
          <w:b/>
          <w:i/>
        </w:rPr>
        <w:t xml:space="preserve">Introduction to Writing </w:t>
      </w:r>
      <w:r w:rsidRPr="00305CED">
        <w:rPr>
          <w:b/>
          <w:i/>
        </w:rPr>
        <w:t>Sentence</w:t>
      </w:r>
      <w:r w:rsidR="0077035A">
        <w:rPr>
          <w:b/>
          <w:i/>
        </w:rPr>
        <w:t>s</w:t>
      </w:r>
      <w:r>
        <w:rPr>
          <w:b/>
        </w:rPr>
        <w:t xml:space="preserve"> </w:t>
      </w:r>
      <w:r w:rsidR="00136AC2">
        <w:rPr>
          <w:b/>
        </w:rPr>
        <w:t>Unit</w:t>
      </w:r>
      <w:r w:rsidR="0077035A">
        <w:rPr>
          <w:b/>
        </w:rPr>
        <w:t>,</w:t>
      </w:r>
      <w:r w:rsidR="00BA3393">
        <w:rPr>
          <w:b/>
        </w:rPr>
        <w:t xml:space="preserve"> </w:t>
      </w:r>
      <w:r w:rsidR="00950311" w:rsidRPr="00993629">
        <w:rPr>
          <w:b/>
        </w:rPr>
        <w:t>Lesso</w:t>
      </w:r>
      <w:r w:rsidR="00F27960">
        <w:rPr>
          <w:b/>
        </w:rPr>
        <w:t xml:space="preserve">n </w:t>
      </w:r>
      <w:r w:rsidR="003B58BF">
        <w:rPr>
          <w:b/>
        </w:rPr>
        <w:t>5</w:t>
      </w:r>
      <w:r w:rsidR="0077035A">
        <w:rPr>
          <w:b/>
        </w:rPr>
        <w:t>:</w:t>
      </w:r>
      <w:r w:rsidR="00950311" w:rsidRPr="00993629">
        <w:rPr>
          <w:b/>
        </w:rPr>
        <w:t xml:space="preserve"> </w:t>
      </w:r>
      <w:r w:rsidR="003B58BF">
        <w:rPr>
          <w:b/>
          <w:i/>
          <w:iCs/>
        </w:rPr>
        <w:t>Writing the Compound Sentence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p w14:paraId="11AFB169" w14:textId="7F609FEC" w:rsidR="00237CCC" w:rsidRPr="003F05A2" w:rsidRDefault="00950311" w:rsidP="00237CCC">
            <w:pPr>
              <w:rPr>
                <w:bCs/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BA3393">
              <w:t xml:space="preserve">This lesson is part of the </w:t>
            </w:r>
            <w:r w:rsidR="0077035A">
              <w:rPr>
                <w:i/>
              </w:rPr>
              <w:t>Introduction to Writing</w:t>
            </w:r>
            <w:r w:rsidR="00CD40AE" w:rsidRPr="00CD40AE">
              <w:rPr>
                <w:i/>
              </w:rPr>
              <w:t xml:space="preserve"> Sentence</w:t>
            </w:r>
            <w:r w:rsidR="0077035A">
              <w:rPr>
                <w:i/>
              </w:rPr>
              <w:t>s</w:t>
            </w:r>
            <w:r w:rsidR="003121A9" w:rsidRPr="00CD40AE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 xml:space="preserve">Big Ideas: </w:t>
            </w:r>
            <w:r w:rsidR="003F05A2">
              <w:rPr>
                <w:bCs/>
                <w:lang w:bidi="x-none"/>
              </w:rPr>
              <w:t xml:space="preserve">subjects, predicates, syntax, phrases, clauses, grammatically complete sentences, simple sentences, nouns, verbs, </w:t>
            </w:r>
            <w:proofErr w:type="gramStart"/>
            <w:r w:rsidR="00237CCC" w:rsidRPr="00327996">
              <w:rPr>
                <w:b/>
                <w:lang w:bidi="x-none"/>
              </w:rPr>
              <w:t>This</w:t>
            </w:r>
            <w:proofErr w:type="gramEnd"/>
            <w:r w:rsidR="00237CCC" w:rsidRPr="00327996">
              <w:rPr>
                <w:b/>
                <w:lang w:bidi="x-none"/>
              </w:rPr>
              <w:t xml:space="preserve"> lesson aims to</w:t>
            </w:r>
            <w:r w:rsidR="003F05A2">
              <w:rPr>
                <w:b/>
                <w:lang w:bidi="x-none"/>
              </w:rPr>
              <w:t xml:space="preserve"> </w:t>
            </w:r>
            <w:r w:rsidR="00815F24">
              <w:rPr>
                <w:bCs/>
                <w:lang w:bidi="x-none"/>
              </w:rPr>
              <w:t>assist students in developing their own understanding of the form and function of compound sentences and, therefore, how to compose them.</w:t>
            </w:r>
            <w:r w:rsidR="00237CCC" w:rsidRPr="00327996">
              <w:rPr>
                <w:b/>
                <w:lang w:bidi="x-none"/>
              </w:rPr>
              <w:t xml:space="preserve"> </w:t>
            </w:r>
          </w:p>
          <w:p w14:paraId="4C69F168" w14:textId="0391B710" w:rsidR="00237CCC" w:rsidRPr="002D6BC5" w:rsidRDefault="00237CCC" w:rsidP="00237CCC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 xml:space="preserve">This lesson activates prior knowledge of </w:t>
            </w:r>
            <w:r w:rsidR="002D6BC5">
              <w:rPr>
                <w:bCs/>
                <w:lang w:bidi="x-none"/>
              </w:rPr>
              <w:t xml:space="preserve">subjects, predicates, syntax, phrases, clauses, simple sentences, grammatically complete sentences, </w:t>
            </w:r>
            <w:r w:rsidRPr="00327996">
              <w:rPr>
                <w:b/>
                <w:lang w:bidi="x-none"/>
              </w:rPr>
              <w:t>Students will be able to</w:t>
            </w:r>
            <w:r w:rsidR="002D6BC5">
              <w:rPr>
                <w:b/>
                <w:lang w:bidi="x-none"/>
              </w:rPr>
              <w:t xml:space="preserve"> </w:t>
            </w:r>
            <w:r w:rsidR="002D6BC5">
              <w:rPr>
                <w:bCs/>
                <w:lang w:bidi="x-none"/>
              </w:rPr>
              <w:t>understand the form and function of the compound sentence and, therefore, how to compose them.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1C9EEF1C" w14:textId="671393FD" w:rsidR="0080232E" w:rsidRPr="00770D7C" w:rsidRDefault="0080232E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Classroom Aim:</w:t>
            </w:r>
            <w:r w:rsidR="002D6BC5">
              <w:rPr>
                <w:b/>
                <w:lang w:bidi="x-none"/>
              </w:rPr>
              <w:t xml:space="preserve"> What </w:t>
            </w:r>
            <w:r w:rsidR="002D6BC5">
              <w:rPr>
                <w:bCs/>
                <w:lang w:bidi="x-none"/>
              </w:rPr>
              <w:t>is a compound sentence?</w:t>
            </w:r>
            <w:r w:rsidR="00770D7C">
              <w:rPr>
                <w:bCs/>
                <w:lang w:bidi="x-none"/>
              </w:rPr>
              <w:t xml:space="preserve"> </w:t>
            </w:r>
            <w:r w:rsidR="00770D7C" w:rsidRPr="00770D7C">
              <w:rPr>
                <w:b/>
                <w:lang w:bidi="x-none"/>
              </w:rPr>
              <w:t>What</w:t>
            </w:r>
            <w:r w:rsidR="00770D7C">
              <w:rPr>
                <w:bCs/>
                <w:lang w:bidi="x-none"/>
              </w:rPr>
              <w:t xml:space="preserve"> are the elements of a compound sentence? </w:t>
            </w:r>
            <w:r w:rsidR="00770D7C" w:rsidRPr="00770D7C">
              <w:rPr>
                <w:b/>
                <w:lang w:bidi="x-none"/>
              </w:rPr>
              <w:t>How</w:t>
            </w:r>
            <w:r w:rsidR="00770D7C">
              <w:rPr>
                <w:bCs/>
                <w:lang w:bidi="x-none"/>
              </w:rPr>
              <w:t xml:space="preserve"> do we compose a compound sentence?</w:t>
            </w: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2A11381E" w14:textId="33827BCE" w:rsidR="00950311" w:rsidRPr="00C73308" w:rsidRDefault="00237CCC" w:rsidP="00950311">
            <w:pPr>
              <w:rPr>
                <w:bCs/>
                <w:i/>
                <w:iCs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  <w:r w:rsidR="00154E1F">
              <w:rPr>
                <w:b/>
                <w:lang w:bidi="x-none"/>
              </w:rPr>
              <w:t xml:space="preserve"> </w:t>
            </w:r>
            <w:r w:rsidR="00154E1F">
              <w:rPr>
                <w:bCs/>
                <w:lang w:bidi="x-none"/>
              </w:rPr>
              <w:t xml:space="preserve">Cultural Literacy Worksheet: </w:t>
            </w:r>
            <w:r w:rsidR="00154E1F">
              <w:rPr>
                <w:bCs/>
                <w:i/>
                <w:iCs/>
                <w:lang w:bidi="x-none"/>
              </w:rPr>
              <w:t>Compound Sentence</w:t>
            </w: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7E2E6BD2" w14:textId="4DB4D7AA" w:rsidR="00237CCC" w:rsidRPr="002D6BC5" w:rsidRDefault="00237CCC" w:rsidP="00950311">
            <w:pPr>
              <w:rPr>
                <w:bCs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  <w:r w:rsidR="002D6BC5">
              <w:rPr>
                <w:b/>
                <w:lang w:bidi="x-none"/>
              </w:rPr>
              <w:t xml:space="preserve"> </w:t>
            </w:r>
            <w:r w:rsidR="002D6BC5">
              <w:rPr>
                <w:bCs/>
                <w:lang w:bidi="x-none"/>
              </w:rPr>
              <w:t>Teacher-made worksheet that calls upon students to analyze a series of sentences in order to identify correctly the compound sentences from among</w:t>
            </w:r>
            <w:r w:rsidR="00F7175C">
              <w:rPr>
                <w:bCs/>
                <w:lang w:bidi="x-none"/>
              </w:rPr>
              <w:t xml:space="preserve"> a group</w:t>
            </w:r>
            <w:r w:rsidR="002D6BC5">
              <w:rPr>
                <w:bCs/>
                <w:lang w:bidi="x-none"/>
              </w:rPr>
              <w:t xml:space="preserve"> of simple sentences and phrases; students will then, using the sentences they selected as compounds, use them as models to compose a series of sentences of their own.</w:t>
            </w: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318E6F36" w:rsidR="00237CCC" w:rsidRPr="00770D7C" w:rsidRDefault="00E05B12" w:rsidP="00237CCC">
            <w:pPr>
              <w:rPr>
                <w:bCs/>
                <w:lang w:bidi="x-none"/>
              </w:rPr>
            </w:pPr>
            <w:r>
              <w:rPr>
                <w:b/>
                <w:lang w:bidi="x-none"/>
              </w:rPr>
              <w:t>Independent Practice</w:t>
            </w:r>
            <w:r w:rsidRPr="00950311">
              <w:rPr>
                <w:b/>
                <w:lang w:bidi="x-none"/>
              </w:rPr>
              <w:t>:</w:t>
            </w:r>
            <w:r w:rsidR="00770D7C">
              <w:rPr>
                <w:b/>
                <w:lang w:bidi="x-none"/>
              </w:rPr>
              <w:t xml:space="preserve"> </w:t>
            </w:r>
            <w:r w:rsidR="00770D7C">
              <w:rPr>
                <w:bCs/>
                <w:lang w:bidi="x-none"/>
              </w:rPr>
              <w:t>Compose five compound sentences.</w:t>
            </w:r>
          </w:p>
        </w:tc>
      </w:tr>
    </w:tbl>
    <w:p w14:paraId="034B55F8" w14:textId="408D1CE4" w:rsidR="00950311" w:rsidRDefault="00950311" w:rsidP="00950311">
      <w:pPr>
        <w:rPr>
          <w:b/>
        </w:rPr>
      </w:pPr>
      <w:r w:rsidRPr="00327996">
        <w:rPr>
          <w:b/>
        </w:rPr>
        <w:t>Methods and Materials</w:t>
      </w:r>
      <w:r w:rsidR="00237CCC" w:rsidRPr="00327996">
        <w:rPr>
          <w:b/>
        </w:rPr>
        <w:t xml:space="preserve">: </w:t>
      </w:r>
      <w:r w:rsidR="00E54AED">
        <w:t xml:space="preserve">This lesson, and indeed all the lessons that spring from </w:t>
      </w:r>
      <w:r w:rsidR="0077035A">
        <w:t xml:space="preserve">the </w:t>
      </w:r>
      <w:r w:rsidR="0077035A">
        <w:rPr>
          <w:i/>
          <w:iCs/>
        </w:rPr>
        <w:t>Introduction to Writing Sentences Unit Plan</w:t>
      </w:r>
      <w:r w:rsidR="00E54AED">
        <w:rPr>
          <w:i/>
        </w:rPr>
        <w:t xml:space="preserve"> </w:t>
      </w:r>
      <w:r w:rsidR="00E54AED">
        <w:t xml:space="preserve">rely heavily for their form and content to a variety of grammar and style books cited on the </w:t>
      </w:r>
      <w:r w:rsidR="0077035A">
        <w:rPr>
          <w:i/>
          <w:iCs/>
        </w:rPr>
        <w:t>Introduction to Writing Sentences Unit Plan</w:t>
      </w:r>
      <w:r w:rsidR="00E54AED">
        <w:t>. The classroom materials for this lesson are teacher-authored. Therefore, the work required of students to satisfy the aims of this lesson may vary depending</w:t>
      </w:r>
      <w:r w:rsidR="008C760C">
        <w:t xml:space="preserve"> on</w:t>
      </w:r>
      <w:r w:rsidR="00E54AED">
        <w:t xml:space="preserve"> students’ funds of prior knowledge and overall academic ability; the documents in this lesson are designed for use with a diverse group of students</w:t>
      </w:r>
      <w:r w:rsidR="00582EA7">
        <w:t xml:space="preserve"> </w:t>
      </w:r>
      <w:r w:rsidR="00E54AED">
        <w:t xml:space="preserve">and are therefore flexible. As this lesson is student-centered, it endeavors to involve students in its work to the greatest extent possible. This lesson, as with all the others in the </w:t>
      </w:r>
      <w:r w:rsidR="0077035A">
        <w:rPr>
          <w:i/>
        </w:rPr>
        <w:t>Introduction to Writing Sentences</w:t>
      </w:r>
      <w:r w:rsidR="00E54AED">
        <w:t xml:space="preserve"> unit will be conducted, after the initial, brief interval of direct instruction, as a writers’ workshop. Students will present their work to one another for comment and critique</w:t>
      </w:r>
      <w:r w:rsidR="00770D7C">
        <w:t>. This lesson guides students through the form and function of compound sentences and will assist students in developing their own understanding of the compound sentence.</w:t>
      </w:r>
    </w:p>
    <w:p w14:paraId="6434CC44" w14:textId="77777777" w:rsidR="005C0A1D" w:rsidRDefault="005C0A1D" w:rsidP="00950311">
      <w:pPr>
        <w:rPr>
          <w:b/>
        </w:rPr>
      </w:pPr>
    </w:p>
    <w:p w14:paraId="2FB431EA" w14:textId="0A768153" w:rsidR="00154E1F" w:rsidRDefault="005C0A1D" w:rsidP="00154E1F">
      <w:bookmarkStart w:id="2" w:name="OLE_LINK11"/>
      <w:bookmarkStart w:id="3" w:name="OLE_LINK12"/>
      <w:r w:rsidRPr="00884B0F">
        <w:rPr>
          <w:b/>
        </w:rPr>
        <w:t>Need for Lesson</w:t>
      </w:r>
      <w:r w:rsidRPr="00177440">
        <w:t xml:space="preserve">: </w:t>
      </w:r>
      <w:r w:rsidR="00630A60">
        <w:t xml:space="preserve">ELA </w:t>
      </w:r>
      <w:r w:rsidR="0077035A">
        <w:t>WRT</w:t>
      </w:r>
      <w:r w:rsidR="00630A60">
        <w:t xml:space="preserve"> SNTNC </w:t>
      </w:r>
      <w:r w:rsidR="00F27960">
        <w:t xml:space="preserve">INTR </w:t>
      </w:r>
      <w:r w:rsidR="00630A60">
        <w:t>LP</w:t>
      </w:r>
      <w:r w:rsidR="00154E1F">
        <w:t>5</w:t>
      </w:r>
      <w:r w:rsidR="00630A60">
        <w:t>*</w:t>
      </w:r>
      <w:proofErr w:type="spellStart"/>
      <w:r w:rsidR="00154E1F">
        <w:t>lp</w:t>
      </w:r>
      <w:proofErr w:type="spellEnd"/>
      <w:r w:rsidR="00154E1F">
        <w:t>; ELA WRT SNTNC INTR LP5*</w:t>
      </w:r>
      <w:proofErr w:type="spellStart"/>
      <w:r w:rsidR="00154E1F">
        <w:t>dn</w:t>
      </w:r>
      <w:proofErr w:type="spellEnd"/>
      <w:r w:rsidR="00154E1F">
        <w:t xml:space="preserve">; </w:t>
      </w:r>
      <w:r w:rsidR="00F90533">
        <w:t xml:space="preserve">ELA WRT SNTNC INTR LP5*sup; </w:t>
      </w:r>
      <w:r w:rsidR="00154E1F">
        <w:t>ELA WRT SNTNC INTR LP5*</w:t>
      </w:r>
      <w:proofErr w:type="spellStart"/>
      <w:proofErr w:type="gramStart"/>
      <w:r w:rsidR="00154E1F">
        <w:t>ws</w:t>
      </w:r>
      <w:proofErr w:type="spellEnd"/>
      <w:r w:rsidR="00154E1F">
        <w:t>;</w:t>
      </w:r>
      <w:proofErr w:type="gramEnd"/>
    </w:p>
    <w:p w14:paraId="11D16DBC" w14:textId="77777777" w:rsidR="005C0A1D" w:rsidRDefault="005C0A1D" w:rsidP="005C0A1D"/>
    <w:p w14:paraId="2A6B836A" w14:textId="37D4CCFA" w:rsidR="005C0A1D" w:rsidRDefault="005C0A1D" w:rsidP="005C0A1D">
      <w:pPr>
        <w:rPr>
          <w:b/>
        </w:rPr>
      </w:pPr>
      <w:r>
        <w:rPr>
          <w:b/>
        </w:rPr>
        <w:t>Key Points</w:t>
      </w:r>
      <w:r w:rsidR="00655117">
        <w:rPr>
          <w:b/>
        </w:rPr>
        <w:t xml:space="preserve"> and Connections</w:t>
      </w:r>
      <w:r>
        <w:rPr>
          <w:b/>
        </w:rPr>
        <w:t>:</w:t>
      </w:r>
    </w:p>
    <w:p w14:paraId="3494F574" w14:textId="70563DDE" w:rsidR="00770D7C" w:rsidRPr="00770D7C" w:rsidRDefault="00770D7C" w:rsidP="00770D7C">
      <w:pPr>
        <w:pStyle w:val="ListParagraph"/>
        <w:numPr>
          <w:ilvl w:val="0"/>
          <w:numId w:val="2"/>
        </w:numPr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Encourage caution </w:t>
      </w:r>
      <w:r>
        <w:rPr>
          <w:rFonts w:ascii="Times New Roman" w:hAnsi="Times New Roman" w:cs="Times New Roman"/>
          <w:bCs/>
          <w:sz w:val="24"/>
          <w:szCs w:val="24"/>
        </w:rPr>
        <w:t>when writing compound sentences; warn students that a compound can very easily turn into a run-on.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77777777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05E023A7" w14:textId="77777777" w:rsidR="00154E1F" w:rsidRPr="004777D9" w:rsidRDefault="00154E1F" w:rsidP="00154E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sentence?</w:t>
      </w:r>
    </w:p>
    <w:p w14:paraId="02C47857" w14:textId="77777777" w:rsidR="00154E1F" w:rsidRPr="004777D9" w:rsidRDefault="00154E1F" w:rsidP="00154E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declarative sentence?</w:t>
      </w:r>
    </w:p>
    <w:p w14:paraId="46495DB3" w14:textId="77777777" w:rsidR="00154E1F" w:rsidRPr="004777D9" w:rsidRDefault="00154E1F" w:rsidP="00154E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an interrogative sentence?</w:t>
      </w:r>
    </w:p>
    <w:p w14:paraId="079C696F" w14:textId="77777777" w:rsidR="00154E1F" w:rsidRPr="004777D9" w:rsidRDefault="00154E1F" w:rsidP="00154E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is an imperative sentence? </w:t>
      </w:r>
    </w:p>
    <w:p w14:paraId="168583CB" w14:textId="77777777" w:rsidR="00154E1F" w:rsidRPr="004777D9" w:rsidRDefault="00154E1F" w:rsidP="00154E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are the fundamental elements of a sentence? </w:t>
      </w:r>
    </w:p>
    <w:p w14:paraId="1B1DCCA1" w14:textId="77777777" w:rsidR="00154E1F" w:rsidRPr="004777D9" w:rsidRDefault="00154E1F" w:rsidP="00154E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 xml:space="preserve">is the subject of a sentence? </w:t>
      </w:r>
    </w:p>
    <w:p w14:paraId="613FF3B5" w14:textId="77777777" w:rsidR="00154E1F" w:rsidRPr="004777D9" w:rsidRDefault="00154E1F" w:rsidP="00154E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the predicate of a sentence?</w:t>
      </w:r>
    </w:p>
    <w:p w14:paraId="6D7561EF" w14:textId="77777777" w:rsidR="00154E1F" w:rsidRPr="00770D7C" w:rsidRDefault="00154E1F" w:rsidP="00154E1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777D9">
        <w:rPr>
          <w:rFonts w:ascii="Times New Roman" w:hAnsi="Times New Roman" w:cs="Times New Roman"/>
          <w:b/>
          <w:sz w:val="24"/>
          <w:szCs w:val="24"/>
        </w:rPr>
        <w:t xml:space="preserve">What </w:t>
      </w:r>
      <w:r w:rsidRPr="004777D9">
        <w:rPr>
          <w:rFonts w:ascii="Times New Roman" w:hAnsi="Times New Roman" w:cs="Times New Roman"/>
          <w:sz w:val="24"/>
          <w:szCs w:val="24"/>
        </w:rPr>
        <w:t>is a grammatically complete sentence?</w:t>
      </w:r>
    </w:p>
    <w:p w14:paraId="4772457A" w14:textId="0E769D1B" w:rsidR="00154E1F" w:rsidRPr="00770D7C" w:rsidRDefault="00770D7C" w:rsidP="005C0A1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What </w:t>
      </w:r>
      <w:r>
        <w:rPr>
          <w:rFonts w:ascii="Times New Roman" w:hAnsi="Times New Roman" w:cs="Times New Roman"/>
          <w:bCs/>
          <w:sz w:val="24"/>
          <w:szCs w:val="24"/>
        </w:rPr>
        <w:t>is a compound sentence?</w:t>
      </w:r>
    </w:p>
    <w:p w14:paraId="79306890" w14:textId="77777777" w:rsidR="00CD40AE" w:rsidRDefault="00CD40AE" w:rsidP="005C0A1D">
      <w:pPr>
        <w:rPr>
          <w:b/>
        </w:rPr>
      </w:pPr>
    </w:p>
    <w:p w14:paraId="588D49AF" w14:textId="1C004E54" w:rsidR="005C0A1D" w:rsidRPr="001A10A6" w:rsidRDefault="00CD40AE" w:rsidP="00950311">
      <w:pPr>
        <w:rPr>
          <w:b/>
          <w:i/>
          <w:iCs/>
        </w:rPr>
      </w:pPr>
      <w:r>
        <w:rPr>
          <w:b/>
        </w:rPr>
        <w:t>Next Lesson:</w:t>
      </w:r>
      <w:r w:rsidR="00FF0E12">
        <w:rPr>
          <w:b/>
        </w:rPr>
        <w:t xml:space="preserve"> </w:t>
      </w:r>
      <w:bookmarkEnd w:id="0"/>
      <w:bookmarkEnd w:id="1"/>
      <w:bookmarkEnd w:id="2"/>
      <w:bookmarkEnd w:id="3"/>
      <w:r w:rsidR="00D83EF6">
        <w:t xml:space="preserve">English Language Arts, </w:t>
      </w:r>
      <w:r w:rsidR="00D83EF6" w:rsidRPr="001A10A6">
        <w:rPr>
          <w:i/>
          <w:iCs/>
        </w:rPr>
        <w:t>Introduction to Writing Sentences</w:t>
      </w:r>
      <w:r w:rsidR="00D83EF6">
        <w:t xml:space="preserve"> Unit, Lesson </w:t>
      </w:r>
      <w:r w:rsidR="001A10A6">
        <w:t>6</w:t>
      </w:r>
      <w:r w:rsidR="00D83EF6">
        <w:t>:</w:t>
      </w:r>
      <w:r w:rsidR="001A10A6">
        <w:t xml:space="preserve"> </w:t>
      </w:r>
      <w:r w:rsidR="001A10A6">
        <w:rPr>
          <w:i/>
          <w:iCs/>
        </w:rPr>
        <w:t>Writing the Declarative Sentence</w:t>
      </w:r>
    </w:p>
    <w:sectPr w:rsidR="005C0A1D" w:rsidRPr="001A10A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37DF6"/>
    <w:multiLevelType w:val="hybridMultilevel"/>
    <w:tmpl w:val="60D8BBF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2E37B4"/>
    <w:multiLevelType w:val="hybridMultilevel"/>
    <w:tmpl w:val="ABBE224A"/>
    <w:lvl w:ilvl="0" w:tplc="E67E233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0757641">
    <w:abstractNumId w:val="1"/>
  </w:num>
  <w:num w:numId="2" w16cid:durableId="1766728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906AE"/>
    <w:rsid w:val="00136AC2"/>
    <w:rsid w:val="00154E1F"/>
    <w:rsid w:val="001A10A6"/>
    <w:rsid w:val="001D191E"/>
    <w:rsid w:val="00237CCC"/>
    <w:rsid w:val="002D6BC5"/>
    <w:rsid w:val="003121A9"/>
    <w:rsid w:val="00327996"/>
    <w:rsid w:val="003B58BF"/>
    <w:rsid w:val="003F05A2"/>
    <w:rsid w:val="0049120A"/>
    <w:rsid w:val="005629E4"/>
    <w:rsid w:val="00582EA7"/>
    <w:rsid w:val="005C0A1D"/>
    <w:rsid w:val="005D6862"/>
    <w:rsid w:val="00630A60"/>
    <w:rsid w:val="00655117"/>
    <w:rsid w:val="006C0E5F"/>
    <w:rsid w:val="00713400"/>
    <w:rsid w:val="0073784B"/>
    <w:rsid w:val="0077035A"/>
    <w:rsid w:val="00770D7C"/>
    <w:rsid w:val="007D7EAC"/>
    <w:rsid w:val="0080232E"/>
    <w:rsid w:val="00813673"/>
    <w:rsid w:val="00815F24"/>
    <w:rsid w:val="00830E00"/>
    <w:rsid w:val="008C760C"/>
    <w:rsid w:val="00950311"/>
    <w:rsid w:val="00955468"/>
    <w:rsid w:val="00993629"/>
    <w:rsid w:val="00BA3393"/>
    <w:rsid w:val="00BF4D54"/>
    <w:rsid w:val="00C66021"/>
    <w:rsid w:val="00C73308"/>
    <w:rsid w:val="00CD40AE"/>
    <w:rsid w:val="00D83EF6"/>
    <w:rsid w:val="00DC3FB7"/>
    <w:rsid w:val="00E05B12"/>
    <w:rsid w:val="00E54AED"/>
    <w:rsid w:val="00E627C8"/>
    <w:rsid w:val="00F27960"/>
    <w:rsid w:val="00F7175C"/>
    <w:rsid w:val="00F90533"/>
    <w:rsid w:val="00FC10F8"/>
    <w:rsid w:val="00FF0E12"/>
    <w:rsid w:val="00FF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54E1F"/>
    <w:pPr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36</cp:revision>
  <cp:lastPrinted>2025-02-03T14:00:00Z</cp:lastPrinted>
  <dcterms:created xsi:type="dcterms:W3CDTF">2012-08-13T12:27:00Z</dcterms:created>
  <dcterms:modified xsi:type="dcterms:W3CDTF">2025-07-28T12:05:00Z</dcterms:modified>
</cp:coreProperties>
</file>