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72A1C" w14:textId="440D9AD2" w:rsidR="00000000" w:rsidRPr="00DE3933" w:rsidRDefault="003963BB" w:rsidP="000B2C49">
      <w:pPr>
        <w:jc w:val="center"/>
        <w:rPr>
          <w:b/>
          <w:i/>
          <w:color w:val="000000"/>
        </w:rPr>
      </w:pPr>
      <w:r>
        <w:rPr>
          <w:b/>
        </w:rPr>
        <w:t xml:space="preserve">English Language Arts, </w:t>
      </w:r>
      <w:r>
        <w:rPr>
          <w:b/>
          <w:i/>
        </w:rPr>
        <w:t>Introduction to Writing Sentences</w:t>
      </w:r>
      <w:r w:rsidRPr="00360C6C">
        <w:rPr>
          <w:b/>
        </w:rPr>
        <w:t>,</w:t>
      </w:r>
      <w:r w:rsidR="0041290B">
        <w:rPr>
          <w:b/>
        </w:rPr>
        <w:t xml:space="preserve"> </w:t>
      </w:r>
      <w:bookmarkStart w:id="0" w:name="OLE_LINK4"/>
      <w:bookmarkStart w:id="1" w:name="OLE_LINK11"/>
      <w:bookmarkStart w:id="2" w:name="OLE_LINK12"/>
      <w:bookmarkStart w:id="3" w:name="OLE_LINK13"/>
      <w:r w:rsidR="0041290B" w:rsidRPr="0041290B">
        <w:rPr>
          <w:b/>
          <w:i/>
        </w:rPr>
        <w:t>The Parts of Speech and</w:t>
      </w:r>
      <w:r w:rsidR="0041290B" w:rsidRPr="0041290B">
        <w:rPr>
          <w:b/>
        </w:rPr>
        <w:t xml:space="preserve"> </w:t>
      </w:r>
      <w:r w:rsidR="0041290B" w:rsidRPr="0041290B">
        <w:rPr>
          <w:b/>
          <w:i/>
        </w:rPr>
        <w:t>The Parts of a Sentence; Understanding the Subject and the Predicate</w:t>
      </w:r>
      <w:bookmarkEnd w:id="0"/>
      <w:bookmarkEnd w:id="1"/>
      <w:bookmarkEnd w:id="2"/>
      <w:bookmarkEnd w:id="3"/>
      <w:r w:rsidR="0041290B">
        <w:rPr>
          <w:b/>
          <w:i/>
        </w:rPr>
        <w:t>,</w:t>
      </w:r>
      <w:r w:rsidRPr="00360C6C">
        <w:rPr>
          <w:b/>
        </w:rPr>
        <w:t xml:space="preserve"> Lesson 1</w:t>
      </w:r>
      <w:r w:rsidR="00CF02E4">
        <w:rPr>
          <w:b/>
        </w:rPr>
        <w:t xml:space="preserve"> </w:t>
      </w:r>
      <w:r w:rsidR="00DF1F55" w:rsidRPr="00DE3933">
        <w:rPr>
          <w:b/>
          <w:color w:val="000000"/>
        </w:rPr>
        <w:t>Learning</w:t>
      </w:r>
      <w:r w:rsidR="00DE786E" w:rsidRPr="00DE3933">
        <w:rPr>
          <w:b/>
          <w:color w:val="000000"/>
        </w:rPr>
        <w:t xml:space="preserve"> Support: </w:t>
      </w:r>
      <w:r w:rsidR="00B96AE1" w:rsidRPr="00DE3933">
        <w:rPr>
          <w:b/>
          <w:i/>
          <w:color w:val="000000"/>
        </w:rPr>
        <w:t>The Parts of Speech: A Supported Glossary</w:t>
      </w:r>
    </w:p>
    <w:p w14:paraId="1A2470F6" w14:textId="77777777" w:rsidR="00C30A48" w:rsidRDefault="00C30A48" w:rsidP="000B2C49">
      <w:pPr>
        <w:jc w:val="center"/>
        <w:rPr>
          <w:b/>
          <w:color w:val="000000"/>
          <w:u w:val="single"/>
        </w:rPr>
      </w:pPr>
    </w:p>
    <w:p w14:paraId="597D9ABA" w14:textId="77777777" w:rsidR="00C30A48" w:rsidRPr="00AC4AA9" w:rsidRDefault="00C30A48" w:rsidP="00C30A48">
      <w:r w:rsidRPr="00891846">
        <w:rPr>
          <w:b/>
        </w:rPr>
        <w:t xml:space="preserve">Adapted from: </w:t>
      </w:r>
      <w:r w:rsidRPr="00891846">
        <w:t xml:space="preserve">Strunk, William, and E.B. White. </w:t>
      </w:r>
      <w:r w:rsidRPr="00577CAA">
        <w:rPr>
          <w:i/>
          <w:iCs/>
        </w:rPr>
        <w:t>The Elements of Style</w:t>
      </w:r>
      <w:r w:rsidRPr="00891846">
        <w:t>. New York: Longman, 2000.</w:t>
      </w:r>
    </w:p>
    <w:p w14:paraId="4BF741B9" w14:textId="77777777" w:rsidR="00000000" w:rsidRPr="00A90124" w:rsidRDefault="00000000">
      <w:pPr>
        <w:rPr>
          <w:b/>
          <w:color w:val="000000"/>
        </w:rPr>
      </w:pPr>
    </w:p>
    <w:p w14:paraId="2DBA2E29" w14:textId="5AD33308" w:rsidR="00000000" w:rsidRPr="00A90124" w:rsidRDefault="00B96AE1">
      <w:pPr>
        <w:rPr>
          <w:color w:val="000000"/>
        </w:rPr>
      </w:pPr>
      <w:r w:rsidRPr="00DC78AD">
        <w:rPr>
          <w:b/>
          <w:color w:val="000000"/>
        </w:rPr>
        <w:t>Adjective</w:t>
      </w:r>
      <w:r w:rsidRPr="00A90124">
        <w:rPr>
          <w:b/>
          <w:color w:val="000000"/>
        </w:rPr>
        <w:t>:</w:t>
      </w:r>
      <w:r w:rsidRPr="00A90124">
        <w:rPr>
          <w:color w:val="000000"/>
        </w:rPr>
        <w:t xml:space="preserve"> A word that modifies, quantifies, or otherwise qualifies a noun or pronoun: </w:t>
      </w:r>
      <w:r w:rsidRPr="00577977">
        <w:rPr>
          <w:i/>
          <w:color w:val="000000"/>
        </w:rPr>
        <w:t>Drizzly</w:t>
      </w:r>
      <w:r w:rsidRPr="00A90124">
        <w:rPr>
          <w:color w:val="000000"/>
        </w:rPr>
        <w:t xml:space="preserve"> November; midnight</w:t>
      </w:r>
      <w:r w:rsidRPr="00577977">
        <w:rPr>
          <w:i/>
          <w:color w:val="000000"/>
        </w:rPr>
        <w:t xml:space="preserve"> dreary</w:t>
      </w:r>
      <w:r w:rsidRPr="00A90124">
        <w:rPr>
          <w:color w:val="000000"/>
        </w:rPr>
        <w:t xml:space="preserve">; </w:t>
      </w:r>
      <w:r w:rsidRPr="000B2C49">
        <w:rPr>
          <w:i/>
          <w:color w:val="000000"/>
        </w:rPr>
        <w:t>only</w:t>
      </w:r>
      <w:r w:rsidRPr="00A90124">
        <w:rPr>
          <w:color w:val="000000"/>
        </w:rPr>
        <w:t xml:space="preserve"> requirement.</w:t>
      </w:r>
    </w:p>
    <w:p w14:paraId="5A89B867" w14:textId="77777777" w:rsidR="00000000" w:rsidRPr="00A90124" w:rsidRDefault="00B96AE1">
      <w:pPr>
        <w:rPr>
          <w:color w:val="000000"/>
        </w:rPr>
      </w:pPr>
      <w:r w:rsidRPr="00A90124">
        <w:rPr>
          <w:color w:val="000000"/>
        </w:rPr>
        <w:t xml:space="preserve">-----An </w:t>
      </w:r>
      <w:r w:rsidRPr="001931B7">
        <w:rPr>
          <w:b/>
          <w:i/>
          <w:color w:val="000000"/>
        </w:rPr>
        <w:t>adjective</w:t>
      </w:r>
      <w:r w:rsidRPr="00A90124">
        <w:rPr>
          <w:color w:val="000000"/>
        </w:rPr>
        <w:t xml:space="preserve"> answers the question </w:t>
      </w:r>
      <w:r w:rsidRPr="00577977">
        <w:rPr>
          <w:i/>
          <w:color w:val="000000"/>
        </w:rPr>
        <w:t>“what kind of?”</w:t>
      </w:r>
      <w:r w:rsidRPr="00A90124">
        <w:rPr>
          <w:color w:val="000000"/>
        </w:rPr>
        <w:t xml:space="preserve"> A </w:t>
      </w:r>
      <w:r w:rsidRPr="00577977">
        <w:rPr>
          <w:b/>
          <w:color w:val="000000"/>
        </w:rPr>
        <w:t>blue</w:t>
      </w:r>
      <w:r w:rsidRPr="00A90124">
        <w:rPr>
          <w:color w:val="000000"/>
        </w:rPr>
        <w:t xml:space="preserve"> bicycle, an </w:t>
      </w:r>
      <w:r w:rsidRPr="00577977">
        <w:rPr>
          <w:b/>
          <w:color w:val="000000"/>
        </w:rPr>
        <w:t>old</w:t>
      </w:r>
      <w:r w:rsidRPr="00A90124">
        <w:rPr>
          <w:color w:val="000000"/>
        </w:rPr>
        <w:t xml:space="preserve"> building, a </w:t>
      </w:r>
      <w:r w:rsidRPr="00577977">
        <w:rPr>
          <w:b/>
          <w:color w:val="000000"/>
        </w:rPr>
        <w:t>boring</w:t>
      </w:r>
      <w:r w:rsidRPr="00A90124">
        <w:rPr>
          <w:color w:val="000000"/>
        </w:rPr>
        <w:t xml:space="preserve"> class, a </w:t>
      </w:r>
      <w:r w:rsidRPr="00577977">
        <w:rPr>
          <w:b/>
          <w:color w:val="000000"/>
        </w:rPr>
        <w:t xml:space="preserve">lousy </w:t>
      </w:r>
      <w:r w:rsidRPr="00A90124">
        <w:rPr>
          <w:color w:val="000000"/>
        </w:rPr>
        <w:t xml:space="preserve">lunch, a </w:t>
      </w:r>
      <w:r w:rsidRPr="001931B7">
        <w:rPr>
          <w:b/>
          <w:color w:val="000000"/>
        </w:rPr>
        <w:t>smart</w:t>
      </w:r>
      <w:r w:rsidRPr="00577977">
        <w:rPr>
          <w:b/>
          <w:color w:val="000000"/>
        </w:rPr>
        <w:t xml:space="preserve"> </w:t>
      </w:r>
      <w:r w:rsidRPr="00A90124">
        <w:rPr>
          <w:color w:val="000000"/>
        </w:rPr>
        <w:t>question.</w:t>
      </w:r>
    </w:p>
    <w:p w14:paraId="70743BA1" w14:textId="77777777" w:rsidR="00000000" w:rsidRPr="00A90124" w:rsidRDefault="00000000">
      <w:pPr>
        <w:rPr>
          <w:color w:val="000000"/>
        </w:rPr>
      </w:pPr>
    </w:p>
    <w:p w14:paraId="189FFD5C" w14:textId="7359940B" w:rsidR="00000000" w:rsidRPr="00A90124" w:rsidRDefault="00B96AE1">
      <w:pPr>
        <w:rPr>
          <w:color w:val="000000"/>
        </w:rPr>
      </w:pPr>
      <w:r w:rsidRPr="00DC78AD">
        <w:rPr>
          <w:b/>
          <w:color w:val="000000"/>
        </w:rPr>
        <w:t>Adverb</w:t>
      </w:r>
      <w:r w:rsidRPr="00A90124">
        <w:rPr>
          <w:b/>
          <w:color w:val="000000"/>
        </w:rPr>
        <w:t>:</w:t>
      </w:r>
      <w:r w:rsidRPr="00A90124">
        <w:rPr>
          <w:color w:val="000000"/>
        </w:rPr>
        <w:t xml:space="preserve"> A word that modifies or otherwise qualifies a verb, and adjective, or another adverb. Gestures </w:t>
      </w:r>
      <w:r w:rsidRPr="00577977">
        <w:rPr>
          <w:i/>
          <w:color w:val="000000"/>
        </w:rPr>
        <w:t xml:space="preserve">gracefully; </w:t>
      </w:r>
      <w:r w:rsidRPr="00577977">
        <w:rPr>
          <w:color w:val="000000"/>
        </w:rPr>
        <w:t>an</w:t>
      </w:r>
      <w:r w:rsidRPr="00A90124">
        <w:rPr>
          <w:color w:val="000000"/>
        </w:rPr>
        <w:t xml:space="preserve"> </w:t>
      </w:r>
      <w:r w:rsidRPr="00577977">
        <w:rPr>
          <w:i/>
          <w:color w:val="000000"/>
        </w:rPr>
        <w:t>exceptionally</w:t>
      </w:r>
      <w:r w:rsidRPr="00A90124">
        <w:rPr>
          <w:color w:val="000000"/>
        </w:rPr>
        <w:t xml:space="preserve"> quiet engine.</w:t>
      </w:r>
    </w:p>
    <w:p w14:paraId="4CC77901" w14:textId="77777777" w:rsidR="00000000" w:rsidRPr="00577977" w:rsidRDefault="00B96AE1">
      <w:pPr>
        <w:rPr>
          <w:i/>
          <w:color w:val="000000"/>
        </w:rPr>
      </w:pPr>
      <w:r w:rsidRPr="00A90124">
        <w:rPr>
          <w:color w:val="000000"/>
        </w:rPr>
        <w:t>-----An</w:t>
      </w:r>
      <w:r w:rsidRPr="00577977">
        <w:rPr>
          <w:b/>
          <w:color w:val="000000"/>
        </w:rPr>
        <w:t xml:space="preserve"> </w:t>
      </w:r>
      <w:r w:rsidRPr="001931B7">
        <w:rPr>
          <w:b/>
          <w:i/>
          <w:color w:val="000000"/>
        </w:rPr>
        <w:t>adverb</w:t>
      </w:r>
      <w:r w:rsidRPr="00A90124">
        <w:rPr>
          <w:color w:val="000000"/>
        </w:rPr>
        <w:t xml:space="preserve"> answers question </w:t>
      </w:r>
      <w:r w:rsidRPr="00577977">
        <w:rPr>
          <w:i/>
          <w:color w:val="000000"/>
        </w:rPr>
        <w:t xml:space="preserve">“how was it done?” </w:t>
      </w:r>
    </w:p>
    <w:p w14:paraId="1B79F940" w14:textId="77777777" w:rsidR="00000000" w:rsidRPr="00577977" w:rsidRDefault="00B96AE1">
      <w:pPr>
        <w:rPr>
          <w:color w:val="000000"/>
        </w:rPr>
      </w:pPr>
      <w:r w:rsidRPr="00577977">
        <w:rPr>
          <w:color w:val="000000"/>
        </w:rPr>
        <w:t xml:space="preserve">He rode the blue bicycle </w:t>
      </w:r>
      <w:r w:rsidRPr="00577977">
        <w:rPr>
          <w:b/>
          <w:color w:val="000000"/>
        </w:rPr>
        <w:t>quickly</w:t>
      </w:r>
      <w:r w:rsidRPr="00577977">
        <w:rPr>
          <w:color w:val="000000"/>
        </w:rPr>
        <w:t xml:space="preserve">. The old building collapsed </w:t>
      </w:r>
      <w:r w:rsidRPr="00577977">
        <w:rPr>
          <w:b/>
          <w:color w:val="000000"/>
        </w:rPr>
        <w:t>loudly</w:t>
      </w:r>
      <w:r w:rsidRPr="00577977">
        <w:rPr>
          <w:color w:val="000000"/>
        </w:rPr>
        <w:t>.</w:t>
      </w:r>
    </w:p>
    <w:p w14:paraId="315BD695" w14:textId="77777777" w:rsidR="00000000" w:rsidRPr="00577977" w:rsidRDefault="00B96AE1">
      <w:pPr>
        <w:rPr>
          <w:color w:val="000000"/>
        </w:rPr>
      </w:pPr>
      <w:r w:rsidRPr="00577977">
        <w:rPr>
          <w:color w:val="000000"/>
        </w:rPr>
        <w:t xml:space="preserve">The boring class went on </w:t>
      </w:r>
      <w:r w:rsidRPr="00577977">
        <w:rPr>
          <w:b/>
          <w:color w:val="000000"/>
        </w:rPr>
        <w:t xml:space="preserve">endlessly. </w:t>
      </w:r>
      <w:r w:rsidRPr="00577977">
        <w:rPr>
          <w:color w:val="000000"/>
        </w:rPr>
        <w:t xml:space="preserve">He threw away the lousy lunch </w:t>
      </w:r>
      <w:r w:rsidRPr="00577977">
        <w:rPr>
          <w:b/>
          <w:color w:val="000000"/>
        </w:rPr>
        <w:t>disgustedly</w:t>
      </w:r>
      <w:r w:rsidRPr="00577977">
        <w:rPr>
          <w:color w:val="000000"/>
        </w:rPr>
        <w:t xml:space="preserve">. </w:t>
      </w:r>
    </w:p>
    <w:p w14:paraId="2B43CCCD" w14:textId="77777777" w:rsidR="00000000" w:rsidRPr="00577977" w:rsidRDefault="00B96AE1">
      <w:pPr>
        <w:rPr>
          <w:color w:val="000000"/>
        </w:rPr>
      </w:pPr>
      <w:r w:rsidRPr="00577977">
        <w:rPr>
          <w:color w:val="000000"/>
        </w:rPr>
        <w:t xml:space="preserve">The teacher answered the smart question </w:t>
      </w:r>
      <w:r w:rsidRPr="00577977">
        <w:rPr>
          <w:b/>
          <w:color w:val="000000"/>
        </w:rPr>
        <w:t>happily</w:t>
      </w:r>
      <w:r w:rsidRPr="00577977">
        <w:rPr>
          <w:color w:val="000000"/>
        </w:rPr>
        <w:t xml:space="preserve">. </w:t>
      </w:r>
    </w:p>
    <w:p w14:paraId="63149090" w14:textId="77777777" w:rsidR="00000000" w:rsidRPr="00577977" w:rsidRDefault="00B96AE1">
      <w:pPr>
        <w:rPr>
          <w:color w:val="000000"/>
        </w:rPr>
      </w:pPr>
      <w:r w:rsidRPr="00577977">
        <w:rPr>
          <w:b/>
          <w:color w:val="000000"/>
        </w:rPr>
        <w:t xml:space="preserve">Notice that </w:t>
      </w:r>
      <w:r w:rsidRPr="00577977">
        <w:rPr>
          <w:color w:val="000000"/>
        </w:rPr>
        <w:t xml:space="preserve">many adverbs end in </w:t>
      </w:r>
      <w:proofErr w:type="spellStart"/>
      <w:r w:rsidRPr="00577977">
        <w:rPr>
          <w:b/>
          <w:color w:val="000000"/>
        </w:rPr>
        <w:t>ly</w:t>
      </w:r>
      <w:proofErr w:type="spellEnd"/>
      <w:r w:rsidRPr="00577977">
        <w:rPr>
          <w:color w:val="000000"/>
        </w:rPr>
        <w:t>; don’t be misled, because just as many do not.</w:t>
      </w:r>
    </w:p>
    <w:p w14:paraId="26FAD814" w14:textId="77777777" w:rsidR="00000000" w:rsidRPr="00A90124" w:rsidRDefault="00000000">
      <w:pPr>
        <w:rPr>
          <w:color w:val="000000"/>
        </w:rPr>
      </w:pPr>
    </w:p>
    <w:p w14:paraId="3C5AC2AA" w14:textId="4E91578A" w:rsidR="00000000" w:rsidRPr="00A90124" w:rsidRDefault="00B96AE1">
      <w:pPr>
        <w:rPr>
          <w:color w:val="000000"/>
        </w:rPr>
      </w:pPr>
      <w:r w:rsidRPr="00DC78AD">
        <w:rPr>
          <w:b/>
          <w:color w:val="000000"/>
        </w:rPr>
        <w:t>Conjunction</w:t>
      </w:r>
      <w:r w:rsidRPr="00A90124">
        <w:rPr>
          <w:b/>
          <w:color w:val="000000"/>
        </w:rPr>
        <w:t>:</w:t>
      </w:r>
      <w:r w:rsidRPr="00A90124">
        <w:rPr>
          <w:color w:val="000000"/>
        </w:rPr>
        <w:t xml:space="preserve"> A word that joins words, phrases, clauses, or sentences. The coordinating conjunctions, </w:t>
      </w:r>
      <w:r w:rsidRPr="00E816E1">
        <w:rPr>
          <w:i/>
          <w:color w:val="000000"/>
        </w:rPr>
        <w:t>and, but, or, not, yet, so, for</w:t>
      </w:r>
      <w:r w:rsidRPr="00A90124">
        <w:rPr>
          <w:color w:val="000000"/>
        </w:rPr>
        <w:t>, join grammatically equivalent elements. Correlative conjunctions (</w:t>
      </w:r>
      <w:r w:rsidRPr="00E816E1">
        <w:rPr>
          <w:i/>
          <w:color w:val="000000"/>
        </w:rPr>
        <w:t>both, and; either, or; neither,</w:t>
      </w:r>
      <w:r w:rsidRPr="00A90124">
        <w:rPr>
          <w:color w:val="000000"/>
        </w:rPr>
        <w:t xml:space="preserve"> </w:t>
      </w:r>
      <w:r w:rsidRPr="00E816E1">
        <w:rPr>
          <w:i/>
          <w:color w:val="000000"/>
        </w:rPr>
        <w:t>nor</w:t>
      </w:r>
      <w:r w:rsidRPr="00A90124">
        <w:rPr>
          <w:color w:val="000000"/>
        </w:rPr>
        <w:t xml:space="preserve">) join the same kinds of elements. </w:t>
      </w:r>
    </w:p>
    <w:p w14:paraId="00EAD086" w14:textId="77777777" w:rsidR="00000000" w:rsidRPr="00A90124" w:rsidRDefault="00B96AE1">
      <w:pPr>
        <w:rPr>
          <w:color w:val="000000"/>
        </w:rPr>
      </w:pPr>
      <w:r w:rsidRPr="00A90124">
        <w:rPr>
          <w:color w:val="000000"/>
        </w:rPr>
        <w:t>-----</w:t>
      </w:r>
      <w:r w:rsidRPr="001931B7">
        <w:rPr>
          <w:b/>
          <w:i/>
          <w:color w:val="000000"/>
        </w:rPr>
        <w:t>Conjunctions</w:t>
      </w:r>
      <w:r w:rsidRPr="00A90124">
        <w:rPr>
          <w:color w:val="000000"/>
        </w:rPr>
        <w:t xml:space="preserve"> simply join sentences and phrases:</w:t>
      </w:r>
    </w:p>
    <w:p w14:paraId="4B4E6199" w14:textId="77777777" w:rsidR="00000000" w:rsidRPr="00A90124" w:rsidRDefault="00B96AE1">
      <w:pPr>
        <w:rPr>
          <w:color w:val="000000"/>
        </w:rPr>
      </w:pPr>
      <w:r w:rsidRPr="00577977">
        <w:rPr>
          <w:b/>
          <w:color w:val="000000"/>
        </w:rPr>
        <w:t>Neither</w:t>
      </w:r>
      <w:r w:rsidRPr="00A90124">
        <w:rPr>
          <w:color w:val="000000"/>
        </w:rPr>
        <w:t xml:space="preserve"> the </w:t>
      </w:r>
      <w:r w:rsidRPr="00577977">
        <w:rPr>
          <w:color w:val="000000"/>
        </w:rPr>
        <w:t xml:space="preserve">student </w:t>
      </w:r>
      <w:r w:rsidRPr="00577977">
        <w:rPr>
          <w:b/>
          <w:color w:val="000000"/>
        </w:rPr>
        <w:t>nor</w:t>
      </w:r>
      <w:r w:rsidRPr="00A90124">
        <w:rPr>
          <w:color w:val="000000"/>
        </w:rPr>
        <w:t xml:space="preserve"> the teacher knew the answer to the smart question.</w:t>
      </w:r>
    </w:p>
    <w:p w14:paraId="1902F7E9" w14:textId="77777777" w:rsidR="00000000" w:rsidRPr="00A90124" w:rsidRDefault="00B96AE1">
      <w:pPr>
        <w:rPr>
          <w:color w:val="000000"/>
        </w:rPr>
      </w:pPr>
      <w:r w:rsidRPr="00577977">
        <w:rPr>
          <w:b/>
          <w:color w:val="000000"/>
        </w:rPr>
        <w:t>Both</w:t>
      </w:r>
      <w:r w:rsidRPr="00A90124">
        <w:rPr>
          <w:color w:val="000000"/>
        </w:rPr>
        <w:t xml:space="preserve"> the chimpanzee</w:t>
      </w:r>
      <w:r w:rsidRPr="00577977">
        <w:rPr>
          <w:b/>
          <w:color w:val="000000"/>
        </w:rPr>
        <w:t xml:space="preserve"> and</w:t>
      </w:r>
      <w:r w:rsidRPr="00A90124">
        <w:rPr>
          <w:color w:val="000000"/>
        </w:rPr>
        <w:t xml:space="preserve"> the otter rode the blue bicycle.</w:t>
      </w:r>
    </w:p>
    <w:p w14:paraId="21ED75F8" w14:textId="77777777" w:rsidR="00000000" w:rsidRPr="00A90124" w:rsidRDefault="00B96AE1">
      <w:pPr>
        <w:rPr>
          <w:color w:val="000000"/>
        </w:rPr>
      </w:pPr>
      <w:r w:rsidRPr="00A90124">
        <w:rPr>
          <w:color w:val="000000"/>
        </w:rPr>
        <w:t>The tourist</w:t>
      </w:r>
      <w:r w:rsidRPr="00577977">
        <w:rPr>
          <w:b/>
          <w:color w:val="000000"/>
        </w:rPr>
        <w:t xml:space="preserve"> and</w:t>
      </w:r>
      <w:r w:rsidRPr="00A90124">
        <w:rPr>
          <w:color w:val="000000"/>
        </w:rPr>
        <w:t xml:space="preserve"> the citizen looked up at the old building.</w:t>
      </w:r>
    </w:p>
    <w:p w14:paraId="2DD37A25" w14:textId="77777777" w:rsidR="00000000" w:rsidRPr="00A90124" w:rsidRDefault="00B96AE1">
      <w:pPr>
        <w:rPr>
          <w:color w:val="000000"/>
        </w:rPr>
      </w:pPr>
      <w:r w:rsidRPr="00A90124">
        <w:rPr>
          <w:color w:val="000000"/>
        </w:rPr>
        <w:t>She was hungry,</w:t>
      </w:r>
      <w:r w:rsidRPr="00577977">
        <w:rPr>
          <w:b/>
          <w:color w:val="000000"/>
        </w:rPr>
        <w:t xml:space="preserve"> but</w:t>
      </w:r>
      <w:r w:rsidRPr="00A90124">
        <w:rPr>
          <w:color w:val="000000"/>
        </w:rPr>
        <w:t xml:space="preserve"> she could not eat the lousy lunch.</w:t>
      </w:r>
    </w:p>
    <w:p w14:paraId="2501A91F" w14:textId="77777777" w:rsidR="00000000" w:rsidRPr="00A90124" w:rsidRDefault="00B96AE1">
      <w:pPr>
        <w:rPr>
          <w:color w:val="000000"/>
        </w:rPr>
      </w:pPr>
      <w:r w:rsidRPr="00A90124">
        <w:rPr>
          <w:color w:val="000000"/>
        </w:rPr>
        <w:t xml:space="preserve">The student fell asleep, </w:t>
      </w:r>
      <w:r w:rsidRPr="00577977">
        <w:rPr>
          <w:b/>
          <w:color w:val="000000"/>
        </w:rPr>
        <w:t xml:space="preserve">and </w:t>
      </w:r>
      <w:r w:rsidRPr="00A90124">
        <w:rPr>
          <w:color w:val="000000"/>
        </w:rPr>
        <w:t>was kicked out of the boring class.</w:t>
      </w:r>
    </w:p>
    <w:p w14:paraId="4BC1CF45" w14:textId="77777777" w:rsidR="00000000" w:rsidRPr="00A90124" w:rsidRDefault="00000000">
      <w:pPr>
        <w:rPr>
          <w:color w:val="000000"/>
        </w:rPr>
      </w:pPr>
    </w:p>
    <w:p w14:paraId="6766D9AE" w14:textId="38D8388D" w:rsidR="00000000" w:rsidRPr="00E816E1" w:rsidRDefault="00B96AE1">
      <w:pPr>
        <w:rPr>
          <w:color w:val="000000"/>
        </w:rPr>
      </w:pPr>
      <w:r w:rsidRPr="00E816E1">
        <w:rPr>
          <w:b/>
          <w:color w:val="000000"/>
        </w:rPr>
        <w:t>Noun:</w:t>
      </w:r>
      <w:r w:rsidRPr="00E816E1">
        <w:rPr>
          <w:color w:val="000000"/>
        </w:rPr>
        <w:t xml:space="preserve"> A word that names a person, place or thing or idea. Most nouns have a plural form and a possessive form. </w:t>
      </w:r>
      <w:r w:rsidRPr="00842314">
        <w:rPr>
          <w:i/>
          <w:color w:val="000000"/>
        </w:rPr>
        <w:t>Carol</w:t>
      </w:r>
      <w:r w:rsidRPr="00E816E1">
        <w:rPr>
          <w:color w:val="000000"/>
        </w:rPr>
        <w:t xml:space="preserve">; the </w:t>
      </w:r>
      <w:r w:rsidRPr="00842314">
        <w:rPr>
          <w:i/>
          <w:color w:val="000000"/>
        </w:rPr>
        <w:t>park</w:t>
      </w:r>
      <w:r w:rsidRPr="00E816E1">
        <w:rPr>
          <w:color w:val="000000"/>
        </w:rPr>
        <w:t xml:space="preserve">; the </w:t>
      </w:r>
      <w:r w:rsidRPr="00842314">
        <w:rPr>
          <w:i/>
          <w:color w:val="000000"/>
        </w:rPr>
        <w:t>cup</w:t>
      </w:r>
      <w:r w:rsidRPr="00E816E1">
        <w:rPr>
          <w:color w:val="000000"/>
        </w:rPr>
        <w:t xml:space="preserve">; </w:t>
      </w:r>
      <w:r w:rsidRPr="00842314">
        <w:rPr>
          <w:i/>
          <w:color w:val="000000"/>
        </w:rPr>
        <w:t>democracy</w:t>
      </w:r>
      <w:r w:rsidRPr="00E816E1">
        <w:rPr>
          <w:color w:val="000000"/>
        </w:rPr>
        <w:t xml:space="preserve">. Remember that </w:t>
      </w:r>
      <w:r w:rsidRPr="00D95B6C">
        <w:rPr>
          <w:b/>
          <w:color w:val="000000"/>
        </w:rPr>
        <w:t>proper nouns</w:t>
      </w:r>
      <w:r w:rsidRPr="00E816E1">
        <w:rPr>
          <w:color w:val="000000"/>
        </w:rPr>
        <w:t xml:space="preserve"> must always be </w:t>
      </w:r>
      <w:r w:rsidRPr="00D95B6C">
        <w:rPr>
          <w:b/>
          <w:color w:val="000000"/>
        </w:rPr>
        <w:t>capitalized</w:t>
      </w:r>
      <w:r w:rsidRPr="00E816E1">
        <w:rPr>
          <w:color w:val="000000"/>
        </w:rPr>
        <w:t>.</w:t>
      </w:r>
    </w:p>
    <w:p w14:paraId="6FB9E7BC" w14:textId="77777777" w:rsidR="00000000" w:rsidRPr="00E816E1" w:rsidRDefault="00B96AE1">
      <w:pPr>
        <w:rPr>
          <w:color w:val="000000"/>
        </w:rPr>
      </w:pPr>
      <w:r w:rsidRPr="00E816E1">
        <w:rPr>
          <w:color w:val="000000"/>
        </w:rPr>
        <w:t>-----</w:t>
      </w:r>
      <w:r w:rsidRPr="00D95B6C">
        <w:rPr>
          <w:color w:val="000000"/>
        </w:rPr>
        <w:t xml:space="preserve"> </w:t>
      </w:r>
      <w:r w:rsidRPr="001931B7">
        <w:rPr>
          <w:b/>
          <w:i/>
          <w:color w:val="000000"/>
        </w:rPr>
        <w:t>Nouns</w:t>
      </w:r>
      <w:r w:rsidRPr="00E816E1">
        <w:rPr>
          <w:color w:val="000000"/>
        </w:rPr>
        <w:t xml:space="preserve"> are used both as</w:t>
      </w:r>
      <w:r w:rsidRPr="00D95B6C">
        <w:rPr>
          <w:b/>
          <w:color w:val="000000"/>
        </w:rPr>
        <w:t xml:space="preserve"> subjects</w:t>
      </w:r>
      <w:r w:rsidRPr="00E816E1">
        <w:rPr>
          <w:color w:val="000000"/>
        </w:rPr>
        <w:t xml:space="preserve"> and </w:t>
      </w:r>
      <w:r w:rsidRPr="00D95B6C">
        <w:rPr>
          <w:b/>
          <w:color w:val="000000"/>
        </w:rPr>
        <w:t>objects</w:t>
      </w:r>
      <w:r w:rsidRPr="00E816E1">
        <w:rPr>
          <w:color w:val="000000"/>
        </w:rPr>
        <w:t xml:space="preserve"> in sentences</w:t>
      </w:r>
    </w:p>
    <w:p w14:paraId="49FC1D58" w14:textId="77777777" w:rsidR="00000000" w:rsidRPr="00E816E1" w:rsidRDefault="00B96AE1">
      <w:pPr>
        <w:rPr>
          <w:color w:val="000000"/>
        </w:rPr>
      </w:pPr>
      <w:r w:rsidRPr="00D95B6C">
        <w:rPr>
          <w:b/>
          <w:color w:val="000000"/>
        </w:rPr>
        <w:t>Arthur</w:t>
      </w:r>
      <w:r w:rsidRPr="00E816E1">
        <w:rPr>
          <w:color w:val="000000"/>
        </w:rPr>
        <w:t xml:space="preserve"> rode the blue </w:t>
      </w:r>
      <w:r w:rsidRPr="00D95B6C">
        <w:rPr>
          <w:b/>
          <w:color w:val="000000"/>
        </w:rPr>
        <w:t>bicycle</w:t>
      </w:r>
      <w:r w:rsidRPr="00E816E1">
        <w:rPr>
          <w:color w:val="000000"/>
        </w:rPr>
        <w:t>.</w:t>
      </w:r>
    </w:p>
    <w:p w14:paraId="67FE9128" w14:textId="77777777" w:rsidR="00000000" w:rsidRPr="00E816E1" w:rsidRDefault="00B96AE1">
      <w:pPr>
        <w:rPr>
          <w:color w:val="000000"/>
        </w:rPr>
      </w:pPr>
      <w:r w:rsidRPr="00E816E1">
        <w:rPr>
          <w:color w:val="000000"/>
        </w:rPr>
        <w:t xml:space="preserve">In 2010, the </w:t>
      </w:r>
      <w:r w:rsidRPr="00D95B6C">
        <w:rPr>
          <w:b/>
          <w:color w:val="000000"/>
        </w:rPr>
        <w:t>Empire State Building</w:t>
      </w:r>
      <w:r w:rsidRPr="00E816E1">
        <w:rPr>
          <w:color w:val="000000"/>
        </w:rPr>
        <w:t xml:space="preserve"> can be considered an old </w:t>
      </w:r>
      <w:r w:rsidRPr="00D95B6C">
        <w:rPr>
          <w:b/>
          <w:color w:val="000000"/>
        </w:rPr>
        <w:t>building</w:t>
      </w:r>
      <w:r w:rsidRPr="00E816E1">
        <w:rPr>
          <w:color w:val="000000"/>
        </w:rPr>
        <w:t>.</w:t>
      </w:r>
    </w:p>
    <w:p w14:paraId="2C13A3B8" w14:textId="77777777" w:rsidR="00000000" w:rsidRPr="00E816E1" w:rsidRDefault="00B96AE1">
      <w:pPr>
        <w:rPr>
          <w:color w:val="000000"/>
        </w:rPr>
      </w:pPr>
      <w:r w:rsidRPr="00E816E1">
        <w:rPr>
          <w:color w:val="000000"/>
        </w:rPr>
        <w:t xml:space="preserve">The </w:t>
      </w:r>
      <w:r w:rsidRPr="00D95B6C">
        <w:rPr>
          <w:b/>
          <w:color w:val="000000"/>
        </w:rPr>
        <w:t>students</w:t>
      </w:r>
      <w:r w:rsidRPr="00E816E1">
        <w:rPr>
          <w:color w:val="000000"/>
        </w:rPr>
        <w:t xml:space="preserve"> struggled to stay awake in the boring</w:t>
      </w:r>
      <w:r w:rsidRPr="00D95B6C">
        <w:rPr>
          <w:b/>
          <w:color w:val="000000"/>
        </w:rPr>
        <w:t xml:space="preserve"> class</w:t>
      </w:r>
      <w:r w:rsidRPr="00E816E1">
        <w:rPr>
          <w:color w:val="000000"/>
        </w:rPr>
        <w:t>.</w:t>
      </w:r>
    </w:p>
    <w:p w14:paraId="087C8ACF" w14:textId="77777777" w:rsidR="00000000" w:rsidRPr="00E816E1" w:rsidRDefault="00B96AE1">
      <w:pPr>
        <w:rPr>
          <w:color w:val="000000"/>
        </w:rPr>
      </w:pPr>
      <w:r w:rsidRPr="00E816E1">
        <w:rPr>
          <w:color w:val="000000"/>
        </w:rPr>
        <w:t xml:space="preserve">As usual, the </w:t>
      </w:r>
      <w:r w:rsidRPr="00D95B6C">
        <w:rPr>
          <w:b/>
          <w:color w:val="000000"/>
        </w:rPr>
        <w:t>cafeteria</w:t>
      </w:r>
      <w:r w:rsidRPr="00E816E1">
        <w:rPr>
          <w:color w:val="000000"/>
        </w:rPr>
        <w:t xml:space="preserve"> served up a lousy </w:t>
      </w:r>
      <w:r w:rsidRPr="00D95B6C">
        <w:rPr>
          <w:b/>
          <w:color w:val="000000"/>
        </w:rPr>
        <w:t>lunch</w:t>
      </w:r>
      <w:r w:rsidRPr="00E816E1">
        <w:rPr>
          <w:color w:val="000000"/>
        </w:rPr>
        <w:t>.</w:t>
      </w:r>
    </w:p>
    <w:p w14:paraId="08D8594B" w14:textId="640E060C" w:rsidR="00000000" w:rsidRPr="00E816E1" w:rsidRDefault="00B96AE1">
      <w:pPr>
        <w:rPr>
          <w:b/>
          <w:color w:val="000000"/>
        </w:rPr>
      </w:pPr>
      <w:r w:rsidRPr="00E816E1">
        <w:rPr>
          <w:color w:val="000000"/>
        </w:rPr>
        <w:t xml:space="preserve">The </w:t>
      </w:r>
      <w:r w:rsidRPr="00D95B6C">
        <w:rPr>
          <w:b/>
          <w:color w:val="000000"/>
        </w:rPr>
        <w:t>class</w:t>
      </w:r>
      <w:r w:rsidRPr="00E816E1">
        <w:rPr>
          <w:color w:val="000000"/>
        </w:rPr>
        <w:t xml:space="preserve"> always asks smart </w:t>
      </w:r>
      <w:r w:rsidRPr="00D95B6C">
        <w:rPr>
          <w:b/>
          <w:color w:val="000000"/>
        </w:rPr>
        <w:t>questions</w:t>
      </w:r>
      <w:r w:rsidRPr="00E816E1">
        <w:rPr>
          <w:color w:val="000000"/>
        </w:rPr>
        <w:t>.</w:t>
      </w:r>
      <w:r w:rsidRPr="00E816E1">
        <w:rPr>
          <w:b/>
          <w:color w:val="000000"/>
        </w:rPr>
        <w:tab/>
      </w:r>
      <w:r w:rsidRPr="00E816E1">
        <w:rPr>
          <w:b/>
          <w:color w:val="000000"/>
        </w:rPr>
        <w:tab/>
      </w:r>
      <w:r w:rsidRPr="00E816E1">
        <w:rPr>
          <w:b/>
          <w:color w:val="000000"/>
        </w:rPr>
        <w:tab/>
      </w:r>
      <w:r w:rsidRPr="00E816E1">
        <w:rPr>
          <w:b/>
          <w:color w:val="000000"/>
        </w:rPr>
        <w:tab/>
      </w:r>
    </w:p>
    <w:p w14:paraId="6EE6589A" w14:textId="77777777" w:rsidR="00000000" w:rsidRPr="00E816E1" w:rsidRDefault="00000000">
      <w:pPr>
        <w:rPr>
          <w:b/>
          <w:color w:val="000000"/>
        </w:rPr>
      </w:pPr>
    </w:p>
    <w:p w14:paraId="19721CBA" w14:textId="090AE4FC" w:rsidR="00000000" w:rsidRPr="00E816E1" w:rsidRDefault="00B96AE1">
      <w:pPr>
        <w:rPr>
          <w:color w:val="000000"/>
        </w:rPr>
      </w:pPr>
      <w:r w:rsidRPr="00E816E1">
        <w:rPr>
          <w:b/>
          <w:color w:val="000000"/>
        </w:rPr>
        <w:t>Preposition:</w:t>
      </w:r>
      <w:r w:rsidRPr="00E816E1">
        <w:rPr>
          <w:color w:val="000000"/>
        </w:rPr>
        <w:t xml:space="preserve"> A word that relates its object (a noun, pronoun, or -</w:t>
      </w:r>
      <w:proofErr w:type="spellStart"/>
      <w:r w:rsidRPr="00E816E1">
        <w:rPr>
          <w:color w:val="000000"/>
        </w:rPr>
        <w:t>ing</w:t>
      </w:r>
      <w:proofErr w:type="spellEnd"/>
      <w:r w:rsidRPr="00E816E1">
        <w:rPr>
          <w:color w:val="000000"/>
        </w:rPr>
        <w:t xml:space="preserve"> verb form) to another word in the sentence. She is the leader </w:t>
      </w:r>
      <w:r w:rsidRPr="00842314">
        <w:rPr>
          <w:i/>
          <w:color w:val="000000"/>
        </w:rPr>
        <w:t>of</w:t>
      </w:r>
      <w:r w:rsidRPr="00E816E1">
        <w:rPr>
          <w:color w:val="000000"/>
        </w:rPr>
        <w:t xml:space="preserve"> our group. We opened the door </w:t>
      </w:r>
      <w:r w:rsidRPr="00842314">
        <w:rPr>
          <w:i/>
          <w:color w:val="000000"/>
        </w:rPr>
        <w:t>by</w:t>
      </w:r>
      <w:r w:rsidRPr="00E816E1">
        <w:rPr>
          <w:color w:val="000000"/>
        </w:rPr>
        <w:t xml:space="preserve"> picking the lock. She went </w:t>
      </w:r>
      <w:r w:rsidRPr="00842314">
        <w:rPr>
          <w:i/>
          <w:color w:val="000000"/>
        </w:rPr>
        <w:t xml:space="preserve">out </w:t>
      </w:r>
      <w:r w:rsidRPr="00E816E1">
        <w:rPr>
          <w:color w:val="000000"/>
        </w:rPr>
        <w:t>the window.</w:t>
      </w:r>
    </w:p>
    <w:p w14:paraId="49C4D30D" w14:textId="77777777" w:rsidR="00000000" w:rsidRPr="00E816E1" w:rsidRDefault="00B96AE1">
      <w:pPr>
        <w:rPr>
          <w:color w:val="000000"/>
        </w:rPr>
      </w:pPr>
      <w:r w:rsidRPr="00E816E1">
        <w:rPr>
          <w:color w:val="000000"/>
        </w:rPr>
        <w:t>-----</w:t>
      </w:r>
      <w:r w:rsidRPr="001931B7">
        <w:rPr>
          <w:b/>
          <w:i/>
          <w:color w:val="000000"/>
        </w:rPr>
        <w:t xml:space="preserve">Prepositions </w:t>
      </w:r>
      <w:r w:rsidRPr="00E816E1">
        <w:rPr>
          <w:color w:val="000000"/>
        </w:rPr>
        <w:t>show the relationship between two nouns.</w:t>
      </w:r>
    </w:p>
    <w:p w14:paraId="1EE17E81" w14:textId="77777777" w:rsidR="00000000" w:rsidRPr="00E816E1" w:rsidRDefault="00B96AE1">
      <w:pPr>
        <w:rPr>
          <w:color w:val="000000"/>
        </w:rPr>
      </w:pPr>
      <w:r w:rsidRPr="00E816E1">
        <w:rPr>
          <w:color w:val="000000"/>
        </w:rPr>
        <w:t xml:space="preserve">He moved the blue bicycle </w:t>
      </w:r>
      <w:r w:rsidRPr="00577977">
        <w:rPr>
          <w:b/>
          <w:color w:val="000000"/>
        </w:rPr>
        <w:t>into</w:t>
      </w:r>
      <w:r w:rsidRPr="00E816E1">
        <w:rPr>
          <w:color w:val="000000"/>
        </w:rPr>
        <w:t xml:space="preserve"> the garage.</w:t>
      </w:r>
    </w:p>
    <w:p w14:paraId="4BBEDA1A" w14:textId="77777777" w:rsidR="00000000" w:rsidRPr="00E816E1" w:rsidRDefault="00B96AE1">
      <w:pPr>
        <w:rPr>
          <w:color w:val="000000"/>
        </w:rPr>
      </w:pPr>
      <w:r w:rsidRPr="00E816E1">
        <w:rPr>
          <w:color w:val="000000"/>
        </w:rPr>
        <w:t xml:space="preserve">The old building is </w:t>
      </w:r>
      <w:r w:rsidRPr="00577977">
        <w:rPr>
          <w:b/>
          <w:color w:val="000000"/>
        </w:rPr>
        <w:t>on</w:t>
      </w:r>
      <w:r w:rsidRPr="00E816E1">
        <w:rPr>
          <w:color w:val="000000"/>
        </w:rPr>
        <w:t xml:space="preserve"> 65</w:t>
      </w:r>
      <w:r w:rsidRPr="00577977">
        <w:rPr>
          <w:color w:val="000000"/>
          <w:vertAlign w:val="superscript"/>
        </w:rPr>
        <w:t>th</w:t>
      </w:r>
      <w:r w:rsidRPr="00E816E1">
        <w:rPr>
          <w:color w:val="000000"/>
        </w:rPr>
        <w:t xml:space="preserve"> Street</w:t>
      </w:r>
      <w:r w:rsidRPr="00577977">
        <w:rPr>
          <w:b/>
          <w:color w:val="000000"/>
        </w:rPr>
        <w:t xml:space="preserve"> in</w:t>
      </w:r>
      <w:r w:rsidRPr="00E816E1">
        <w:rPr>
          <w:color w:val="000000"/>
        </w:rPr>
        <w:t xml:space="preserve"> Manhattan.</w:t>
      </w:r>
    </w:p>
    <w:p w14:paraId="73C1FCF8" w14:textId="77777777" w:rsidR="00000000" w:rsidRPr="00E816E1" w:rsidRDefault="00B96AE1">
      <w:pPr>
        <w:rPr>
          <w:color w:val="000000"/>
        </w:rPr>
      </w:pPr>
      <w:r w:rsidRPr="00E816E1">
        <w:rPr>
          <w:color w:val="000000"/>
        </w:rPr>
        <w:t xml:space="preserve">He moved </w:t>
      </w:r>
      <w:r w:rsidRPr="00577977">
        <w:rPr>
          <w:b/>
          <w:color w:val="000000"/>
        </w:rPr>
        <w:t xml:space="preserve">from </w:t>
      </w:r>
      <w:r w:rsidRPr="00E816E1">
        <w:rPr>
          <w:color w:val="000000"/>
        </w:rPr>
        <w:t>the boring class</w:t>
      </w:r>
      <w:r w:rsidRPr="00577977">
        <w:rPr>
          <w:b/>
          <w:color w:val="000000"/>
        </w:rPr>
        <w:t xml:space="preserve"> to</w:t>
      </w:r>
      <w:r w:rsidRPr="00E816E1">
        <w:rPr>
          <w:color w:val="000000"/>
        </w:rPr>
        <w:t xml:space="preserve"> the exciting lecture.</w:t>
      </w:r>
    </w:p>
    <w:p w14:paraId="7412BB04" w14:textId="77777777" w:rsidR="00000000" w:rsidRPr="00E816E1" w:rsidRDefault="00B96AE1">
      <w:pPr>
        <w:rPr>
          <w:color w:val="000000"/>
        </w:rPr>
      </w:pPr>
      <w:r w:rsidRPr="00E816E1">
        <w:rPr>
          <w:color w:val="000000"/>
        </w:rPr>
        <w:t xml:space="preserve">He ate the lousy lunch </w:t>
      </w:r>
      <w:r w:rsidRPr="00577977">
        <w:rPr>
          <w:b/>
          <w:color w:val="000000"/>
        </w:rPr>
        <w:t>under</w:t>
      </w:r>
      <w:r w:rsidRPr="00E816E1">
        <w:rPr>
          <w:color w:val="000000"/>
        </w:rPr>
        <w:t xml:space="preserve"> the Brooklyn Bridge.</w:t>
      </w:r>
    </w:p>
    <w:p w14:paraId="01FF5D3C" w14:textId="77777777" w:rsidR="001931B7" w:rsidRDefault="00B96AE1">
      <w:pPr>
        <w:rPr>
          <w:color w:val="000000"/>
        </w:rPr>
      </w:pPr>
      <w:r w:rsidRPr="00A90124">
        <w:rPr>
          <w:color w:val="000000"/>
        </w:rPr>
        <w:t>The teacher answered the smart question while sitting</w:t>
      </w:r>
      <w:r w:rsidRPr="00577977">
        <w:rPr>
          <w:b/>
          <w:color w:val="000000"/>
        </w:rPr>
        <w:t xml:space="preserve"> at</w:t>
      </w:r>
      <w:r w:rsidRPr="00A90124">
        <w:rPr>
          <w:color w:val="000000"/>
        </w:rPr>
        <w:t xml:space="preserve"> his desk.</w:t>
      </w:r>
      <w:r w:rsidRPr="00577977">
        <w:rPr>
          <w:color w:val="000000"/>
        </w:rPr>
        <w:tab/>
      </w:r>
    </w:p>
    <w:p w14:paraId="216CAB24" w14:textId="77777777" w:rsidR="001931B7" w:rsidRDefault="001931B7">
      <w:pPr>
        <w:rPr>
          <w:color w:val="000000"/>
        </w:rPr>
      </w:pPr>
    </w:p>
    <w:p w14:paraId="60EE4590" w14:textId="77777777" w:rsidR="001931B7" w:rsidRDefault="001931B7">
      <w:pPr>
        <w:rPr>
          <w:color w:val="000000"/>
        </w:rPr>
      </w:pPr>
    </w:p>
    <w:p w14:paraId="25FA6605" w14:textId="3C8E2972" w:rsidR="001931B7" w:rsidRDefault="001931B7">
      <w:pPr>
        <w:rPr>
          <w:color w:val="000000"/>
        </w:rPr>
      </w:pPr>
      <w:r>
        <w:rPr>
          <w:b/>
          <w:color w:val="000000"/>
        </w:rPr>
        <w:t>Over, please….</w:t>
      </w:r>
    </w:p>
    <w:p w14:paraId="12289AFF" w14:textId="77777777" w:rsidR="001931B7" w:rsidRDefault="001931B7">
      <w:pPr>
        <w:rPr>
          <w:color w:val="000000"/>
        </w:rPr>
      </w:pPr>
    </w:p>
    <w:p w14:paraId="3ACEDF8F" w14:textId="77777777" w:rsidR="001931B7" w:rsidRDefault="001931B7">
      <w:pPr>
        <w:rPr>
          <w:color w:val="000000"/>
        </w:rPr>
      </w:pPr>
    </w:p>
    <w:p w14:paraId="2D635042" w14:textId="77777777" w:rsidR="001931B7" w:rsidRDefault="001931B7">
      <w:pPr>
        <w:rPr>
          <w:color w:val="000000"/>
        </w:rPr>
      </w:pPr>
    </w:p>
    <w:p w14:paraId="42F67A8D" w14:textId="4A81C597" w:rsidR="0041290B" w:rsidRPr="0041290B" w:rsidRDefault="0041290B" w:rsidP="0041290B">
      <w:pPr>
        <w:rPr>
          <w:b/>
          <w:iCs/>
          <w:color w:val="000000"/>
        </w:rPr>
      </w:pPr>
      <w:r>
        <w:rPr>
          <w:b/>
        </w:rPr>
        <w:lastRenderedPageBreak/>
        <w:t xml:space="preserve">English Language Arts, </w:t>
      </w:r>
      <w:r>
        <w:rPr>
          <w:b/>
          <w:i/>
        </w:rPr>
        <w:t>Introduction to Writing Sentences</w:t>
      </w:r>
      <w:r w:rsidRPr="00360C6C">
        <w:rPr>
          <w:b/>
        </w:rPr>
        <w:t>,</w:t>
      </w:r>
      <w:r>
        <w:rPr>
          <w:b/>
        </w:rPr>
        <w:t xml:space="preserve"> </w:t>
      </w:r>
      <w:r w:rsidRPr="0041290B">
        <w:rPr>
          <w:b/>
          <w:i/>
        </w:rPr>
        <w:t>The Parts of Speech and</w:t>
      </w:r>
      <w:r w:rsidRPr="0041290B">
        <w:rPr>
          <w:b/>
        </w:rPr>
        <w:t xml:space="preserve"> </w:t>
      </w:r>
      <w:r w:rsidRPr="0041290B">
        <w:rPr>
          <w:b/>
          <w:i/>
        </w:rPr>
        <w:t>The Parts of a Sentence; Understanding the Subject and the Predicate</w:t>
      </w:r>
      <w:r>
        <w:rPr>
          <w:b/>
          <w:i/>
        </w:rPr>
        <w:t>,</w:t>
      </w:r>
      <w:r w:rsidRPr="00360C6C">
        <w:rPr>
          <w:b/>
        </w:rPr>
        <w:t xml:space="preserve"> Lesson 1</w:t>
      </w:r>
      <w:r>
        <w:rPr>
          <w:b/>
        </w:rPr>
        <w:t xml:space="preserve"> </w:t>
      </w:r>
      <w:r w:rsidRPr="00DE3933">
        <w:rPr>
          <w:b/>
          <w:color w:val="000000"/>
        </w:rPr>
        <w:t xml:space="preserve">Learning Support: </w:t>
      </w:r>
      <w:r w:rsidRPr="00DE3933">
        <w:rPr>
          <w:b/>
          <w:i/>
          <w:color w:val="000000"/>
        </w:rPr>
        <w:t>The Parts of Speech: A Supported Glossary</w:t>
      </w:r>
      <w:r>
        <w:rPr>
          <w:b/>
          <w:iCs/>
          <w:color w:val="000000"/>
        </w:rPr>
        <w:t>, continued…</w:t>
      </w:r>
    </w:p>
    <w:p w14:paraId="560ACF9D" w14:textId="77777777" w:rsidR="001931B7" w:rsidRDefault="001931B7">
      <w:pPr>
        <w:rPr>
          <w:color w:val="000000"/>
        </w:rPr>
      </w:pPr>
    </w:p>
    <w:p w14:paraId="10E7C171" w14:textId="3F5146CF" w:rsidR="00000000" w:rsidRPr="002803CD" w:rsidRDefault="00B96AE1">
      <w:pPr>
        <w:rPr>
          <w:color w:val="000000"/>
        </w:rPr>
      </w:pPr>
      <w:r w:rsidRPr="002803CD">
        <w:rPr>
          <w:b/>
          <w:color w:val="000000"/>
        </w:rPr>
        <w:t xml:space="preserve">Pronoun: </w:t>
      </w:r>
      <w:r w:rsidRPr="002803CD">
        <w:rPr>
          <w:color w:val="000000"/>
        </w:rPr>
        <w:t>A word that takes the place of a noun or noun phrase previously asked for or specified in a sentence. The basic nominative pronouns are (first person)</w:t>
      </w:r>
      <w:r w:rsidRPr="002803CD">
        <w:rPr>
          <w:i/>
          <w:color w:val="000000"/>
        </w:rPr>
        <w:t xml:space="preserve"> I</w:t>
      </w:r>
      <w:r w:rsidRPr="002803CD">
        <w:rPr>
          <w:color w:val="000000"/>
        </w:rPr>
        <w:t xml:space="preserve">, </w:t>
      </w:r>
      <w:r w:rsidRPr="002803CD">
        <w:rPr>
          <w:i/>
          <w:color w:val="000000"/>
        </w:rPr>
        <w:t>you</w:t>
      </w:r>
      <w:r w:rsidRPr="002803CD">
        <w:rPr>
          <w:color w:val="000000"/>
        </w:rPr>
        <w:t xml:space="preserve">, </w:t>
      </w:r>
      <w:r w:rsidRPr="002803CD">
        <w:rPr>
          <w:i/>
          <w:color w:val="000000"/>
        </w:rPr>
        <w:t>he</w:t>
      </w:r>
      <w:r w:rsidRPr="002803CD">
        <w:rPr>
          <w:color w:val="000000"/>
        </w:rPr>
        <w:t xml:space="preserve">, </w:t>
      </w:r>
      <w:r w:rsidRPr="002803CD">
        <w:rPr>
          <w:i/>
          <w:color w:val="000000"/>
        </w:rPr>
        <w:t>she</w:t>
      </w:r>
      <w:r w:rsidRPr="002803CD">
        <w:rPr>
          <w:color w:val="000000"/>
        </w:rPr>
        <w:t xml:space="preserve">, </w:t>
      </w:r>
      <w:r w:rsidRPr="002803CD">
        <w:rPr>
          <w:i/>
          <w:color w:val="000000"/>
        </w:rPr>
        <w:t>it</w:t>
      </w:r>
      <w:r w:rsidRPr="002803CD">
        <w:rPr>
          <w:color w:val="000000"/>
        </w:rPr>
        <w:t xml:space="preserve">, (second person) </w:t>
      </w:r>
      <w:r w:rsidRPr="002803CD">
        <w:rPr>
          <w:i/>
          <w:color w:val="000000"/>
        </w:rPr>
        <w:t>we</w:t>
      </w:r>
      <w:r w:rsidRPr="002803CD">
        <w:rPr>
          <w:color w:val="000000"/>
        </w:rPr>
        <w:t xml:space="preserve">, </w:t>
      </w:r>
      <w:r w:rsidRPr="002803CD">
        <w:rPr>
          <w:i/>
          <w:color w:val="000000"/>
        </w:rPr>
        <w:t>you</w:t>
      </w:r>
      <w:r w:rsidRPr="002803CD">
        <w:rPr>
          <w:color w:val="000000"/>
        </w:rPr>
        <w:t xml:space="preserve">, </w:t>
      </w:r>
      <w:r w:rsidRPr="002803CD">
        <w:rPr>
          <w:i/>
          <w:color w:val="000000"/>
        </w:rPr>
        <w:t>they</w:t>
      </w:r>
      <w:r w:rsidRPr="002803CD">
        <w:rPr>
          <w:color w:val="000000"/>
        </w:rPr>
        <w:t xml:space="preserve">. Pronouns in the nominative case may be used as the </w:t>
      </w:r>
      <w:r w:rsidRPr="00D95B6C">
        <w:rPr>
          <w:b/>
          <w:color w:val="000000"/>
        </w:rPr>
        <w:t>subjects of sentences</w:t>
      </w:r>
      <w:r w:rsidRPr="002803CD">
        <w:rPr>
          <w:color w:val="000000"/>
        </w:rPr>
        <w:t xml:space="preserve">. To use pronouns as </w:t>
      </w:r>
      <w:r w:rsidRPr="000B2C49">
        <w:rPr>
          <w:b/>
          <w:color w:val="000000"/>
        </w:rPr>
        <w:t>objects</w:t>
      </w:r>
      <w:r w:rsidRPr="002803CD">
        <w:rPr>
          <w:color w:val="000000"/>
        </w:rPr>
        <w:t xml:space="preserve"> in sentences, you must use them in the </w:t>
      </w:r>
      <w:r w:rsidRPr="000B2C49">
        <w:rPr>
          <w:b/>
          <w:color w:val="000000"/>
        </w:rPr>
        <w:t>objective case</w:t>
      </w:r>
      <w:r w:rsidRPr="002803CD">
        <w:rPr>
          <w:color w:val="000000"/>
        </w:rPr>
        <w:t xml:space="preserve">. See your </w:t>
      </w:r>
      <w:r w:rsidRPr="000B2C49">
        <w:rPr>
          <w:b/>
          <w:color w:val="000000"/>
        </w:rPr>
        <w:t>Writers’ Reference: Pronouns and Case</w:t>
      </w:r>
      <w:r w:rsidRPr="002803CD">
        <w:rPr>
          <w:color w:val="000000"/>
        </w:rPr>
        <w:t xml:space="preserve"> to learn more about this.</w:t>
      </w:r>
    </w:p>
    <w:p w14:paraId="25F4BF27" w14:textId="77777777" w:rsidR="00000000" w:rsidRPr="002803CD" w:rsidRDefault="00B96AE1">
      <w:pPr>
        <w:rPr>
          <w:color w:val="000000"/>
        </w:rPr>
      </w:pPr>
      <w:r w:rsidRPr="002803CD">
        <w:rPr>
          <w:color w:val="000000"/>
        </w:rPr>
        <w:t>-----</w:t>
      </w:r>
      <w:r w:rsidRPr="001931B7">
        <w:rPr>
          <w:b/>
          <w:i/>
          <w:color w:val="000000"/>
        </w:rPr>
        <w:t>Pronouns</w:t>
      </w:r>
      <w:r w:rsidRPr="002803CD">
        <w:rPr>
          <w:color w:val="000000"/>
        </w:rPr>
        <w:t xml:space="preserve"> replace nouns in sentences; make sure the number (singular or plural) of your pronoun matches its antecedent (the noun it replaces).</w:t>
      </w:r>
    </w:p>
    <w:p w14:paraId="3956105D" w14:textId="77777777" w:rsidR="00000000" w:rsidRPr="00577977" w:rsidRDefault="00B96AE1">
      <w:pPr>
        <w:rPr>
          <w:color w:val="000000"/>
        </w:rPr>
      </w:pPr>
      <w:r w:rsidRPr="000B2C49">
        <w:rPr>
          <w:b/>
          <w:color w:val="000000"/>
        </w:rPr>
        <w:t>She</w:t>
      </w:r>
      <w:r w:rsidRPr="00E816E1">
        <w:rPr>
          <w:color w:val="000000"/>
        </w:rPr>
        <w:t xml:space="preserve"> rode the </w:t>
      </w:r>
      <w:r w:rsidRPr="000B2C49">
        <w:rPr>
          <w:color w:val="000000"/>
        </w:rPr>
        <w:t>blue bicycle</w:t>
      </w:r>
      <w:r w:rsidRPr="00E816E1">
        <w:rPr>
          <w:color w:val="000000"/>
        </w:rPr>
        <w:t xml:space="preserve"> </w:t>
      </w:r>
      <w:r w:rsidRPr="00577977">
        <w:rPr>
          <w:color w:val="000000"/>
        </w:rPr>
        <w:t>as far as</w:t>
      </w:r>
      <w:r w:rsidRPr="00577977">
        <w:rPr>
          <w:b/>
          <w:color w:val="000000"/>
        </w:rPr>
        <w:t xml:space="preserve"> it</w:t>
      </w:r>
      <w:r w:rsidRPr="00577977">
        <w:rPr>
          <w:color w:val="000000"/>
        </w:rPr>
        <w:t xml:space="preserve"> would take </w:t>
      </w:r>
      <w:r w:rsidRPr="000B2C49">
        <w:rPr>
          <w:b/>
          <w:color w:val="000000"/>
        </w:rPr>
        <w:t>her</w:t>
      </w:r>
      <w:r w:rsidRPr="00577977">
        <w:rPr>
          <w:color w:val="000000"/>
        </w:rPr>
        <w:t>.</w:t>
      </w:r>
    </w:p>
    <w:p w14:paraId="35BE876B" w14:textId="77777777" w:rsidR="00000000" w:rsidRPr="000B2C49" w:rsidRDefault="00B96AE1">
      <w:pPr>
        <w:rPr>
          <w:color w:val="000000"/>
        </w:rPr>
      </w:pPr>
      <w:r w:rsidRPr="00E816E1">
        <w:rPr>
          <w:color w:val="000000"/>
        </w:rPr>
        <w:t>The old building is</w:t>
      </w:r>
      <w:r w:rsidRPr="00577977">
        <w:rPr>
          <w:b/>
          <w:color w:val="000000"/>
        </w:rPr>
        <w:t xml:space="preserve"> </w:t>
      </w:r>
      <w:r w:rsidRPr="00577977">
        <w:rPr>
          <w:color w:val="000000"/>
        </w:rPr>
        <w:t>on</w:t>
      </w:r>
      <w:r w:rsidRPr="00E816E1">
        <w:rPr>
          <w:color w:val="000000"/>
        </w:rPr>
        <w:t xml:space="preserve"> 65</w:t>
      </w:r>
      <w:r w:rsidRPr="00577977">
        <w:rPr>
          <w:color w:val="000000"/>
          <w:vertAlign w:val="superscript"/>
        </w:rPr>
        <w:t>th</w:t>
      </w:r>
      <w:r w:rsidRPr="00E816E1">
        <w:rPr>
          <w:color w:val="000000"/>
        </w:rPr>
        <w:t xml:space="preserve"> Street</w:t>
      </w:r>
      <w:r w:rsidRPr="00577977">
        <w:rPr>
          <w:b/>
          <w:color w:val="000000"/>
        </w:rPr>
        <w:t xml:space="preserve"> </w:t>
      </w:r>
      <w:r w:rsidRPr="00E816E1">
        <w:rPr>
          <w:color w:val="000000"/>
        </w:rPr>
        <w:t xml:space="preserve">Manhattan; </w:t>
      </w:r>
      <w:r w:rsidRPr="00E816E1">
        <w:rPr>
          <w:b/>
          <w:color w:val="000000"/>
        </w:rPr>
        <w:t xml:space="preserve">it </w:t>
      </w:r>
      <w:r w:rsidRPr="00E816E1">
        <w:rPr>
          <w:color w:val="000000"/>
        </w:rPr>
        <w:t>built in 1907.</w:t>
      </w:r>
    </w:p>
    <w:p w14:paraId="695DE039" w14:textId="77777777" w:rsidR="00000000" w:rsidRPr="00E816E1" w:rsidRDefault="00B96AE1">
      <w:pPr>
        <w:rPr>
          <w:color w:val="000000"/>
        </w:rPr>
      </w:pPr>
      <w:r w:rsidRPr="000B2C49">
        <w:rPr>
          <w:b/>
          <w:color w:val="000000"/>
        </w:rPr>
        <w:t>He</w:t>
      </w:r>
      <w:r w:rsidRPr="00E816E1">
        <w:rPr>
          <w:color w:val="000000"/>
        </w:rPr>
        <w:t xml:space="preserve"> moved </w:t>
      </w:r>
      <w:r w:rsidRPr="000B2C49">
        <w:rPr>
          <w:color w:val="000000"/>
        </w:rPr>
        <w:t>from</w:t>
      </w:r>
      <w:r w:rsidRPr="00577977">
        <w:rPr>
          <w:b/>
          <w:color w:val="000000"/>
        </w:rPr>
        <w:t xml:space="preserve"> </w:t>
      </w:r>
      <w:r w:rsidRPr="00E816E1">
        <w:rPr>
          <w:color w:val="000000"/>
        </w:rPr>
        <w:t>the boring class</w:t>
      </w:r>
      <w:r w:rsidRPr="00577977">
        <w:rPr>
          <w:b/>
          <w:color w:val="000000"/>
        </w:rPr>
        <w:t xml:space="preserve"> </w:t>
      </w:r>
      <w:r w:rsidRPr="000B2C49">
        <w:rPr>
          <w:color w:val="000000"/>
        </w:rPr>
        <w:t>to</w:t>
      </w:r>
      <w:r w:rsidRPr="00E816E1">
        <w:rPr>
          <w:color w:val="000000"/>
        </w:rPr>
        <w:t xml:space="preserve"> the exciting lecture, as</w:t>
      </w:r>
      <w:r w:rsidRPr="000B2C49">
        <w:rPr>
          <w:b/>
          <w:color w:val="000000"/>
        </w:rPr>
        <w:t xml:space="preserve"> it</w:t>
      </w:r>
      <w:r w:rsidRPr="00E816E1">
        <w:rPr>
          <w:color w:val="000000"/>
        </w:rPr>
        <w:t xml:space="preserve"> was better.</w:t>
      </w:r>
    </w:p>
    <w:p w14:paraId="516FC811" w14:textId="77777777" w:rsidR="00000000" w:rsidRPr="00E816E1" w:rsidRDefault="00B96AE1">
      <w:pPr>
        <w:rPr>
          <w:color w:val="000000"/>
        </w:rPr>
      </w:pPr>
      <w:r w:rsidRPr="000B2C49">
        <w:rPr>
          <w:b/>
          <w:color w:val="000000"/>
        </w:rPr>
        <w:t>He</w:t>
      </w:r>
      <w:r w:rsidRPr="00E816E1">
        <w:rPr>
          <w:color w:val="000000"/>
        </w:rPr>
        <w:t xml:space="preserve"> ate the lousy lunch and took</w:t>
      </w:r>
      <w:r w:rsidRPr="000B2C49">
        <w:rPr>
          <w:b/>
          <w:color w:val="000000"/>
        </w:rPr>
        <w:t xml:space="preserve"> it</w:t>
      </w:r>
      <w:r w:rsidRPr="00E816E1">
        <w:rPr>
          <w:color w:val="000000"/>
        </w:rPr>
        <w:t xml:space="preserve"> with </w:t>
      </w:r>
      <w:r w:rsidRPr="000B2C49">
        <w:rPr>
          <w:b/>
          <w:color w:val="000000"/>
        </w:rPr>
        <w:t xml:space="preserve">him </w:t>
      </w:r>
      <w:r w:rsidRPr="00E816E1">
        <w:rPr>
          <w:color w:val="000000"/>
        </w:rPr>
        <w:t>to eat</w:t>
      </w:r>
      <w:r w:rsidRPr="000B2C49">
        <w:rPr>
          <w:b/>
          <w:color w:val="000000"/>
        </w:rPr>
        <w:t xml:space="preserve"> it</w:t>
      </w:r>
      <w:r w:rsidRPr="00E816E1">
        <w:rPr>
          <w:color w:val="000000"/>
        </w:rPr>
        <w:t xml:space="preserve"> </w:t>
      </w:r>
      <w:r w:rsidRPr="000B2C49">
        <w:rPr>
          <w:color w:val="000000"/>
        </w:rPr>
        <w:t>under</w:t>
      </w:r>
      <w:r w:rsidRPr="00E816E1">
        <w:rPr>
          <w:color w:val="000000"/>
        </w:rPr>
        <w:t xml:space="preserve"> the Brooklyn Bridge.</w:t>
      </w:r>
    </w:p>
    <w:p w14:paraId="485B1A74" w14:textId="0E3A815D" w:rsidR="00000000" w:rsidRPr="002803CD" w:rsidRDefault="00E01854">
      <w:pPr>
        <w:rPr>
          <w:color w:val="000000"/>
        </w:rPr>
      </w:pPr>
      <w:r>
        <w:rPr>
          <w:color w:val="000000"/>
        </w:rPr>
        <w:t xml:space="preserve">The teacher thought about </w:t>
      </w:r>
      <w:r w:rsidR="00B96AE1" w:rsidRPr="00A90124">
        <w:rPr>
          <w:color w:val="000000"/>
        </w:rPr>
        <w:t>the smart question and answered</w:t>
      </w:r>
      <w:r w:rsidR="00B96AE1" w:rsidRPr="000B2C49">
        <w:rPr>
          <w:b/>
          <w:color w:val="000000"/>
        </w:rPr>
        <w:t xml:space="preserve"> it</w:t>
      </w:r>
      <w:r w:rsidR="00B96AE1" w:rsidRPr="00A90124">
        <w:rPr>
          <w:color w:val="000000"/>
        </w:rPr>
        <w:t xml:space="preserve"> while sitting</w:t>
      </w:r>
      <w:r w:rsidR="00B96AE1" w:rsidRPr="00577977">
        <w:rPr>
          <w:b/>
          <w:color w:val="000000"/>
        </w:rPr>
        <w:t xml:space="preserve"> at</w:t>
      </w:r>
      <w:r w:rsidR="00B96AE1" w:rsidRPr="00A90124">
        <w:rPr>
          <w:color w:val="000000"/>
        </w:rPr>
        <w:t xml:space="preserve"> </w:t>
      </w:r>
      <w:r w:rsidR="00B96AE1" w:rsidRPr="000B2C49">
        <w:rPr>
          <w:b/>
          <w:color w:val="000000"/>
        </w:rPr>
        <w:t>his</w:t>
      </w:r>
      <w:r w:rsidR="00B96AE1" w:rsidRPr="00A90124">
        <w:rPr>
          <w:color w:val="000000"/>
        </w:rPr>
        <w:t xml:space="preserve"> desk.</w:t>
      </w:r>
    </w:p>
    <w:p w14:paraId="6A12ABA8" w14:textId="77777777" w:rsidR="00000000" w:rsidRPr="00A90124" w:rsidRDefault="00000000">
      <w:pPr>
        <w:rPr>
          <w:color w:val="000000"/>
        </w:rPr>
      </w:pPr>
    </w:p>
    <w:p w14:paraId="43AFA356" w14:textId="11AC7E0E" w:rsidR="00000000" w:rsidRDefault="00B96AE1">
      <w:pPr>
        <w:rPr>
          <w:color w:val="000000"/>
        </w:rPr>
      </w:pPr>
      <w:r w:rsidRPr="00842314">
        <w:rPr>
          <w:b/>
          <w:color w:val="000000"/>
        </w:rPr>
        <w:t>Verb:</w:t>
      </w:r>
      <w:r>
        <w:rPr>
          <w:b/>
          <w:color w:val="000000"/>
        </w:rPr>
        <w:t xml:space="preserve"> </w:t>
      </w:r>
      <w:r>
        <w:rPr>
          <w:color w:val="000000"/>
        </w:rPr>
        <w:t xml:space="preserve">A word or group of words that expresses the action or indicates the state of being of the subject. Verbs </w:t>
      </w:r>
      <w:r>
        <w:rPr>
          <w:i/>
          <w:color w:val="000000"/>
        </w:rPr>
        <w:t xml:space="preserve">activate </w:t>
      </w:r>
      <w:r>
        <w:rPr>
          <w:color w:val="000000"/>
        </w:rPr>
        <w:t>sentences.</w:t>
      </w:r>
    </w:p>
    <w:p w14:paraId="441A0338" w14:textId="77777777" w:rsidR="00000000" w:rsidRPr="00D95B6C" w:rsidRDefault="00B96AE1">
      <w:pPr>
        <w:rPr>
          <w:color w:val="000000"/>
        </w:rPr>
      </w:pPr>
      <w:r>
        <w:rPr>
          <w:color w:val="000000"/>
        </w:rPr>
        <w:t>-----</w:t>
      </w:r>
      <w:r w:rsidRPr="001931B7">
        <w:rPr>
          <w:b/>
          <w:i/>
          <w:color w:val="000000"/>
        </w:rPr>
        <w:t>Verbs</w:t>
      </w:r>
      <w:r>
        <w:rPr>
          <w:color w:val="000000"/>
        </w:rPr>
        <w:t xml:space="preserve"> express what the subject </w:t>
      </w:r>
      <w:r w:rsidRPr="00D95B6C">
        <w:rPr>
          <w:i/>
          <w:color w:val="000000"/>
        </w:rPr>
        <w:t>does</w:t>
      </w:r>
      <w:r w:rsidRPr="00D95B6C">
        <w:rPr>
          <w:color w:val="000000"/>
        </w:rPr>
        <w:t xml:space="preserve"> in a sentence.</w:t>
      </w:r>
    </w:p>
    <w:p w14:paraId="34FA412E" w14:textId="77777777" w:rsidR="00000000" w:rsidRPr="00E816E1" w:rsidRDefault="00B96AE1">
      <w:pPr>
        <w:rPr>
          <w:color w:val="000000"/>
        </w:rPr>
      </w:pPr>
      <w:r w:rsidRPr="00D95B6C">
        <w:rPr>
          <w:color w:val="000000"/>
        </w:rPr>
        <w:t>Arthur</w:t>
      </w:r>
      <w:r w:rsidRPr="00E816E1">
        <w:rPr>
          <w:color w:val="000000"/>
        </w:rPr>
        <w:t xml:space="preserve"> </w:t>
      </w:r>
      <w:r w:rsidRPr="00D95B6C">
        <w:rPr>
          <w:b/>
          <w:color w:val="000000"/>
        </w:rPr>
        <w:t>rode</w:t>
      </w:r>
      <w:r w:rsidRPr="00E816E1">
        <w:rPr>
          <w:color w:val="000000"/>
        </w:rPr>
        <w:t xml:space="preserve"> the blue </w:t>
      </w:r>
      <w:r w:rsidRPr="00D95B6C">
        <w:rPr>
          <w:color w:val="000000"/>
        </w:rPr>
        <w:t>bicycle</w:t>
      </w:r>
      <w:r w:rsidRPr="00E816E1">
        <w:rPr>
          <w:color w:val="000000"/>
        </w:rPr>
        <w:t>.</w:t>
      </w:r>
    </w:p>
    <w:p w14:paraId="7FA34046" w14:textId="77777777" w:rsidR="00000000" w:rsidRPr="00E816E1" w:rsidRDefault="00B96AE1">
      <w:pPr>
        <w:rPr>
          <w:color w:val="000000"/>
        </w:rPr>
      </w:pPr>
      <w:r w:rsidRPr="00E816E1">
        <w:rPr>
          <w:color w:val="000000"/>
        </w:rPr>
        <w:t xml:space="preserve">In 2010, the </w:t>
      </w:r>
      <w:r w:rsidRPr="00D95B6C">
        <w:rPr>
          <w:color w:val="000000"/>
        </w:rPr>
        <w:t>Empire State Building</w:t>
      </w:r>
      <w:r w:rsidRPr="00E816E1">
        <w:rPr>
          <w:color w:val="000000"/>
        </w:rPr>
        <w:t xml:space="preserve"> </w:t>
      </w:r>
      <w:r w:rsidRPr="00D95B6C">
        <w:rPr>
          <w:b/>
          <w:color w:val="000000"/>
        </w:rPr>
        <w:t>can be considered</w:t>
      </w:r>
      <w:r w:rsidRPr="00E816E1">
        <w:rPr>
          <w:color w:val="000000"/>
        </w:rPr>
        <w:t xml:space="preserve"> an old </w:t>
      </w:r>
      <w:r w:rsidRPr="00D95B6C">
        <w:rPr>
          <w:color w:val="000000"/>
        </w:rPr>
        <w:t>building</w:t>
      </w:r>
      <w:r w:rsidRPr="00E816E1">
        <w:rPr>
          <w:color w:val="000000"/>
        </w:rPr>
        <w:t>.</w:t>
      </w:r>
    </w:p>
    <w:p w14:paraId="34E5B0F8" w14:textId="77777777" w:rsidR="00000000" w:rsidRPr="00E816E1" w:rsidRDefault="00B96AE1">
      <w:pPr>
        <w:rPr>
          <w:color w:val="000000"/>
        </w:rPr>
      </w:pPr>
      <w:r w:rsidRPr="00E816E1">
        <w:rPr>
          <w:color w:val="000000"/>
        </w:rPr>
        <w:t xml:space="preserve">The </w:t>
      </w:r>
      <w:r w:rsidRPr="00D95B6C">
        <w:rPr>
          <w:color w:val="000000"/>
        </w:rPr>
        <w:t xml:space="preserve">students </w:t>
      </w:r>
      <w:r w:rsidRPr="00D95B6C">
        <w:rPr>
          <w:b/>
          <w:color w:val="000000"/>
        </w:rPr>
        <w:t>struggled</w:t>
      </w:r>
      <w:r w:rsidRPr="00E816E1">
        <w:rPr>
          <w:color w:val="000000"/>
        </w:rPr>
        <w:t xml:space="preserve"> to stay awake in the boring</w:t>
      </w:r>
      <w:r w:rsidRPr="00D95B6C">
        <w:rPr>
          <w:b/>
          <w:color w:val="000000"/>
        </w:rPr>
        <w:t xml:space="preserve"> </w:t>
      </w:r>
      <w:r w:rsidRPr="00D95B6C">
        <w:rPr>
          <w:color w:val="000000"/>
        </w:rPr>
        <w:t>class</w:t>
      </w:r>
      <w:r w:rsidRPr="00E816E1">
        <w:rPr>
          <w:color w:val="000000"/>
        </w:rPr>
        <w:t>.</w:t>
      </w:r>
    </w:p>
    <w:p w14:paraId="6AC2F787" w14:textId="77777777" w:rsidR="00000000" w:rsidRPr="00E816E1" w:rsidRDefault="00B96AE1">
      <w:pPr>
        <w:rPr>
          <w:color w:val="000000"/>
        </w:rPr>
      </w:pPr>
      <w:r w:rsidRPr="00E816E1">
        <w:rPr>
          <w:color w:val="000000"/>
        </w:rPr>
        <w:t xml:space="preserve">As usual, the </w:t>
      </w:r>
      <w:r w:rsidRPr="00D95B6C">
        <w:rPr>
          <w:color w:val="000000"/>
        </w:rPr>
        <w:t>cafeteria</w:t>
      </w:r>
      <w:r w:rsidRPr="00E816E1">
        <w:rPr>
          <w:color w:val="000000"/>
        </w:rPr>
        <w:t xml:space="preserve"> </w:t>
      </w:r>
      <w:r w:rsidRPr="00D95B6C">
        <w:rPr>
          <w:b/>
          <w:color w:val="000000"/>
        </w:rPr>
        <w:t xml:space="preserve">served </w:t>
      </w:r>
      <w:r w:rsidRPr="00E816E1">
        <w:rPr>
          <w:color w:val="000000"/>
        </w:rPr>
        <w:t xml:space="preserve">up a lousy </w:t>
      </w:r>
      <w:r w:rsidRPr="00D95B6C">
        <w:rPr>
          <w:color w:val="000000"/>
        </w:rPr>
        <w:t>lunch</w:t>
      </w:r>
      <w:r w:rsidRPr="00E816E1">
        <w:rPr>
          <w:color w:val="000000"/>
        </w:rPr>
        <w:t>.</w:t>
      </w:r>
    </w:p>
    <w:p w14:paraId="549EE34A" w14:textId="77777777" w:rsidR="00000000" w:rsidRPr="00842314" w:rsidRDefault="00B96AE1">
      <w:pPr>
        <w:rPr>
          <w:b/>
          <w:color w:val="000000"/>
        </w:rPr>
      </w:pPr>
      <w:r w:rsidRPr="00E816E1">
        <w:rPr>
          <w:color w:val="000000"/>
        </w:rPr>
        <w:t xml:space="preserve">The </w:t>
      </w:r>
      <w:r w:rsidRPr="00D95B6C">
        <w:rPr>
          <w:color w:val="000000"/>
        </w:rPr>
        <w:t>class</w:t>
      </w:r>
      <w:r w:rsidRPr="00E816E1">
        <w:rPr>
          <w:color w:val="000000"/>
        </w:rPr>
        <w:t xml:space="preserve"> always </w:t>
      </w:r>
      <w:r w:rsidRPr="00D95B6C">
        <w:rPr>
          <w:b/>
          <w:color w:val="000000"/>
        </w:rPr>
        <w:t>asks</w:t>
      </w:r>
      <w:r w:rsidRPr="00E816E1">
        <w:rPr>
          <w:color w:val="000000"/>
        </w:rPr>
        <w:t xml:space="preserve"> smart </w:t>
      </w:r>
      <w:r w:rsidRPr="00D95B6C">
        <w:rPr>
          <w:color w:val="000000"/>
        </w:rPr>
        <w:t>questions</w:t>
      </w:r>
      <w:r w:rsidRPr="00E816E1">
        <w:rPr>
          <w:color w:val="000000"/>
        </w:rPr>
        <w:t>.</w:t>
      </w:r>
    </w:p>
    <w:p w14:paraId="6E826147" w14:textId="77777777" w:rsidR="00000000" w:rsidRPr="00A90124" w:rsidRDefault="00000000">
      <w:pPr>
        <w:rPr>
          <w:color w:val="000000"/>
        </w:rPr>
      </w:pPr>
    </w:p>
    <w:p w14:paraId="552AFF88" w14:textId="77777777" w:rsidR="00000000" w:rsidRPr="00891846" w:rsidRDefault="00000000" w:rsidP="000B2C49"/>
    <w:p w14:paraId="6D99D8C6" w14:textId="77777777" w:rsidR="00000000" w:rsidRPr="00CA60A5" w:rsidRDefault="00000000">
      <w:pPr>
        <w:rPr>
          <w:b/>
        </w:rPr>
      </w:pPr>
    </w:p>
    <w:p w14:paraId="421E1200" w14:textId="77777777" w:rsidR="00000000" w:rsidRPr="00A90124" w:rsidRDefault="00000000">
      <w:pPr>
        <w:rPr>
          <w:color w:val="000000"/>
        </w:rPr>
      </w:pPr>
    </w:p>
    <w:p w14:paraId="16A55D66" w14:textId="77777777" w:rsidR="00000000" w:rsidRPr="00A90124" w:rsidRDefault="00000000">
      <w:pPr>
        <w:rPr>
          <w:color w:val="000000"/>
        </w:rPr>
      </w:pPr>
    </w:p>
    <w:p w14:paraId="60FCCBE6" w14:textId="77777777" w:rsidR="00000000" w:rsidRDefault="00000000"/>
    <w:sectPr w:rsidR="000B2C49" w:rsidSect="001931B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931B7"/>
    <w:rsid w:val="00195599"/>
    <w:rsid w:val="003963BB"/>
    <w:rsid w:val="003B53DF"/>
    <w:rsid w:val="0041290B"/>
    <w:rsid w:val="00413CEA"/>
    <w:rsid w:val="005428E5"/>
    <w:rsid w:val="00577CAA"/>
    <w:rsid w:val="005C310F"/>
    <w:rsid w:val="0083659C"/>
    <w:rsid w:val="00955468"/>
    <w:rsid w:val="00A35D0F"/>
    <w:rsid w:val="00B96AE1"/>
    <w:rsid w:val="00C30A48"/>
    <w:rsid w:val="00CF02E4"/>
    <w:rsid w:val="00DA2122"/>
    <w:rsid w:val="00DC78AD"/>
    <w:rsid w:val="00DE3933"/>
    <w:rsid w:val="00DE786E"/>
    <w:rsid w:val="00DF1F55"/>
    <w:rsid w:val="00E01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FFA355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30A48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658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Parts of Speech: A Glossary</vt:lpstr>
    </vt:vector>
  </TitlesOfParts>
  <Company/>
  <LinksUpToDate>false</LinksUpToDate>
  <CharactersWithSpaces>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Parts of Speech: A Glossary</dc:title>
  <dc:subject/>
  <dc:creator>Mark Feltskog</dc:creator>
  <cp:keywords/>
  <cp:lastModifiedBy>Mark Feltskog</cp:lastModifiedBy>
  <cp:revision>20</cp:revision>
  <dcterms:created xsi:type="dcterms:W3CDTF">2012-08-16T13:29:00Z</dcterms:created>
  <dcterms:modified xsi:type="dcterms:W3CDTF">2025-01-31T12:50:00Z</dcterms:modified>
</cp:coreProperties>
</file>