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16E0CA" w14:textId="77777777" w:rsidR="009B609E" w:rsidRDefault="009B609E" w:rsidP="009B609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72C61BF" w:rsidR="00027642" w:rsidRDefault="009B609E" w:rsidP="009B609E">
      <w:pPr>
        <w:widowControl w:val="0"/>
        <w:autoSpaceDE w:val="0"/>
        <w:autoSpaceDN w:val="0"/>
        <w:adjustRightInd w:val="0"/>
        <w:rPr>
          <w:rFonts w:cs="Times New Roman"/>
          <w:kern w:val="0"/>
          <w:lang w:eastAsia="ja-JP"/>
        </w:rPr>
      </w:pPr>
      <w:r>
        <w:rPr>
          <w:b/>
        </w:rPr>
        <w:t xml:space="preserve">Cultural Literacy Worksheet: </w:t>
      </w:r>
      <w:r w:rsidR="006D34D7" w:rsidRPr="009B609E">
        <w:rPr>
          <w:b/>
          <w:i/>
        </w:rPr>
        <w:t>Huguenots</w:t>
      </w:r>
      <w:r>
        <w:rPr>
          <w:b/>
        </w:rPr>
        <w:t>.</w:t>
      </w:r>
      <w:r w:rsidR="00027642">
        <w:rPr>
          <w:b/>
        </w:rPr>
        <w:t xml:space="preserve"> </w:t>
      </w:r>
      <w:r w:rsidR="00027642" w:rsidRPr="009B609E">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173424">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03AD5C2" w14:textId="2A07A5C3" w:rsidR="00856721" w:rsidRDefault="00856721" w:rsidP="00856721">
      <w:pPr>
        <w:widowControl w:val="0"/>
        <w:autoSpaceDE w:val="0"/>
        <w:autoSpaceDN w:val="0"/>
        <w:adjustRightInd w:val="0"/>
        <w:rPr>
          <w:rFonts w:cs="Times New Roman"/>
          <w:kern w:val="0"/>
          <w:lang w:eastAsia="ja-JP"/>
        </w:rPr>
      </w:pPr>
      <w:r>
        <w:rPr>
          <w:rFonts w:cs="Times New Roman"/>
          <w:b/>
          <w:kern w:val="0"/>
          <w:lang w:eastAsia="ja-JP"/>
        </w:rPr>
        <w:t xml:space="preserve">Huguenots </w:t>
      </w:r>
      <w:r>
        <w:rPr>
          <w:rFonts w:cs="Times New Roman"/>
          <w:kern w:val="0"/>
          <w:lang w:eastAsia="ja-JP"/>
        </w:rPr>
        <w:t>(</w:t>
      </w:r>
      <w:proofErr w:type="spellStart"/>
      <w:r>
        <w:rPr>
          <w:rFonts w:cs="Times New Roman"/>
          <w:kern w:val="0"/>
          <w:lang w:eastAsia="ja-JP"/>
        </w:rPr>
        <w:t>hyooh</w:t>
      </w:r>
      <w:proofErr w:type="spellEnd"/>
      <w:r>
        <w:rPr>
          <w:rFonts w:cs="Times New Roman"/>
          <w:kern w:val="0"/>
          <w:lang w:eastAsia="ja-JP"/>
        </w:rPr>
        <w:t>-</w:t>
      </w:r>
      <w:proofErr w:type="spellStart"/>
      <w:r>
        <w:rPr>
          <w:rFonts w:cs="Times New Roman"/>
          <w:kern w:val="0"/>
          <w:lang w:eastAsia="ja-JP"/>
        </w:rPr>
        <w:t>guh</w:t>
      </w:r>
      <w:proofErr w:type="spellEnd"/>
      <w:r>
        <w:rPr>
          <w:rFonts w:cs="Times New Roman"/>
          <w:kern w:val="0"/>
          <w:lang w:eastAsia="ja-JP"/>
        </w:rPr>
        <w:t>-nots)</w:t>
      </w:r>
      <w:r w:rsidR="00083205">
        <w:rPr>
          <w:rFonts w:cs="Times New Roman"/>
          <w:kern w:val="0"/>
          <w:lang w:eastAsia="ja-JP"/>
        </w:rPr>
        <w:t>:</w:t>
      </w:r>
      <w:r>
        <w:rPr>
          <w:rFonts w:cs="Times New Roman"/>
          <w:kern w:val="0"/>
          <w:lang w:eastAsia="ja-JP"/>
        </w:rPr>
        <w:t xml:space="preserve"> French Protestants of the sixteenth and seventeenth centuries, who were frequently persecuted by the government and by the Roman Catholic Church. For a time, the Edict of Nantes allowed them to practice their religion in certain cities. When the edict was revoked by King Louis XIV in the late seventeenth century, many Huguenots left France. Some emigrated to America.</w:t>
      </w:r>
    </w:p>
    <w:p w14:paraId="026EE1D1" w14:textId="77777777" w:rsidR="00083205" w:rsidRDefault="00083205" w:rsidP="00856721">
      <w:pPr>
        <w:widowControl w:val="0"/>
        <w:autoSpaceDE w:val="0"/>
        <w:autoSpaceDN w:val="0"/>
        <w:adjustRightInd w:val="0"/>
        <w:rPr>
          <w:rFonts w:cs="Times New Roman"/>
          <w:kern w:val="0"/>
          <w:lang w:eastAsia="ja-JP"/>
        </w:rPr>
      </w:pPr>
    </w:p>
    <w:p w14:paraId="3D331311" w14:textId="63CA09B7" w:rsidR="00A9488A" w:rsidRDefault="00083205" w:rsidP="00A9488A">
      <w:pPr>
        <w:pStyle w:val="ListParagraph"/>
        <w:widowControl w:val="0"/>
        <w:numPr>
          <w:ilvl w:val="0"/>
          <w:numId w:val="2"/>
        </w:numPr>
        <w:autoSpaceDE w:val="0"/>
        <w:autoSpaceDN w:val="0"/>
        <w:adjustRightInd w:val="0"/>
        <w:rPr>
          <w:rFonts w:cs="Times New Roman"/>
          <w:kern w:val="0"/>
          <w:lang w:eastAsia="ja-JP"/>
        </w:rPr>
      </w:pPr>
      <w:r w:rsidRPr="00A9488A">
        <w:rPr>
          <w:rFonts w:cs="Times New Roman"/>
          <w:b/>
          <w:kern w:val="0"/>
          <w:lang w:eastAsia="ja-JP"/>
        </w:rPr>
        <w:t>Who</w:t>
      </w:r>
      <w:r w:rsidRPr="00A9488A">
        <w:rPr>
          <w:rFonts w:cs="Times New Roman"/>
          <w:kern w:val="0"/>
          <w:lang w:eastAsia="ja-JP"/>
        </w:rPr>
        <w:t xml:space="preserve"> were</w:t>
      </w:r>
      <w:r w:rsidR="00A9488A">
        <w:rPr>
          <w:rFonts w:cs="Times New Roman"/>
          <w:kern w:val="0"/>
          <w:lang w:eastAsia="ja-JP"/>
        </w:rPr>
        <w:t xml:space="preserve"> the</w:t>
      </w:r>
      <w:r w:rsidRPr="00A9488A">
        <w:rPr>
          <w:rFonts w:cs="Times New Roman"/>
          <w:kern w:val="0"/>
          <w:lang w:eastAsia="ja-JP"/>
        </w:rPr>
        <w:t xml:space="preserve"> Huguenots?</w:t>
      </w:r>
      <w:r w:rsidRPr="00A9488A">
        <w:rPr>
          <w:rFonts w:cs="Times New Roman"/>
          <w:b/>
          <w:kern w:val="0"/>
          <w:lang w:eastAsia="ja-JP"/>
        </w:rPr>
        <w:t xml:space="preserve"> When</w:t>
      </w:r>
      <w:r w:rsidRPr="00A9488A">
        <w:rPr>
          <w:rFonts w:cs="Times New Roman"/>
          <w:kern w:val="0"/>
          <w:lang w:eastAsia="ja-JP"/>
        </w:rPr>
        <w:t xml:space="preserve"> were the Huguenots </w:t>
      </w:r>
      <w:r w:rsidR="00A9488A" w:rsidRPr="00A9488A">
        <w:rPr>
          <w:rFonts w:cs="Times New Roman"/>
          <w:kern w:val="0"/>
          <w:lang w:eastAsia="ja-JP"/>
        </w:rPr>
        <w:t>persecuted</w:t>
      </w:r>
      <w:r w:rsidRPr="00A9488A">
        <w:rPr>
          <w:rFonts w:cs="Times New Roman"/>
          <w:kern w:val="0"/>
          <w:lang w:eastAsia="ja-JP"/>
        </w:rPr>
        <w:t xml:space="preserve">, in </w:t>
      </w:r>
      <w:r w:rsidRPr="00A9488A">
        <w:rPr>
          <w:rFonts w:cs="Times New Roman"/>
          <w:b/>
          <w:kern w:val="0"/>
          <w:lang w:eastAsia="ja-JP"/>
        </w:rPr>
        <w:t xml:space="preserve">what </w:t>
      </w:r>
      <w:r w:rsidRPr="00A9488A">
        <w:rPr>
          <w:rFonts w:cs="Times New Roman"/>
          <w:kern w:val="0"/>
          <w:lang w:eastAsia="ja-JP"/>
        </w:rPr>
        <w:t>country</w:t>
      </w:r>
      <w:r w:rsidR="00A9488A" w:rsidRPr="00A9488A">
        <w:rPr>
          <w:rFonts w:cs="Times New Roman"/>
          <w:kern w:val="0"/>
          <w:lang w:eastAsia="ja-JP"/>
        </w:rPr>
        <w:t xml:space="preserve">, and by </w:t>
      </w:r>
      <w:r w:rsidR="00A9488A" w:rsidRPr="00A9488A">
        <w:rPr>
          <w:rFonts w:cs="Times New Roman"/>
          <w:b/>
          <w:kern w:val="0"/>
          <w:lang w:eastAsia="ja-JP"/>
        </w:rPr>
        <w:t>whom</w:t>
      </w:r>
      <w:r w:rsidR="00A9488A" w:rsidRPr="00A9488A">
        <w:rPr>
          <w:rFonts w:cs="Times New Roman"/>
          <w:kern w:val="0"/>
          <w:lang w:eastAsia="ja-JP"/>
        </w:rPr>
        <w:t>?</w:t>
      </w:r>
    </w:p>
    <w:p w14:paraId="4449B9F4" w14:textId="77777777" w:rsidR="00A9488A" w:rsidRDefault="00A9488A" w:rsidP="00A9488A">
      <w:pPr>
        <w:widowControl w:val="0"/>
        <w:autoSpaceDE w:val="0"/>
        <w:autoSpaceDN w:val="0"/>
        <w:adjustRightInd w:val="0"/>
        <w:rPr>
          <w:rFonts w:cs="Times New Roman"/>
          <w:kern w:val="0"/>
          <w:lang w:eastAsia="ja-JP"/>
        </w:rPr>
      </w:pPr>
    </w:p>
    <w:p w14:paraId="288F27D9" w14:textId="77777777" w:rsidR="00A9488A" w:rsidRPr="00A9488A" w:rsidRDefault="00A9488A" w:rsidP="00A9488A">
      <w:pPr>
        <w:widowControl w:val="0"/>
        <w:autoSpaceDE w:val="0"/>
        <w:autoSpaceDN w:val="0"/>
        <w:adjustRightInd w:val="0"/>
        <w:rPr>
          <w:rFonts w:cs="Times New Roman"/>
          <w:b/>
          <w:kern w:val="0"/>
          <w:lang w:eastAsia="ja-JP"/>
        </w:rPr>
      </w:pPr>
    </w:p>
    <w:p w14:paraId="72D9B656" w14:textId="3F0E1B26" w:rsidR="00083205" w:rsidRDefault="00A9488A" w:rsidP="00A9488A">
      <w:pPr>
        <w:pStyle w:val="ListParagraph"/>
        <w:widowControl w:val="0"/>
        <w:numPr>
          <w:ilvl w:val="0"/>
          <w:numId w:val="2"/>
        </w:numPr>
        <w:autoSpaceDE w:val="0"/>
        <w:autoSpaceDN w:val="0"/>
        <w:adjustRightInd w:val="0"/>
        <w:rPr>
          <w:rFonts w:cs="Times New Roman"/>
          <w:kern w:val="0"/>
          <w:lang w:eastAsia="ja-JP"/>
        </w:rPr>
      </w:pPr>
      <w:r w:rsidRPr="00A9488A">
        <w:rPr>
          <w:rFonts w:cs="Times New Roman"/>
          <w:b/>
          <w:kern w:val="0"/>
          <w:lang w:eastAsia="ja-JP"/>
        </w:rPr>
        <w:t>What</w:t>
      </w:r>
      <w:r>
        <w:rPr>
          <w:rFonts w:cs="Times New Roman"/>
          <w:kern w:val="0"/>
          <w:lang w:eastAsia="ja-JP"/>
        </w:rPr>
        <w:t xml:space="preserve"> allowed the Huguenots to practice their religion</w:t>
      </w:r>
      <w:r w:rsidR="00083205" w:rsidRPr="00A9488A">
        <w:rPr>
          <w:rFonts w:cs="Times New Roman"/>
          <w:kern w:val="0"/>
          <w:lang w:eastAsia="ja-JP"/>
        </w:rPr>
        <w:t xml:space="preserve">? </w:t>
      </w:r>
      <w:r w:rsidRPr="00A9488A">
        <w:rPr>
          <w:rFonts w:cs="Times New Roman"/>
          <w:b/>
          <w:kern w:val="0"/>
          <w:lang w:eastAsia="ja-JP"/>
        </w:rPr>
        <w:t>Where</w:t>
      </w:r>
      <w:r>
        <w:rPr>
          <w:rFonts w:cs="Times New Roman"/>
          <w:kern w:val="0"/>
          <w:lang w:eastAsia="ja-JP"/>
        </w:rPr>
        <w:t>?</w:t>
      </w:r>
    </w:p>
    <w:p w14:paraId="1B345673" w14:textId="77777777" w:rsidR="00A9488A" w:rsidRDefault="00A9488A" w:rsidP="00A9488A">
      <w:pPr>
        <w:widowControl w:val="0"/>
        <w:autoSpaceDE w:val="0"/>
        <w:autoSpaceDN w:val="0"/>
        <w:adjustRightInd w:val="0"/>
        <w:rPr>
          <w:rFonts w:cs="Times New Roman"/>
          <w:kern w:val="0"/>
          <w:lang w:eastAsia="ja-JP"/>
        </w:rPr>
      </w:pPr>
    </w:p>
    <w:p w14:paraId="04C7C995" w14:textId="77777777" w:rsidR="00A9488A" w:rsidRPr="00A9488A" w:rsidRDefault="00A9488A" w:rsidP="00A9488A">
      <w:pPr>
        <w:widowControl w:val="0"/>
        <w:autoSpaceDE w:val="0"/>
        <w:autoSpaceDN w:val="0"/>
        <w:adjustRightInd w:val="0"/>
        <w:rPr>
          <w:rFonts w:cs="Times New Roman"/>
          <w:kern w:val="0"/>
          <w:lang w:eastAsia="ja-JP"/>
        </w:rPr>
      </w:pPr>
    </w:p>
    <w:p w14:paraId="55B29515" w14:textId="7F8D1E22" w:rsidR="00A9488A" w:rsidRDefault="00A9488A" w:rsidP="00A9488A">
      <w:pPr>
        <w:pStyle w:val="ListParagraph"/>
        <w:widowControl w:val="0"/>
        <w:numPr>
          <w:ilvl w:val="0"/>
          <w:numId w:val="2"/>
        </w:numPr>
        <w:autoSpaceDE w:val="0"/>
        <w:autoSpaceDN w:val="0"/>
        <w:adjustRightInd w:val="0"/>
        <w:rPr>
          <w:rFonts w:cs="Times New Roman"/>
          <w:kern w:val="0"/>
          <w:lang w:eastAsia="ja-JP"/>
        </w:rPr>
      </w:pPr>
      <w:r w:rsidRPr="00A9488A">
        <w:rPr>
          <w:rFonts w:cs="Times New Roman"/>
          <w:b/>
          <w:kern w:val="0"/>
          <w:lang w:eastAsia="ja-JP"/>
        </w:rPr>
        <w:t>Who</w:t>
      </w:r>
      <w:r>
        <w:rPr>
          <w:rFonts w:cs="Times New Roman"/>
          <w:kern w:val="0"/>
          <w:lang w:eastAsia="ja-JP"/>
        </w:rPr>
        <w:t xml:space="preserve"> revoked the Edict of Nantes? </w:t>
      </w:r>
      <w:r w:rsidRPr="00A9488A">
        <w:rPr>
          <w:rFonts w:cs="Times New Roman"/>
          <w:b/>
          <w:kern w:val="0"/>
          <w:lang w:eastAsia="ja-JP"/>
        </w:rPr>
        <w:t>When</w:t>
      </w:r>
      <w:r>
        <w:rPr>
          <w:rFonts w:cs="Times New Roman"/>
          <w:kern w:val="0"/>
          <w:lang w:eastAsia="ja-JP"/>
        </w:rPr>
        <w:t xml:space="preserve">? </w:t>
      </w:r>
      <w:r w:rsidRPr="00A9488A">
        <w:rPr>
          <w:rFonts w:cs="Times New Roman"/>
          <w:b/>
          <w:kern w:val="0"/>
          <w:lang w:eastAsia="ja-JP"/>
        </w:rPr>
        <w:t>Where</w:t>
      </w:r>
      <w:r>
        <w:rPr>
          <w:rFonts w:cs="Times New Roman"/>
          <w:kern w:val="0"/>
          <w:lang w:eastAsia="ja-JP"/>
        </w:rPr>
        <w:t xml:space="preserve"> did the Huguenots go?</w:t>
      </w:r>
    </w:p>
    <w:p w14:paraId="675689A6" w14:textId="77777777" w:rsidR="00A9488A" w:rsidRDefault="00A9488A" w:rsidP="00A9488A">
      <w:pPr>
        <w:widowControl w:val="0"/>
        <w:autoSpaceDE w:val="0"/>
        <w:autoSpaceDN w:val="0"/>
        <w:adjustRightInd w:val="0"/>
        <w:rPr>
          <w:rFonts w:cs="Times New Roman"/>
          <w:kern w:val="0"/>
          <w:lang w:eastAsia="ja-JP"/>
        </w:rPr>
      </w:pPr>
    </w:p>
    <w:p w14:paraId="2B89BBB8" w14:textId="77777777" w:rsidR="00A9488A" w:rsidRDefault="00A9488A" w:rsidP="00A9488A">
      <w:pPr>
        <w:widowControl w:val="0"/>
        <w:autoSpaceDE w:val="0"/>
        <w:autoSpaceDN w:val="0"/>
        <w:adjustRightInd w:val="0"/>
        <w:rPr>
          <w:rFonts w:cs="Times New Roman"/>
          <w:kern w:val="0"/>
          <w:lang w:eastAsia="ja-JP"/>
        </w:rPr>
      </w:pPr>
    </w:p>
    <w:p w14:paraId="5DF35E14" w14:textId="77777777" w:rsidR="00A9488A" w:rsidRDefault="00A9488A" w:rsidP="00A9488A">
      <w:pPr>
        <w:widowControl w:val="0"/>
        <w:autoSpaceDE w:val="0"/>
        <w:autoSpaceDN w:val="0"/>
        <w:adjustRightInd w:val="0"/>
        <w:rPr>
          <w:rFonts w:cs="Times New Roman"/>
          <w:kern w:val="0"/>
          <w:lang w:eastAsia="ja-JP"/>
        </w:rPr>
      </w:pPr>
    </w:p>
    <w:p w14:paraId="5C6D161B" w14:textId="77777777" w:rsidR="00A9488A" w:rsidRDefault="00A9488A" w:rsidP="00A9488A">
      <w:pPr>
        <w:widowControl w:val="0"/>
        <w:autoSpaceDE w:val="0"/>
        <w:autoSpaceDN w:val="0"/>
        <w:adjustRightInd w:val="0"/>
        <w:rPr>
          <w:rFonts w:cs="Times New Roman"/>
          <w:kern w:val="0"/>
          <w:lang w:eastAsia="ja-JP"/>
        </w:rPr>
      </w:pPr>
    </w:p>
    <w:p w14:paraId="5FF5F8C7" w14:textId="77777777" w:rsidR="00A9488A" w:rsidRDefault="00A9488A" w:rsidP="00A9488A">
      <w:pPr>
        <w:widowControl w:val="0"/>
        <w:autoSpaceDE w:val="0"/>
        <w:autoSpaceDN w:val="0"/>
        <w:adjustRightInd w:val="0"/>
        <w:rPr>
          <w:rFonts w:cs="Times New Roman"/>
          <w:kern w:val="0"/>
          <w:lang w:eastAsia="ja-JP"/>
        </w:rPr>
      </w:pPr>
    </w:p>
    <w:p w14:paraId="7A55C481" w14:textId="77777777" w:rsidR="00A9488A" w:rsidRDefault="00A9488A" w:rsidP="00A9488A">
      <w:pPr>
        <w:widowControl w:val="0"/>
        <w:autoSpaceDE w:val="0"/>
        <w:autoSpaceDN w:val="0"/>
        <w:adjustRightInd w:val="0"/>
        <w:rPr>
          <w:rFonts w:cs="Times New Roman"/>
          <w:kern w:val="0"/>
          <w:lang w:eastAsia="ja-JP"/>
        </w:rPr>
      </w:pPr>
    </w:p>
    <w:p w14:paraId="47607D60" w14:textId="77777777" w:rsidR="00A9488A" w:rsidRDefault="00A9488A" w:rsidP="00A9488A">
      <w:pPr>
        <w:widowControl w:val="0"/>
        <w:autoSpaceDE w:val="0"/>
        <w:autoSpaceDN w:val="0"/>
        <w:adjustRightInd w:val="0"/>
        <w:rPr>
          <w:rFonts w:cs="Times New Roman"/>
          <w:kern w:val="0"/>
          <w:lang w:eastAsia="ja-JP"/>
        </w:rPr>
      </w:pPr>
    </w:p>
    <w:p w14:paraId="5E6087FD" w14:textId="77777777" w:rsidR="009B609E" w:rsidRDefault="009B609E" w:rsidP="009B609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6EDBB31" w14:textId="384DCE13" w:rsidR="00A9488A" w:rsidRDefault="009B609E" w:rsidP="009B609E">
      <w:pPr>
        <w:widowControl w:val="0"/>
        <w:autoSpaceDE w:val="0"/>
        <w:autoSpaceDN w:val="0"/>
        <w:adjustRightInd w:val="0"/>
        <w:rPr>
          <w:rFonts w:cs="Times New Roman"/>
          <w:kern w:val="0"/>
          <w:lang w:eastAsia="ja-JP"/>
        </w:rPr>
      </w:pPr>
      <w:r>
        <w:rPr>
          <w:b/>
        </w:rPr>
        <w:t xml:space="preserve">Cultural Literacy Worksheet: </w:t>
      </w:r>
      <w:r w:rsidRPr="009B609E">
        <w:rPr>
          <w:b/>
          <w:i/>
        </w:rPr>
        <w:t>Huguenots</w:t>
      </w:r>
      <w:r>
        <w:rPr>
          <w:b/>
        </w:rPr>
        <w:t xml:space="preserve">. </w:t>
      </w:r>
      <w:r w:rsidRPr="009B609E">
        <w:rPr>
          <w:rFonts w:eastAsia="Times New Roman" w:cs="Times New Roman"/>
          <w:b/>
          <w:bCs/>
        </w:rPr>
        <w:t>Cultural literacy</w:t>
      </w:r>
      <w:r>
        <w:rPr>
          <w:rFonts w:eastAsia="Times New Roman" w:cs="Times New Roman"/>
        </w:rPr>
        <w:t xml:space="preserve"> </w:t>
      </w:r>
      <w:r w:rsidR="00A9488A">
        <w:rPr>
          <w:rFonts w:eastAsia="Times New Roman" w:cs="Times New Roman"/>
        </w:rPr>
        <w:t>is familiarity with and ability to understand the idioms, allusions, and informal content that create and constitute a culture. Here is a short reading from</w:t>
      </w:r>
      <w:r w:rsidR="00A9488A">
        <w:rPr>
          <w:rFonts w:cs="Times New Roman"/>
          <w:kern w:val="0"/>
          <w:lang w:eastAsia="ja-JP"/>
        </w:rPr>
        <w:t xml:space="preserve"> </w:t>
      </w:r>
      <w:r w:rsidR="00A9488A" w:rsidRPr="00173424">
        <w:rPr>
          <w:rFonts w:cs="Times New Roman"/>
          <w:i/>
          <w:iCs/>
          <w:kern w:val="0"/>
          <w:lang w:eastAsia="ja-JP"/>
        </w:rPr>
        <w:t>The New Dictionary of Cultural Literacy</w:t>
      </w:r>
      <w:r w:rsidR="00A9488A">
        <w:rPr>
          <w:rFonts w:cs="Times New Roman"/>
          <w:kern w:val="0"/>
          <w:lang w:eastAsia="ja-JP"/>
        </w:rPr>
        <w:t xml:space="preserve"> (Hirsch, E.D., Joseph F. </w:t>
      </w:r>
      <w:proofErr w:type="spellStart"/>
      <w:r w:rsidR="00A9488A">
        <w:rPr>
          <w:rFonts w:cs="Times New Roman"/>
          <w:kern w:val="0"/>
          <w:lang w:eastAsia="ja-JP"/>
        </w:rPr>
        <w:t>Kett</w:t>
      </w:r>
      <w:proofErr w:type="spellEnd"/>
      <w:r w:rsidR="00A9488A">
        <w:rPr>
          <w:rFonts w:cs="Times New Roman"/>
          <w:kern w:val="0"/>
          <w:lang w:eastAsia="ja-JP"/>
        </w:rPr>
        <w:t xml:space="preserve">, and James </w:t>
      </w:r>
      <w:proofErr w:type="spellStart"/>
      <w:r w:rsidR="00A9488A">
        <w:rPr>
          <w:rFonts w:cs="Times New Roman"/>
          <w:kern w:val="0"/>
          <w:lang w:eastAsia="ja-JP"/>
        </w:rPr>
        <w:t>Trefil</w:t>
      </w:r>
      <w:proofErr w:type="spellEnd"/>
      <w:r w:rsidR="00A9488A">
        <w:rPr>
          <w:rFonts w:cs="Times New Roman"/>
          <w:kern w:val="0"/>
          <w:lang w:eastAsia="ja-JP"/>
        </w:rPr>
        <w:t>, New York: Houghton Mifflin, 2002). Please answer the accompanying questions.</w:t>
      </w:r>
    </w:p>
    <w:p w14:paraId="79331F37" w14:textId="77777777" w:rsidR="00A9488A" w:rsidRDefault="00A9488A" w:rsidP="00A9488A">
      <w:pPr>
        <w:widowControl w:val="0"/>
        <w:autoSpaceDE w:val="0"/>
        <w:autoSpaceDN w:val="0"/>
        <w:adjustRightInd w:val="0"/>
        <w:rPr>
          <w:rFonts w:cs="Times New Roman"/>
          <w:kern w:val="0"/>
          <w:lang w:eastAsia="ja-JP"/>
        </w:rPr>
      </w:pPr>
      <w:r>
        <w:rPr>
          <w:rFonts w:cs="Times New Roman"/>
          <w:b/>
          <w:kern w:val="0"/>
          <w:lang w:eastAsia="ja-JP"/>
        </w:rPr>
        <w:t xml:space="preserve">Huguenots </w:t>
      </w:r>
      <w:r>
        <w:rPr>
          <w:rFonts w:cs="Times New Roman"/>
          <w:kern w:val="0"/>
          <w:lang w:eastAsia="ja-JP"/>
        </w:rPr>
        <w:t>(</w:t>
      </w:r>
      <w:proofErr w:type="spellStart"/>
      <w:r>
        <w:rPr>
          <w:rFonts w:cs="Times New Roman"/>
          <w:kern w:val="0"/>
          <w:lang w:eastAsia="ja-JP"/>
        </w:rPr>
        <w:t>hyooh</w:t>
      </w:r>
      <w:proofErr w:type="spellEnd"/>
      <w:r>
        <w:rPr>
          <w:rFonts w:cs="Times New Roman"/>
          <w:kern w:val="0"/>
          <w:lang w:eastAsia="ja-JP"/>
        </w:rPr>
        <w:t>-</w:t>
      </w:r>
      <w:proofErr w:type="spellStart"/>
      <w:r>
        <w:rPr>
          <w:rFonts w:cs="Times New Roman"/>
          <w:kern w:val="0"/>
          <w:lang w:eastAsia="ja-JP"/>
        </w:rPr>
        <w:t>guh</w:t>
      </w:r>
      <w:proofErr w:type="spellEnd"/>
      <w:r>
        <w:rPr>
          <w:rFonts w:cs="Times New Roman"/>
          <w:kern w:val="0"/>
          <w:lang w:eastAsia="ja-JP"/>
        </w:rPr>
        <w:t>-nots): French Protestants of the sixteenth and seventeenth centuries, who were frequently persecuted by the government and by the Roman Catholic Church. For a time, the Edict of Nantes allowed them to practice their religion in certain cities. When the edict was revoked by King Louis XIV in the late seventeenth century, many Huguenots left France. Some emigrated to America.</w:t>
      </w:r>
    </w:p>
    <w:p w14:paraId="394167B5" w14:textId="77777777" w:rsidR="00A9488A" w:rsidRDefault="00A9488A" w:rsidP="00A9488A">
      <w:pPr>
        <w:widowControl w:val="0"/>
        <w:autoSpaceDE w:val="0"/>
        <w:autoSpaceDN w:val="0"/>
        <w:adjustRightInd w:val="0"/>
        <w:rPr>
          <w:rFonts w:cs="Times New Roman"/>
          <w:kern w:val="0"/>
          <w:lang w:eastAsia="ja-JP"/>
        </w:rPr>
      </w:pPr>
    </w:p>
    <w:p w14:paraId="1D3465CB" w14:textId="77777777" w:rsidR="00A9488A" w:rsidRDefault="00A9488A" w:rsidP="00A9488A">
      <w:pPr>
        <w:pStyle w:val="ListParagraph"/>
        <w:widowControl w:val="0"/>
        <w:numPr>
          <w:ilvl w:val="0"/>
          <w:numId w:val="3"/>
        </w:numPr>
        <w:autoSpaceDE w:val="0"/>
        <w:autoSpaceDN w:val="0"/>
        <w:adjustRightInd w:val="0"/>
        <w:rPr>
          <w:rFonts w:cs="Times New Roman"/>
          <w:kern w:val="0"/>
          <w:lang w:eastAsia="ja-JP"/>
        </w:rPr>
      </w:pPr>
      <w:r w:rsidRPr="00A9488A">
        <w:rPr>
          <w:rFonts w:cs="Times New Roman"/>
          <w:b/>
          <w:kern w:val="0"/>
          <w:lang w:eastAsia="ja-JP"/>
        </w:rPr>
        <w:t>Who</w:t>
      </w:r>
      <w:r w:rsidRPr="00A9488A">
        <w:rPr>
          <w:rFonts w:cs="Times New Roman"/>
          <w:kern w:val="0"/>
          <w:lang w:eastAsia="ja-JP"/>
        </w:rPr>
        <w:t xml:space="preserve"> were</w:t>
      </w:r>
      <w:r>
        <w:rPr>
          <w:rFonts w:cs="Times New Roman"/>
          <w:kern w:val="0"/>
          <w:lang w:eastAsia="ja-JP"/>
        </w:rPr>
        <w:t xml:space="preserve"> the</w:t>
      </w:r>
      <w:r w:rsidRPr="00A9488A">
        <w:rPr>
          <w:rFonts w:cs="Times New Roman"/>
          <w:kern w:val="0"/>
          <w:lang w:eastAsia="ja-JP"/>
        </w:rPr>
        <w:t xml:space="preserve"> Huguenots?</w:t>
      </w:r>
      <w:r w:rsidRPr="00A9488A">
        <w:rPr>
          <w:rFonts w:cs="Times New Roman"/>
          <w:b/>
          <w:kern w:val="0"/>
          <w:lang w:eastAsia="ja-JP"/>
        </w:rPr>
        <w:t xml:space="preserve"> When</w:t>
      </w:r>
      <w:r w:rsidRPr="00A9488A">
        <w:rPr>
          <w:rFonts w:cs="Times New Roman"/>
          <w:kern w:val="0"/>
          <w:lang w:eastAsia="ja-JP"/>
        </w:rPr>
        <w:t xml:space="preserve"> were the Huguenots persecuted, in </w:t>
      </w:r>
      <w:r w:rsidRPr="00A9488A">
        <w:rPr>
          <w:rFonts w:cs="Times New Roman"/>
          <w:b/>
          <w:kern w:val="0"/>
          <w:lang w:eastAsia="ja-JP"/>
        </w:rPr>
        <w:t xml:space="preserve">what </w:t>
      </w:r>
      <w:r w:rsidRPr="00A9488A">
        <w:rPr>
          <w:rFonts w:cs="Times New Roman"/>
          <w:kern w:val="0"/>
          <w:lang w:eastAsia="ja-JP"/>
        </w:rPr>
        <w:t xml:space="preserve">country, and by </w:t>
      </w:r>
      <w:r w:rsidRPr="00A9488A">
        <w:rPr>
          <w:rFonts w:cs="Times New Roman"/>
          <w:b/>
          <w:kern w:val="0"/>
          <w:lang w:eastAsia="ja-JP"/>
        </w:rPr>
        <w:t>whom</w:t>
      </w:r>
      <w:r w:rsidRPr="00A9488A">
        <w:rPr>
          <w:rFonts w:cs="Times New Roman"/>
          <w:kern w:val="0"/>
          <w:lang w:eastAsia="ja-JP"/>
        </w:rPr>
        <w:t>?</w:t>
      </w:r>
    </w:p>
    <w:p w14:paraId="7E31EAD1" w14:textId="77777777" w:rsidR="00A9488A" w:rsidRDefault="00A9488A" w:rsidP="00A9488A">
      <w:pPr>
        <w:widowControl w:val="0"/>
        <w:autoSpaceDE w:val="0"/>
        <w:autoSpaceDN w:val="0"/>
        <w:adjustRightInd w:val="0"/>
        <w:rPr>
          <w:rFonts w:cs="Times New Roman"/>
          <w:kern w:val="0"/>
          <w:lang w:eastAsia="ja-JP"/>
        </w:rPr>
      </w:pPr>
    </w:p>
    <w:p w14:paraId="5C0A5E78" w14:textId="77777777" w:rsidR="00A9488A" w:rsidRPr="00A9488A" w:rsidRDefault="00A9488A" w:rsidP="00A9488A">
      <w:pPr>
        <w:widowControl w:val="0"/>
        <w:autoSpaceDE w:val="0"/>
        <w:autoSpaceDN w:val="0"/>
        <w:adjustRightInd w:val="0"/>
        <w:rPr>
          <w:rFonts w:cs="Times New Roman"/>
          <w:b/>
          <w:kern w:val="0"/>
          <w:lang w:eastAsia="ja-JP"/>
        </w:rPr>
      </w:pPr>
    </w:p>
    <w:p w14:paraId="14D6F5E4" w14:textId="77777777" w:rsidR="00A9488A" w:rsidRDefault="00A9488A" w:rsidP="00A9488A">
      <w:pPr>
        <w:pStyle w:val="ListParagraph"/>
        <w:widowControl w:val="0"/>
        <w:numPr>
          <w:ilvl w:val="0"/>
          <w:numId w:val="3"/>
        </w:numPr>
        <w:autoSpaceDE w:val="0"/>
        <w:autoSpaceDN w:val="0"/>
        <w:adjustRightInd w:val="0"/>
        <w:rPr>
          <w:rFonts w:cs="Times New Roman"/>
          <w:kern w:val="0"/>
          <w:lang w:eastAsia="ja-JP"/>
        </w:rPr>
      </w:pPr>
      <w:r w:rsidRPr="00A9488A">
        <w:rPr>
          <w:rFonts w:cs="Times New Roman"/>
          <w:b/>
          <w:kern w:val="0"/>
          <w:lang w:eastAsia="ja-JP"/>
        </w:rPr>
        <w:t>What</w:t>
      </w:r>
      <w:r>
        <w:rPr>
          <w:rFonts w:cs="Times New Roman"/>
          <w:kern w:val="0"/>
          <w:lang w:eastAsia="ja-JP"/>
        </w:rPr>
        <w:t xml:space="preserve"> allowed the Huguenots to practice their religion</w:t>
      </w:r>
      <w:r w:rsidRPr="00A9488A">
        <w:rPr>
          <w:rFonts w:cs="Times New Roman"/>
          <w:kern w:val="0"/>
          <w:lang w:eastAsia="ja-JP"/>
        </w:rPr>
        <w:t xml:space="preserve">? </w:t>
      </w:r>
      <w:r w:rsidRPr="00A9488A">
        <w:rPr>
          <w:rFonts w:cs="Times New Roman"/>
          <w:b/>
          <w:kern w:val="0"/>
          <w:lang w:eastAsia="ja-JP"/>
        </w:rPr>
        <w:t>Where</w:t>
      </w:r>
      <w:r>
        <w:rPr>
          <w:rFonts w:cs="Times New Roman"/>
          <w:kern w:val="0"/>
          <w:lang w:eastAsia="ja-JP"/>
        </w:rPr>
        <w:t>?</w:t>
      </w:r>
    </w:p>
    <w:p w14:paraId="15A3EC92" w14:textId="77777777" w:rsidR="00A9488A" w:rsidRDefault="00A9488A" w:rsidP="00A9488A">
      <w:pPr>
        <w:widowControl w:val="0"/>
        <w:autoSpaceDE w:val="0"/>
        <w:autoSpaceDN w:val="0"/>
        <w:adjustRightInd w:val="0"/>
        <w:rPr>
          <w:rFonts w:cs="Times New Roman"/>
          <w:kern w:val="0"/>
          <w:lang w:eastAsia="ja-JP"/>
        </w:rPr>
      </w:pPr>
    </w:p>
    <w:p w14:paraId="4CB74E1E" w14:textId="77777777" w:rsidR="00A9488A" w:rsidRPr="00A9488A" w:rsidRDefault="00A9488A" w:rsidP="00A9488A">
      <w:pPr>
        <w:widowControl w:val="0"/>
        <w:autoSpaceDE w:val="0"/>
        <w:autoSpaceDN w:val="0"/>
        <w:adjustRightInd w:val="0"/>
        <w:rPr>
          <w:rFonts w:cs="Times New Roman"/>
          <w:kern w:val="0"/>
          <w:lang w:eastAsia="ja-JP"/>
        </w:rPr>
      </w:pPr>
    </w:p>
    <w:p w14:paraId="2F3CADC4" w14:textId="77777777" w:rsidR="00A9488A" w:rsidRPr="00A9488A" w:rsidRDefault="00A9488A" w:rsidP="00A9488A">
      <w:pPr>
        <w:pStyle w:val="ListParagraph"/>
        <w:widowControl w:val="0"/>
        <w:numPr>
          <w:ilvl w:val="0"/>
          <w:numId w:val="3"/>
        </w:numPr>
        <w:autoSpaceDE w:val="0"/>
        <w:autoSpaceDN w:val="0"/>
        <w:adjustRightInd w:val="0"/>
        <w:rPr>
          <w:rFonts w:cs="Times New Roman"/>
          <w:kern w:val="0"/>
          <w:lang w:eastAsia="ja-JP"/>
        </w:rPr>
      </w:pPr>
      <w:r w:rsidRPr="00A9488A">
        <w:rPr>
          <w:rFonts w:cs="Times New Roman"/>
          <w:b/>
          <w:kern w:val="0"/>
          <w:lang w:eastAsia="ja-JP"/>
        </w:rPr>
        <w:t>Who</w:t>
      </w:r>
      <w:r>
        <w:rPr>
          <w:rFonts w:cs="Times New Roman"/>
          <w:kern w:val="0"/>
          <w:lang w:eastAsia="ja-JP"/>
        </w:rPr>
        <w:t xml:space="preserve"> revoked the Edict of Nantes? </w:t>
      </w:r>
      <w:r w:rsidRPr="00A9488A">
        <w:rPr>
          <w:rFonts w:cs="Times New Roman"/>
          <w:b/>
          <w:kern w:val="0"/>
          <w:lang w:eastAsia="ja-JP"/>
        </w:rPr>
        <w:t>When</w:t>
      </w:r>
      <w:r>
        <w:rPr>
          <w:rFonts w:cs="Times New Roman"/>
          <w:kern w:val="0"/>
          <w:lang w:eastAsia="ja-JP"/>
        </w:rPr>
        <w:t xml:space="preserve">? </w:t>
      </w:r>
      <w:r w:rsidRPr="00A9488A">
        <w:rPr>
          <w:rFonts w:cs="Times New Roman"/>
          <w:b/>
          <w:kern w:val="0"/>
          <w:lang w:eastAsia="ja-JP"/>
        </w:rPr>
        <w:t>Where</w:t>
      </w:r>
      <w:r>
        <w:rPr>
          <w:rFonts w:cs="Times New Roman"/>
          <w:kern w:val="0"/>
          <w:lang w:eastAsia="ja-JP"/>
        </w:rPr>
        <w:t xml:space="preserve"> did the Huguenots go?</w:t>
      </w:r>
    </w:p>
    <w:p w14:paraId="45E2FC03" w14:textId="77777777" w:rsidR="00A9488A" w:rsidRDefault="00A9488A" w:rsidP="00A9488A">
      <w:pPr>
        <w:widowControl w:val="0"/>
        <w:autoSpaceDE w:val="0"/>
        <w:autoSpaceDN w:val="0"/>
        <w:adjustRightInd w:val="0"/>
        <w:rPr>
          <w:rFonts w:cs="Times New Roman"/>
          <w:kern w:val="0"/>
          <w:lang w:eastAsia="ja-JP"/>
        </w:rPr>
      </w:pPr>
    </w:p>
    <w:p w14:paraId="2FEAE7B1" w14:textId="77777777" w:rsidR="00A9488A" w:rsidRDefault="00A9488A" w:rsidP="00A9488A">
      <w:pPr>
        <w:widowControl w:val="0"/>
        <w:autoSpaceDE w:val="0"/>
        <w:autoSpaceDN w:val="0"/>
        <w:adjustRightInd w:val="0"/>
        <w:rPr>
          <w:rFonts w:cs="Times New Roman"/>
          <w:kern w:val="0"/>
          <w:lang w:eastAsia="ja-JP"/>
        </w:rPr>
      </w:pPr>
    </w:p>
    <w:p w14:paraId="61C73AA7" w14:textId="77777777" w:rsidR="00A9488A" w:rsidRPr="007F0B43" w:rsidRDefault="00A9488A" w:rsidP="00A9488A">
      <w:pPr>
        <w:rPr>
          <w:b/>
        </w:rPr>
      </w:pPr>
    </w:p>
    <w:p w14:paraId="5BB6B719" w14:textId="77777777" w:rsidR="00A9488A" w:rsidRPr="00A9488A" w:rsidRDefault="00A9488A" w:rsidP="00A9488A">
      <w:pPr>
        <w:widowControl w:val="0"/>
        <w:autoSpaceDE w:val="0"/>
        <w:autoSpaceDN w:val="0"/>
        <w:adjustRightInd w:val="0"/>
        <w:rPr>
          <w:rFonts w:cs="Times New Roman"/>
          <w:kern w:val="0"/>
          <w:lang w:eastAsia="ja-JP"/>
        </w:rPr>
      </w:pPr>
    </w:p>
    <w:p w14:paraId="3235423C" w14:textId="77777777" w:rsidR="00856721" w:rsidRDefault="0085672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B10D08"/>
    <w:multiLevelType w:val="hybridMultilevel"/>
    <w:tmpl w:val="AF12C770"/>
    <w:lvl w:ilvl="0" w:tplc="C7627F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213D20"/>
    <w:multiLevelType w:val="hybridMultilevel"/>
    <w:tmpl w:val="AF12C770"/>
    <w:lvl w:ilvl="0" w:tplc="C7627F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565067329">
    <w:abstractNumId w:val="2"/>
  </w:num>
  <w:num w:numId="2" w16cid:durableId="155649940">
    <w:abstractNumId w:val="0"/>
  </w:num>
  <w:num w:numId="3" w16cid:durableId="19356312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8"/>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83205"/>
    <w:rsid w:val="00173424"/>
    <w:rsid w:val="006D34D7"/>
    <w:rsid w:val="007F0B43"/>
    <w:rsid w:val="00856721"/>
    <w:rsid w:val="00936A84"/>
    <w:rsid w:val="00955468"/>
    <w:rsid w:val="00995445"/>
    <w:rsid w:val="009B609E"/>
    <w:rsid w:val="00A9488A"/>
    <w:rsid w:val="00C944A5"/>
    <w:rsid w:val="00CE0178"/>
    <w:rsid w:val="00D2239B"/>
    <w:rsid w:val="00D83738"/>
    <w:rsid w:val="00EC5968"/>
    <w:rsid w:val="00F34B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A948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251</TotalTime>
  <Pages>1</Pages>
  <Words>308</Words>
  <Characters>1760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2024-08-13T11:11:00Z</dcterms:modified>
</cp:coreProperties>
</file>