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EC826" w14:textId="77777777" w:rsidR="004E4E5F" w:rsidRDefault="004E4E5F" w:rsidP="004E4E5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F67C091" w:rsidR="00027642" w:rsidRDefault="004E4E5F" w:rsidP="004E4E5F">
      <w:pPr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4A072C" w:rsidRPr="004E4E5F">
        <w:rPr>
          <w:b/>
          <w:i/>
        </w:rPr>
        <w:t>N.B.</w:t>
      </w:r>
      <w:r w:rsidR="00027642">
        <w:rPr>
          <w:b/>
        </w:rPr>
        <w:t xml:space="preserve"> </w:t>
      </w:r>
      <w:r w:rsidR="00027642" w:rsidRPr="004E4E5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E6F0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3EE90A" w14:textId="77777777" w:rsidR="004A072C" w:rsidRDefault="004A072C" w:rsidP="004A072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N.B. </w:t>
      </w:r>
      <w:r>
        <w:rPr>
          <w:rFonts w:cs="Times New Roman"/>
          <w:bCs/>
          <w:kern w:val="0"/>
          <w:lang w:eastAsia="ja-JP"/>
        </w:rPr>
        <w:t xml:space="preserve">An abbreviation for the Latin phrase </w:t>
      </w:r>
      <w:r w:rsidRPr="009314D3">
        <w:rPr>
          <w:rFonts w:cs="Times New Roman"/>
          <w:bCs/>
          <w:i/>
          <w:kern w:val="0"/>
          <w:lang w:eastAsia="ja-JP"/>
        </w:rPr>
        <w:t>nota bene</w:t>
      </w:r>
      <w:r>
        <w:rPr>
          <w:rFonts w:cs="Times New Roman"/>
          <w:bCs/>
          <w:kern w:val="0"/>
          <w:lang w:eastAsia="ja-JP"/>
        </w:rPr>
        <w:t>, meaning “note well.” It is used to emphasize an important point.</w:t>
      </w:r>
    </w:p>
    <w:p w14:paraId="0380F127" w14:textId="77777777" w:rsidR="00E93B71" w:rsidRDefault="00E93B71" w:rsidP="004A072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4B02263" w14:textId="07BB64DF" w:rsidR="00E93B71" w:rsidRDefault="00E93B71" w:rsidP="00E93B7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93B71">
        <w:rPr>
          <w:rFonts w:cs="Times New Roman"/>
          <w:b/>
          <w:bCs/>
          <w:kern w:val="0"/>
          <w:lang w:eastAsia="ja-JP"/>
        </w:rPr>
        <w:t>For what</w:t>
      </w:r>
      <w:r w:rsidRPr="00E93B71">
        <w:rPr>
          <w:rFonts w:cs="Times New Roman"/>
          <w:bCs/>
          <w:kern w:val="0"/>
          <w:lang w:eastAsia="ja-JP"/>
        </w:rPr>
        <w:t xml:space="preserve"> is “N.B.” an abbreviation?</w:t>
      </w:r>
    </w:p>
    <w:p w14:paraId="45EE9859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9426555" w14:textId="77777777" w:rsidR="00E93B71" w:rsidRP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B7925FD" w14:textId="3A7691B9" w:rsidR="00E93B71" w:rsidRDefault="00E93B71" w:rsidP="00E93B7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93B71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does </w:t>
      </w:r>
      <w:r>
        <w:rPr>
          <w:rFonts w:cs="Times New Roman"/>
          <w:bCs/>
          <w:i/>
          <w:kern w:val="0"/>
          <w:lang w:eastAsia="ja-JP"/>
        </w:rPr>
        <w:t xml:space="preserve">nota </w:t>
      </w:r>
      <w:proofErr w:type="spellStart"/>
      <w:r>
        <w:rPr>
          <w:rFonts w:cs="Times New Roman"/>
          <w:bCs/>
          <w:i/>
          <w:kern w:val="0"/>
          <w:lang w:eastAsia="ja-JP"/>
        </w:rPr>
        <w:t>bena</w:t>
      </w:r>
      <w:proofErr w:type="spellEnd"/>
      <w:r>
        <w:rPr>
          <w:rFonts w:cs="Times New Roman"/>
          <w:bCs/>
          <w:kern w:val="0"/>
          <w:lang w:eastAsia="ja-JP"/>
        </w:rPr>
        <w:t xml:space="preserve"> mean? </w:t>
      </w:r>
      <w:r w:rsidRPr="00E93B71">
        <w:rPr>
          <w:rFonts w:cs="Times New Roman"/>
          <w:b/>
          <w:bCs/>
          <w:kern w:val="0"/>
          <w:lang w:eastAsia="ja-JP"/>
        </w:rPr>
        <w:t>In what</w:t>
      </w:r>
      <w:r>
        <w:rPr>
          <w:rFonts w:cs="Times New Roman"/>
          <w:bCs/>
          <w:kern w:val="0"/>
          <w:lang w:eastAsia="ja-JP"/>
        </w:rPr>
        <w:t xml:space="preserve"> language?</w:t>
      </w:r>
    </w:p>
    <w:p w14:paraId="1D64024D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D386498" w14:textId="77777777" w:rsidR="00E93B71" w:rsidRP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1C13D92" w14:textId="73484D26" w:rsidR="00E93B71" w:rsidRDefault="00E93B71" w:rsidP="00E93B7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93B71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 is N.B. or </w:t>
      </w:r>
      <w:r w:rsidRPr="009314D3">
        <w:rPr>
          <w:rFonts w:cs="Times New Roman"/>
          <w:bCs/>
          <w:i/>
          <w:kern w:val="0"/>
          <w:lang w:eastAsia="ja-JP"/>
        </w:rPr>
        <w:t>nota bene</w:t>
      </w:r>
      <w:r>
        <w:rPr>
          <w:rFonts w:cs="Times New Roman"/>
          <w:bCs/>
          <w:i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generally used?</w:t>
      </w:r>
    </w:p>
    <w:p w14:paraId="2EAD2A07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56AFF21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4CA4C96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FE8E7CB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5110D4B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A37D914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B8F9E26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FB2CF07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9BD145D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5C2FEF0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4BB1E25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0147212" w14:textId="77777777" w:rsidR="004E4E5F" w:rsidRDefault="004E4E5F" w:rsidP="004E4E5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E8EA01" w14:textId="1B68E200" w:rsidR="00E93B71" w:rsidRDefault="004E4E5F" w:rsidP="004E4E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4E4E5F">
        <w:rPr>
          <w:b/>
          <w:i/>
        </w:rPr>
        <w:t>N.B.</w:t>
      </w:r>
      <w:r>
        <w:rPr>
          <w:b/>
        </w:rPr>
        <w:t xml:space="preserve"> </w:t>
      </w:r>
      <w:r w:rsidRPr="004E4E5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E93B71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E93B71">
        <w:rPr>
          <w:rFonts w:cs="Times New Roman"/>
          <w:kern w:val="0"/>
          <w:lang w:eastAsia="ja-JP"/>
        </w:rPr>
        <w:t xml:space="preserve"> </w:t>
      </w:r>
      <w:r w:rsidR="00E93B71" w:rsidRPr="004E6F0B">
        <w:rPr>
          <w:rFonts w:cs="Times New Roman"/>
          <w:i/>
          <w:iCs/>
          <w:kern w:val="0"/>
          <w:lang w:eastAsia="ja-JP"/>
        </w:rPr>
        <w:t>The New Dictionary of Cultural Literac</w:t>
      </w:r>
      <w:r w:rsidR="00E93B71" w:rsidRPr="004E6F0B">
        <w:rPr>
          <w:rFonts w:cs="Times New Roman"/>
          <w:i/>
          <w:iCs/>
          <w:kern w:val="0"/>
          <w:u w:val="single"/>
          <w:lang w:eastAsia="ja-JP"/>
        </w:rPr>
        <w:t>y</w:t>
      </w:r>
      <w:r w:rsidR="00E93B7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E93B71">
        <w:rPr>
          <w:rFonts w:cs="Times New Roman"/>
          <w:kern w:val="0"/>
          <w:lang w:eastAsia="ja-JP"/>
        </w:rPr>
        <w:t>Kett</w:t>
      </w:r>
      <w:proofErr w:type="spellEnd"/>
      <w:r w:rsidR="00E93B71">
        <w:rPr>
          <w:rFonts w:cs="Times New Roman"/>
          <w:kern w:val="0"/>
          <w:lang w:eastAsia="ja-JP"/>
        </w:rPr>
        <w:t xml:space="preserve">, and James </w:t>
      </w:r>
      <w:proofErr w:type="spellStart"/>
      <w:r w:rsidR="00E93B71">
        <w:rPr>
          <w:rFonts w:cs="Times New Roman"/>
          <w:kern w:val="0"/>
          <w:lang w:eastAsia="ja-JP"/>
        </w:rPr>
        <w:t>Trefil</w:t>
      </w:r>
      <w:proofErr w:type="spellEnd"/>
      <w:r w:rsidR="00E93B7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565D877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N.B. </w:t>
      </w:r>
      <w:r>
        <w:rPr>
          <w:rFonts w:cs="Times New Roman"/>
          <w:bCs/>
          <w:kern w:val="0"/>
          <w:lang w:eastAsia="ja-JP"/>
        </w:rPr>
        <w:t xml:space="preserve">An abbreviation for the Latin phrase </w:t>
      </w:r>
      <w:r w:rsidRPr="009314D3">
        <w:rPr>
          <w:rFonts w:cs="Times New Roman"/>
          <w:bCs/>
          <w:i/>
          <w:kern w:val="0"/>
          <w:lang w:eastAsia="ja-JP"/>
        </w:rPr>
        <w:t>nota bene</w:t>
      </w:r>
      <w:r>
        <w:rPr>
          <w:rFonts w:cs="Times New Roman"/>
          <w:bCs/>
          <w:kern w:val="0"/>
          <w:lang w:eastAsia="ja-JP"/>
        </w:rPr>
        <w:t>, meaning “note well.” It is used to emphasize an important point.</w:t>
      </w:r>
    </w:p>
    <w:p w14:paraId="5F2E3E98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C2446AE" w14:textId="77777777" w:rsidR="00E93B71" w:rsidRDefault="00E93B71" w:rsidP="00E93B7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93B71">
        <w:rPr>
          <w:rFonts w:cs="Times New Roman"/>
          <w:b/>
          <w:bCs/>
          <w:kern w:val="0"/>
          <w:lang w:eastAsia="ja-JP"/>
        </w:rPr>
        <w:t>For what</w:t>
      </w:r>
      <w:r w:rsidRPr="00E93B71">
        <w:rPr>
          <w:rFonts w:cs="Times New Roman"/>
          <w:bCs/>
          <w:kern w:val="0"/>
          <w:lang w:eastAsia="ja-JP"/>
        </w:rPr>
        <w:t xml:space="preserve"> is “N.B.” an abbreviation?</w:t>
      </w:r>
    </w:p>
    <w:p w14:paraId="66B8458B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650D883" w14:textId="77777777" w:rsidR="00E93B71" w:rsidRP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8EEC76" w14:textId="77777777" w:rsidR="00E93B71" w:rsidRDefault="00E93B71" w:rsidP="00E93B7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93B71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does </w:t>
      </w:r>
      <w:r>
        <w:rPr>
          <w:rFonts w:cs="Times New Roman"/>
          <w:bCs/>
          <w:i/>
          <w:kern w:val="0"/>
          <w:lang w:eastAsia="ja-JP"/>
        </w:rPr>
        <w:t xml:space="preserve">nota </w:t>
      </w:r>
      <w:proofErr w:type="spellStart"/>
      <w:r>
        <w:rPr>
          <w:rFonts w:cs="Times New Roman"/>
          <w:bCs/>
          <w:i/>
          <w:kern w:val="0"/>
          <w:lang w:eastAsia="ja-JP"/>
        </w:rPr>
        <w:t>bena</w:t>
      </w:r>
      <w:proofErr w:type="spellEnd"/>
      <w:r>
        <w:rPr>
          <w:rFonts w:cs="Times New Roman"/>
          <w:bCs/>
          <w:kern w:val="0"/>
          <w:lang w:eastAsia="ja-JP"/>
        </w:rPr>
        <w:t xml:space="preserve"> mean? </w:t>
      </w:r>
      <w:r w:rsidRPr="00E93B71">
        <w:rPr>
          <w:rFonts w:cs="Times New Roman"/>
          <w:b/>
          <w:bCs/>
          <w:kern w:val="0"/>
          <w:lang w:eastAsia="ja-JP"/>
        </w:rPr>
        <w:t>In what</w:t>
      </w:r>
      <w:r>
        <w:rPr>
          <w:rFonts w:cs="Times New Roman"/>
          <w:bCs/>
          <w:kern w:val="0"/>
          <w:lang w:eastAsia="ja-JP"/>
        </w:rPr>
        <w:t xml:space="preserve"> language?</w:t>
      </w:r>
    </w:p>
    <w:p w14:paraId="541240A9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B476C68" w14:textId="77777777" w:rsidR="00E93B71" w:rsidRP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E16C9E4" w14:textId="77777777" w:rsidR="00E93B71" w:rsidRPr="00E93B71" w:rsidRDefault="00E93B71" w:rsidP="00E93B7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93B71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 is N.B. or </w:t>
      </w:r>
      <w:r w:rsidRPr="009314D3">
        <w:rPr>
          <w:rFonts w:cs="Times New Roman"/>
          <w:bCs/>
          <w:i/>
          <w:kern w:val="0"/>
          <w:lang w:eastAsia="ja-JP"/>
        </w:rPr>
        <w:t>nota bene</w:t>
      </w:r>
      <w:r>
        <w:rPr>
          <w:rFonts w:cs="Times New Roman"/>
          <w:bCs/>
          <w:i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generally used?</w:t>
      </w:r>
    </w:p>
    <w:p w14:paraId="2B4C1030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015CB8B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2E5F9F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174595" w14:textId="77777777" w:rsidR="00E93B71" w:rsidRPr="007F0B43" w:rsidRDefault="00E93B71" w:rsidP="00E93B71">
      <w:pPr>
        <w:rPr>
          <w:b/>
        </w:rPr>
      </w:pPr>
    </w:p>
    <w:p w14:paraId="09804CEF" w14:textId="77777777" w:rsidR="00E93B71" w:rsidRP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F7EF27C" w14:textId="77777777" w:rsidR="004A072C" w:rsidRDefault="004A072C" w:rsidP="004A072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27F9332" w14:textId="77777777" w:rsidR="004A072C" w:rsidRDefault="004A072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940683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1859CA"/>
    <w:multiLevelType w:val="hybridMultilevel"/>
    <w:tmpl w:val="7F4AC0C0"/>
    <w:lvl w:ilvl="0" w:tplc="9B1285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4D461D7"/>
    <w:multiLevelType w:val="hybridMultilevel"/>
    <w:tmpl w:val="7F4AC0C0"/>
    <w:lvl w:ilvl="0" w:tplc="9B1285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2402637">
    <w:abstractNumId w:val="1"/>
  </w:num>
  <w:num w:numId="2" w16cid:durableId="1372605906">
    <w:abstractNumId w:val="0"/>
  </w:num>
  <w:num w:numId="3" w16cid:durableId="11743467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4A072C"/>
    <w:rsid w:val="004E4E5F"/>
    <w:rsid w:val="004E6F0B"/>
    <w:rsid w:val="007169BE"/>
    <w:rsid w:val="007F0B43"/>
    <w:rsid w:val="00940683"/>
    <w:rsid w:val="00955468"/>
    <w:rsid w:val="00995445"/>
    <w:rsid w:val="00C944A5"/>
    <w:rsid w:val="00CE0178"/>
    <w:rsid w:val="00D2239B"/>
    <w:rsid w:val="00D83738"/>
    <w:rsid w:val="00E93B71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93B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2024-05-07T12:29:00Z</dcterms:modified>
</cp:coreProperties>
</file>