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3E902EE9" w:rsidR="00950311" w:rsidRPr="00D37D96" w:rsidRDefault="000A1C68" w:rsidP="00950311">
      <w:pPr>
        <w:jc w:val="center"/>
        <w:rPr>
          <w:b/>
        </w:rPr>
      </w:pPr>
      <w:bookmarkStart w:id="0" w:name="OLE_LINK1"/>
      <w:bookmarkStart w:id="1" w:name="OLE_LINK2"/>
      <w:r w:rsidRPr="00D37D96">
        <w:rPr>
          <w:b/>
        </w:rPr>
        <w:t xml:space="preserve">English Language Arts, </w:t>
      </w:r>
      <w:r w:rsidR="00526C2A">
        <w:rPr>
          <w:b/>
          <w:i/>
        </w:rPr>
        <w:t xml:space="preserve">Alex </w:t>
      </w:r>
      <w:proofErr w:type="spellStart"/>
      <w:r w:rsidR="00526C2A">
        <w:rPr>
          <w:b/>
          <w:i/>
        </w:rPr>
        <w:t>Wheatle</w:t>
      </w:r>
      <w:proofErr w:type="spellEnd"/>
      <w:r w:rsidR="001B7E09" w:rsidRPr="00D37D96">
        <w:rPr>
          <w:b/>
        </w:rPr>
        <w:t xml:space="preserve"> Unit Plan, </w:t>
      </w:r>
      <w:r w:rsidR="003C7DB7">
        <w:rPr>
          <w:b/>
        </w:rPr>
        <w:t>Lesson 1</w:t>
      </w:r>
      <w:r w:rsidR="00FD144B" w:rsidRPr="00D37D96">
        <w:rPr>
          <w:b/>
        </w:rPr>
        <w:t>:</w:t>
      </w:r>
      <w:r w:rsidR="003C7DB7">
        <w:rPr>
          <w:b/>
        </w:rPr>
        <w:t xml:space="preserve"> </w:t>
      </w:r>
      <w:r w:rsidR="003C7DB7">
        <w:rPr>
          <w:b/>
          <w:i/>
        </w:rPr>
        <w:t>The Guns of Brixton</w:t>
      </w:r>
      <w:r w:rsidR="00FD144B" w:rsidRPr="00D37D96">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4B2CD337" w14:textId="133D68B3" w:rsidR="00237CCC" w:rsidRPr="00D833AC" w:rsidRDefault="00950311" w:rsidP="00237CCC">
            <w:pPr>
              <w:rPr>
                <w:lang w:bidi="x-none"/>
              </w:rPr>
            </w:pPr>
            <w:r w:rsidRPr="00D37D96">
              <w:rPr>
                <w:b/>
              </w:rPr>
              <w:t>Standards Met:</w:t>
            </w:r>
            <w:r w:rsidR="003121A9" w:rsidRPr="00D37D96">
              <w:rPr>
                <w:b/>
              </w:rPr>
              <w:t xml:space="preserve"> </w:t>
            </w:r>
            <w:r w:rsidR="003121A9" w:rsidRPr="00D37D96">
              <w:t>Thi</w:t>
            </w:r>
            <w:r w:rsidR="00526C2A">
              <w:t xml:space="preserve">s lesson is part of the </w:t>
            </w:r>
            <w:r w:rsidR="00526C2A">
              <w:rPr>
                <w:i/>
              </w:rPr>
              <w:t xml:space="preserve">Alex </w:t>
            </w:r>
            <w:proofErr w:type="spellStart"/>
            <w:r w:rsidR="00526C2A">
              <w:rPr>
                <w:i/>
              </w:rPr>
              <w:t>Wheatle</w:t>
            </w:r>
            <w:proofErr w:type="spellEnd"/>
            <w:r w:rsidR="003121A9" w:rsidRPr="00D37D96">
              <w:t xml:space="preserve"> Unit Plan and meets the standards adumbrated therein. </w:t>
            </w:r>
            <w:r w:rsidR="00237CCC" w:rsidRPr="00D37D96">
              <w:rPr>
                <w:b/>
                <w:lang w:bidi="x-none"/>
              </w:rPr>
              <w:t xml:space="preserve">Big Ideas: </w:t>
            </w:r>
            <w:r w:rsidR="00D833AC">
              <w:rPr>
                <w:lang w:bidi="x-none"/>
              </w:rPr>
              <w:t xml:space="preserve">youth, rites of passage, racism, orphanhood, foster care, loneliness, alienation, education, self-knowledge </w:t>
            </w:r>
            <w:r w:rsidR="00A363AE">
              <w:rPr>
                <w:lang w:bidi="x-none"/>
              </w:rPr>
              <w:t>and self-awarenes</w:t>
            </w:r>
            <w:r w:rsidR="00D833AC">
              <w:rPr>
                <w:lang w:bidi="x-none"/>
              </w:rPr>
              <w:t>s</w:t>
            </w:r>
            <w:r w:rsidR="00A363AE">
              <w:rPr>
                <w:lang w:bidi="x-none"/>
              </w:rPr>
              <w:t xml:space="preserve">, cultural awareness and capital, social capital, </w:t>
            </w:r>
          </w:p>
          <w:p w14:paraId="1C35C71D" w14:textId="6852264D" w:rsidR="00950311" w:rsidRPr="00D833AC" w:rsidRDefault="00237CCC" w:rsidP="00237CCC">
            <w:pPr>
              <w:rPr>
                <w:lang w:bidi="x-none"/>
              </w:rPr>
            </w:pPr>
            <w:r w:rsidRPr="00D37D96">
              <w:rPr>
                <w:b/>
                <w:lang w:bidi="x-none"/>
              </w:rPr>
              <w:t>This lesson aims to</w:t>
            </w:r>
            <w:r w:rsidR="00784D8B">
              <w:rPr>
                <w:b/>
                <w:lang w:bidi="x-none"/>
              </w:rPr>
              <w:t xml:space="preserve"> </w:t>
            </w:r>
            <w:r w:rsidR="00784D8B">
              <w:rPr>
                <w:lang w:bidi="x-none"/>
              </w:rPr>
              <w:t>use the lyrics of the song “The Guns of Brixton” by The Clash to</w:t>
            </w:r>
            <w:r w:rsidRPr="00D37D96">
              <w:rPr>
                <w:b/>
                <w:lang w:bidi="x-none"/>
              </w:rPr>
              <w:t xml:space="preserve"> </w:t>
            </w:r>
            <w:r w:rsidR="00A363AE">
              <w:rPr>
                <w:lang w:bidi="x-none"/>
              </w:rPr>
              <w:t>assist students in developing their own understanding of the milieu, to wit the neighborhood of Brixton in London’s Lambeth Borough, in which</w:t>
            </w:r>
            <w:r w:rsidR="00784D8B">
              <w:rPr>
                <w:lang w:bidi="x-none"/>
              </w:rPr>
              <w:t xml:space="preserve"> Alex </w:t>
            </w:r>
            <w:proofErr w:type="spellStart"/>
            <w:r w:rsidR="00784D8B">
              <w:rPr>
                <w:lang w:bidi="x-none"/>
              </w:rPr>
              <w:t>Wheatle</w:t>
            </w:r>
            <w:proofErr w:type="spellEnd"/>
            <w:r w:rsidR="00784D8B">
              <w:rPr>
                <w:lang w:bidi="x-none"/>
              </w:rPr>
              <w:t xml:space="preserve"> came of age, and from which he emerged.</w:t>
            </w:r>
            <w:r w:rsidR="00A363AE">
              <w:rPr>
                <w:lang w:bidi="x-none"/>
              </w:rPr>
              <w:t xml:space="preserve"> </w:t>
            </w:r>
            <w:r w:rsidRPr="00D37D96">
              <w:rPr>
                <w:b/>
                <w:lang w:bidi="x-none"/>
              </w:rPr>
              <w:t xml:space="preserve">This lesson activates prior knowledge of </w:t>
            </w:r>
            <w:r w:rsidR="00D833AC">
              <w:rPr>
                <w:lang w:bidi="x-none"/>
              </w:rPr>
              <w:t>West Indian culture, reggae music, racism, youth, orphanhood, foster care,</w:t>
            </w:r>
            <w:r w:rsidR="00784D8B">
              <w:rPr>
                <w:lang w:bidi="x-none"/>
              </w:rPr>
              <w:t xml:space="preserve"> oppression, racism,</w:t>
            </w:r>
          </w:p>
          <w:p w14:paraId="4C69F168" w14:textId="4ED6BAE1" w:rsidR="00237CCC" w:rsidRPr="00784D8B" w:rsidRDefault="00237CCC" w:rsidP="00784D8B">
            <w:pPr>
              <w:rPr>
                <w:lang w:bidi="x-none"/>
              </w:rPr>
            </w:pPr>
            <w:r w:rsidRPr="00D37D96">
              <w:rPr>
                <w:b/>
                <w:lang w:bidi="x-none"/>
              </w:rPr>
              <w:t>Students will be able to</w:t>
            </w:r>
            <w:r w:rsidR="00784D8B">
              <w:rPr>
                <w:b/>
                <w:lang w:bidi="x-none"/>
              </w:rPr>
              <w:t xml:space="preserve"> </w:t>
            </w:r>
            <w:r w:rsidR="00784D8B">
              <w:rPr>
                <w:lang w:bidi="x-none"/>
              </w:rPr>
              <w:t>infer from the lyrics of The Clash song “The Guns of Brixton” the approximate economic, social, cultural and legal situation of West Indian immigrants living in South London in 1980.</w:t>
            </w:r>
          </w:p>
        </w:tc>
      </w:tr>
      <w:tr w:rsidR="0080232E" w:rsidRPr="00D37D96" w14:paraId="1847B966" w14:textId="77777777" w:rsidTr="00327996">
        <w:tc>
          <w:tcPr>
            <w:tcW w:w="10800" w:type="dxa"/>
            <w:shd w:val="clear" w:color="auto" w:fill="auto"/>
          </w:tcPr>
          <w:p w14:paraId="1C9EEF1C" w14:textId="328E858D" w:rsidR="0080232E" w:rsidRPr="00784D8B" w:rsidRDefault="0080232E" w:rsidP="00950311">
            <w:pPr>
              <w:rPr>
                <w:lang w:bidi="x-none"/>
              </w:rPr>
            </w:pPr>
            <w:r w:rsidRPr="00D37D96">
              <w:rPr>
                <w:b/>
                <w:lang w:bidi="x-none"/>
              </w:rPr>
              <w:t>Classroom Aim:</w:t>
            </w:r>
            <w:r w:rsidR="00784D8B">
              <w:rPr>
                <w:b/>
                <w:lang w:bidi="x-none"/>
              </w:rPr>
              <w:t xml:space="preserve"> What </w:t>
            </w:r>
            <w:r w:rsidR="00784D8B">
              <w:rPr>
                <w:lang w:bidi="x-none"/>
              </w:rPr>
              <w:t xml:space="preserve">is Brixton? </w:t>
            </w:r>
            <w:r w:rsidR="00784D8B" w:rsidRPr="00784D8B">
              <w:rPr>
                <w:b/>
                <w:lang w:bidi="x-none"/>
              </w:rPr>
              <w:t>Where</w:t>
            </w:r>
            <w:r w:rsidR="00784D8B">
              <w:rPr>
                <w:lang w:bidi="x-none"/>
              </w:rPr>
              <w:t xml:space="preserve"> is Brixton? </w:t>
            </w:r>
            <w:r w:rsidR="00784D8B" w:rsidRPr="00784D8B">
              <w:rPr>
                <w:b/>
                <w:lang w:bidi="x-none"/>
              </w:rPr>
              <w:t>What</w:t>
            </w:r>
            <w:r w:rsidR="00784D8B">
              <w:rPr>
                <w:lang w:bidi="x-none"/>
              </w:rPr>
              <w:t xml:space="preserve"> was the situation for West Indian immigrants living in South London in 1980?</w:t>
            </w:r>
          </w:p>
        </w:tc>
      </w:tr>
      <w:tr w:rsidR="00950311" w:rsidRPr="00D37D96" w14:paraId="71A2A8DE" w14:textId="77777777" w:rsidTr="00327996">
        <w:tc>
          <w:tcPr>
            <w:tcW w:w="10800" w:type="dxa"/>
            <w:shd w:val="clear" w:color="auto" w:fill="auto"/>
          </w:tcPr>
          <w:p w14:paraId="2A11381E" w14:textId="409CDEEE" w:rsidR="00950311" w:rsidRPr="004708BD" w:rsidRDefault="00237CCC" w:rsidP="00950311">
            <w:pPr>
              <w:rPr>
                <w:i/>
                <w:lang w:bidi="x-none"/>
              </w:rPr>
            </w:pPr>
            <w:r w:rsidRPr="00D37D96">
              <w:rPr>
                <w:b/>
                <w:lang w:bidi="x-none"/>
              </w:rPr>
              <w:t>Do Now:</w:t>
            </w:r>
            <w:r w:rsidR="004708BD">
              <w:rPr>
                <w:b/>
                <w:lang w:bidi="x-none"/>
              </w:rPr>
              <w:t xml:space="preserve"> </w:t>
            </w:r>
            <w:r w:rsidR="004708BD">
              <w:rPr>
                <w:lang w:bidi="x-none"/>
              </w:rPr>
              <w:t xml:space="preserve">Cultural Literacy Worksheet: </w:t>
            </w:r>
            <w:r w:rsidR="004708BD">
              <w:rPr>
                <w:i/>
                <w:lang w:bidi="x-none"/>
              </w:rPr>
              <w:t>Colonialism</w:t>
            </w:r>
          </w:p>
        </w:tc>
      </w:tr>
      <w:tr w:rsidR="00237CCC" w:rsidRPr="00D37D96" w14:paraId="55EB51DF" w14:textId="77777777" w:rsidTr="00327996">
        <w:tc>
          <w:tcPr>
            <w:tcW w:w="10800" w:type="dxa"/>
            <w:shd w:val="clear" w:color="auto" w:fill="auto"/>
          </w:tcPr>
          <w:p w14:paraId="7E2E6BD2" w14:textId="1FD452C8" w:rsidR="00237CCC" w:rsidRPr="00A873E8" w:rsidRDefault="00237CCC" w:rsidP="00950311">
            <w:pPr>
              <w:rPr>
                <w:lang w:bidi="x-none"/>
              </w:rPr>
            </w:pPr>
            <w:r w:rsidRPr="00D37D96">
              <w:rPr>
                <w:b/>
                <w:lang w:bidi="x-none"/>
              </w:rPr>
              <w:t>Class Work:</w:t>
            </w:r>
            <w:r w:rsidR="00A873E8">
              <w:rPr>
                <w:b/>
                <w:lang w:bidi="x-none"/>
              </w:rPr>
              <w:t xml:space="preserve"> </w:t>
            </w:r>
            <w:r w:rsidR="00A873E8">
              <w:rPr>
                <w:lang w:bidi="x-none"/>
              </w:rPr>
              <w:t>Students will listen to “The Guns o</w:t>
            </w:r>
            <w:r w:rsidR="005B1D06">
              <w:rPr>
                <w:lang w:bidi="x-none"/>
              </w:rPr>
              <w:t xml:space="preserve">f Brixton, then use a teacher-authored note-taking organizer with questions designed to move discussion on this somewhat controversial song. </w:t>
            </w:r>
          </w:p>
        </w:tc>
      </w:tr>
      <w:tr w:rsidR="00237CCC" w:rsidRPr="00D37D96" w14:paraId="79953F00" w14:textId="77777777" w:rsidTr="00327996">
        <w:tc>
          <w:tcPr>
            <w:tcW w:w="10800" w:type="dxa"/>
            <w:shd w:val="clear" w:color="auto" w:fill="auto"/>
          </w:tcPr>
          <w:p w14:paraId="3FB0B825" w14:textId="54B91AEE" w:rsidR="00237CCC" w:rsidRPr="005B1D06" w:rsidRDefault="00E05B12" w:rsidP="00237CCC">
            <w:pPr>
              <w:rPr>
                <w:lang w:bidi="x-none"/>
              </w:rPr>
            </w:pPr>
            <w:r w:rsidRPr="00D37D96">
              <w:rPr>
                <w:b/>
                <w:lang w:bidi="x-none"/>
              </w:rPr>
              <w:t>Independent Practice:</w:t>
            </w:r>
            <w:r w:rsidR="005B1D06">
              <w:rPr>
                <w:b/>
                <w:lang w:bidi="x-none"/>
              </w:rPr>
              <w:t xml:space="preserve"> </w:t>
            </w:r>
            <w:r w:rsidR="005B1D06">
              <w:rPr>
                <w:lang w:bidi="x-none"/>
              </w:rPr>
              <w:t>None</w:t>
            </w:r>
          </w:p>
        </w:tc>
      </w:tr>
    </w:tbl>
    <w:p w14:paraId="034B55F8" w14:textId="14ADAEC8" w:rsidR="00950311" w:rsidRPr="00B356C4" w:rsidRDefault="00950311" w:rsidP="00950311">
      <w:bookmarkStart w:id="2" w:name="OLE_LINK3"/>
      <w:bookmarkStart w:id="3" w:name="OLE_LINK4"/>
      <w:r w:rsidRPr="00D37D96">
        <w:rPr>
          <w:b/>
        </w:rPr>
        <w:t>Methods and Materials</w:t>
      </w:r>
      <w:r w:rsidR="00237CCC" w:rsidRPr="00D37D96">
        <w:rPr>
          <w:b/>
        </w:rPr>
        <w:t xml:space="preserve">: </w:t>
      </w:r>
      <w:r w:rsidR="005B1D06">
        <w:t xml:space="preserve">This </w:t>
      </w:r>
      <w:r w:rsidR="005D3527">
        <w:t>is the first of four</w:t>
      </w:r>
      <w:r w:rsidR="005B1D06">
        <w:t xml:space="preserve"> lessons designed to introduce students to Alex </w:t>
      </w:r>
      <w:proofErr w:type="spellStart"/>
      <w:r w:rsidR="005B1D06">
        <w:t>Wheatle</w:t>
      </w:r>
      <w:proofErr w:type="spellEnd"/>
      <w:r w:rsidR="005B1D06">
        <w:t xml:space="preserve">, OBE. Mr. </w:t>
      </w:r>
      <w:proofErr w:type="spellStart"/>
      <w:r w:rsidR="005B1D06">
        <w:t>Wheatle</w:t>
      </w:r>
      <w:proofErr w:type="spellEnd"/>
      <w:r w:rsidR="005B1D06">
        <w:t xml:space="preserve"> is a respected British author of young adult novels. His personal biography tells a story about resilience, self-discipline, transcendence, and focus; his political, social and cultural biography tells a story about an ugly period in Great Britain characterized by white supremacy and its attendant racism, bigotry, the failure of public education, bureaucratized agencies that fail to deliver the services they are mandated to provide, casual brutality—particularly in the British care home system (the nation’</w:t>
      </w:r>
      <w:r w:rsidR="0047030C">
        <w:t xml:space="preserve">s version of foster care), and a society immersed in </w:t>
      </w:r>
      <w:r w:rsidR="008C362C">
        <w:t xml:space="preserve">the basest and most ethnocentric </w:t>
      </w:r>
      <w:r w:rsidR="0047030C">
        <w:t xml:space="preserve">anti-immigrant politics. This unit tells Mr. </w:t>
      </w:r>
      <w:proofErr w:type="spellStart"/>
      <w:r w:rsidR="0047030C">
        <w:t>Wheatle’s</w:t>
      </w:r>
      <w:proofErr w:type="spellEnd"/>
      <w:r w:rsidR="0047030C">
        <w:t xml:space="preserve"> story in some depth, through song lyrics, newspaper articles, and scholarly work on the New Cross Massacre in 1981</w:t>
      </w:r>
      <w:r w:rsidR="008C362C">
        <w:t xml:space="preserve"> a key event in Mr. </w:t>
      </w:r>
      <w:proofErr w:type="spellStart"/>
      <w:r w:rsidR="008C362C">
        <w:t>Wheatle’s</w:t>
      </w:r>
      <w:proofErr w:type="spellEnd"/>
      <w:r w:rsidR="008C362C">
        <w:t xml:space="preserve"> life and the development of his personal and literary consciousness</w:t>
      </w:r>
      <w:r w:rsidR="0047030C">
        <w:t>. All of this leads to a viewing of British director (</w:t>
      </w:r>
      <w:r w:rsidR="0047030C">
        <w:rPr>
          <w:i/>
        </w:rPr>
        <w:t xml:space="preserve">12 Years a Slave) </w:t>
      </w:r>
      <w:r w:rsidR="0047030C">
        <w:t xml:space="preserve">and visual artist Steve McQueen’s film, the fourth in his </w:t>
      </w:r>
      <w:r w:rsidR="0047030C" w:rsidRPr="0047030C">
        <w:rPr>
          <w:i/>
        </w:rPr>
        <w:t>Small Axe</w:t>
      </w:r>
      <w:r w:rsidR="0047030C">
        <w:t xml:space="preserve"> quintet, </w:t>
      </w:r>
      <w:r w:rsidR="0047030C" w:rsidRPr="0047030C">
        <w:rPr>
          <w:i/>
        </w:rPr>
        <w:t xml:space="preserve">Alex </w:t>
      </w:r>
      <w:proofErr w:type="spellStart"/>
      <w:r w:rsidR="0047030C" w:rsidRPr="0047030C">
        <w:rPr>
          <w:i/>
        </w:rPr>
        <w:t>Wheatle</w:t>
      </w:r>
      <w:proofErr w:type="spellEnd"/>
      <w:r w:rsidR="0047030C">
        <w:t>.</w:t>
      </w:r>
      <w:r w:rsidR="004424EA">
        <w:t xml:space="preserve"> </w:t>
      </w:r>
      <w:r w:rsidR="004424EA">
        <w:rPr>
          <w:b/>
        </w:rPr>
        <w:t xml:space="preserve">In this lesson, </w:t>
      </w:r>
      <w:r w:rsidR="00B356C4">
        <w:t xml:space="preserve">students will listen to The Clash play one of its most controversial songs (which the band repudiated on its next album with a brutal parody of the song), “The Guns of Brixton” from the band’s legendary album </w:t>
      </w:r>
      <w:r w:rsidR="00B356C4">
        <w:rPr>
          <w:i/>
        </w:rPr>
        <w:t xml:space="preserve">London Calling. </w:t>
      </w:r>
      <w:r w:rsidR="00B356C4">
        <w:t>Students will receive a copy of the song’s lyrics and a note-taking organizer to assist them in the interpretation of the lyrics of the song. Using the lyrics students will be able to infer the approximate condition of Londoners of West Indian descent who lived in Brixton at the time this song was recorded.</w:t>
      </w:r>
    </w:p>
    <w:p w14:paraId="6434CC44" w14:textId="77777777" w:rsidR="005C0A1D" w:rsidRPr="00D37D96" w:rsidRDefault="005C0A1D" w:rsidP="00950311">
      <w:pPr>
        <w:rPr>
          <w:b/>
        </w:rPr>
      </w:pPr>
    </w:p>
    <w:p w14:paraId="3F509784" w14:textId="0D0E178B" w:rsidR="005C0A1D" w:rsidRPr="00D37D96" w:rsidRDefault="005C0A1D" w:rsidP="005C0A1D">
      <w:bookmarkStart w:id="4" w:name="OLE_LINK11"/>
      <w:bookmarkStart w:id="5" w:name="OLE_LINK12"/>
      <w:r w:rsidRPr="00D37D96">
        <w:rPr>
          <w:b/>
        </w:rPr>
        <w:t>Need for Lesson</w:t>
      </w:r>
      <w:r w:rsidRPr="00D37D96">
        <w:t xml:space="preserve">: </w:t>
      </w:r>
      <w:r w:rsidR="005B1D06">
        <w:t>ELA ALX WHTL LP1*</w:t>
      </w:r>
      <w:proofErr w:type="spellStart"/>
      <w:r w:rsidR="005B1D06">
        <w:t>lp</w:t>
      </w:r>
      <w:proofErr w:type="spellEnd"/>
      <w:r w:rsidR="00526C2A">
        <w:t>;</w:t>
      </w:r>
      <w:r w:rsidR="005B1D06">
        <w:t xml:space="preserve"> ELA ALX WHTL LP1*</w:t>
      </w:r>
      <w:proofErr w:type="spellStart"/>
      <w:r w:rsidR="005B1D06">
        <w:t>dn</w:t>
      </w:r>
      <w:proofErr w:type="spellEnd"/>
      <w:r w:rsidR="005B1D06">
        <w:t>; ELA ALX WHTL LP1*</w:t>
      </w:r>
      <w:proofErr w:type="spellStart"/>
      <w:r w:rsidR="005B1D06">
        <w:t>rd</w:t>
      </w:r>
      <w:proofErr w:type="spellEnd"/>
      <w:r w:rsidR="005B1D06">
        <w:t>; ELA ALX WHTL LP1*</w:t>
      </w:r>
      <w:proofErr w:type="spellStart"/>
      <w:r w:rsidR="005B1D06">
        <w:t>ws</w:t>
      </w:r>
      <w:proofErr w:type="spellEnd"/>
    </w:p>
    <w:p w14:paraId="11D16DBC" w14:textId="77777777" w:rsidR="005C0A1D" w:rsidRPr="00D37D96" w:rsidRDefault="005C0A1D" w:rsidP="005C0A1D"/>
    <w:p w14:paraId="2A6B836A" w14:textId="5BACD4B5" w:rsidR="005C0A1D" w:rsidRDefault="005C0A1D" w:rsidP="005C0A1D">
      <w:pPr>
        <w:rPr>
          <w:b/>
        </w:rPr>
      </w:pPr>
      <w:r w:rsidRPr="00D37D96">
        <w:rPr>
          <w:b/>
        </w:rPr>
        <w:t>Key Points</w:t>
      </w:r>
      <w:r w:rsidR="0039665D" w:rsidRPr="00D37D96">
        <w:rPr>
          <w:b/>
        </w:rPr>
        <w:t xml:space="preserve"> and Connections</w:t>
      </w:r>
      <w:r w:rsidRPr="00D37D96">
        <w:rPr>
          <w:b/>
        </w:rPr>
        <w:t>:</w:t>
      </w:r>
    </w:p>
    <w:p w14:paraId="10690191" w14:textId="58614B48" w:rsidR="009C46AD" w:rsidRPr="009C46AD" w:rsidRDefault="009C46AD" w:rsidP="009C46AD">
      <w:pPr>
        <w:pStyle w:val="ListParagraph"/>
        <w:numPr>
          <w:ilvl w:val="0"/>
          <w:numId w:val="2"/>
        </w:numPr>
        <w:rPr>
          <w:b/>
        </w:rPr>
      </w:pPr>
      <w:r>
        <w:t xml:space="preserve">If possible, </w:t>
      </w:r>
      <w:r w:rsidRPr="00005301">
        <w:rPr>
          <w:b/>
        </w:rPr>
        <w:t xml:space="preserve">make </w:t>
      </w:r>
      <w:r w:rsidR="00005301">
        <w:rPr>
          <w:b/>
        </w:rPr>
        <w:t xml:space="preserve">the </w:t>
      </w:r>
      <w:r w:rsidRPr="00005301">
        <w:rPr>
          <w:b/>
        </w:rPr>
        <w:t>connection between</w:t>
      </w:r>
      <w:r>
        <w:t xml:space="preserve"> “The Guns of Brixton” and elements of some Hip-Hop songs students may have encountered, either in the </w:t>
      </w:r>
      <w:r>
        <w:rPr>
          <w:i/>
        </w:rPr>
        <w:t xml:space="preserve">History of Hip Hop </w:t>
      </w:r>
      <w:r>
        <w:t>unit or through their own listening.</w:t>
      </w:r>
    </w:p>
    <w:p w14:paraId="630DFDEC" w14:textId="77777777" w:rsidR="009C46AD" w:rsidRPr="009C46AD" w:rsidRDefault="009C46AD" w:rsidP="009C46AD">
      <w:pPr>
        <w:pStyle w:val="ListParagraph"/>
        <w:numPr>
          <w:ilvl w:val="0"/>
          <w:numId w:val="2"/>
        </w:numPr>
        <w:rPr>
          <w:b/>
        </w:rPr>
      </w:pPr>
    </w:p>
    <w:p w14:paraId="799D433C" w14:textId="77777777" w:rsidR="005C0A1D" w:rsidRPr="00D37D96" w:rsidRDefault="005C0A1D" w:rsidP="005C0A1D">
      <w:pPr>
        <w:rPr>
          <w:b/>
        </w:rPr>
      </w:pPr>
    </w:p>
    <w:p w14:paraId="21294AD0" w14:textId="554D6019" w:rsidR="005C0A1D" w:rsidRDefault="005C0A1D" w:rsidP="005C0A1D">
      <w:pPr>
        <w:rPr>
          <w:b/>
        </w:rPr>
      </w:pPr>
      <w:r w:rsidRPr="00D37D96">
        <w:rPr>
          <w:b/>
        </w:rPr>
        <w:t>Essential Questions:</w:t>
      </w:r>
    </w:p>
    <w:p w14:paraId="146C8703" w14:textId="46847F98" w:rsidR="009C46AD" w:rsidRPr="009C46AD" w:rsidRDefault="009C46AD" w:rsidP="009C46AD">
      <w:pPr>
        <w:pStyle w:val="ListParagraph"/>
        <w:numPr>
          <w:ilvl w:val="0"/>
          <w:numId w:val="1"/>
        </w:numPr>
        <w:rPr>
          <w:b/>
        </w:rPr>
      </w:pPr>
      <w:r>
        <w:rPr>
          <w:b/>
        </w:rPr>
        <w:t xml:space="preserve">What </w:t>
      </w:r>
      <w:r>
        <w:t>is resistance?</w:t>
      </w:r>
    </w:p>
    <w:p w14:paraId="641FC495" w14:textId="1BC22568" w:rsidR="009C46AD" w:rsidRPr="009C46AD" w:rsidRDefault="009C46AD" w:rsidP="009C46AD">
      <w:pPr>
        <w:pStyle w:val="ListParagraph"/>
        <w:numPr>
          <w:ilvl w:val="0"/>
          <w:numId w:val="1"/>
        </w:numPr>
        <w:rPr>
          <w:b/>
        </w:rPr>
      </w:pPr>
      <w:r>
        <w:rPr>
          <w:b/>
        </w:rPr>
        <w:t xml:space="preserve">What </w:t>
      </w:r>
      <w:r>
        <w:t>is oppression?</w:t>
      </w:r>
    </w:p>
    <w:p w14:paraId="0221D9A8" w14:textId="2FE4E1E4" w:rsidR="009C46AD" w:rsidRPr="009C46AD" w:rsidRDefault="009C46AD" w:rsidP="009C46AD">
      <w:pPr>
        <w:pStyle w:val="ListParagraph"/>
        <w:numPr>
          <w:ilvl w:val="0"/>
          <w:numId w:val="1"/>
        </w:numPr>
        <w:rPr>
          <w:b/>
        </w:rPr>
      </w:pPr>
      <w:r>
        <w:rPr>
          <w:b/>
        </w:rPr>
        <w:t xml:space="preserve">What </w:t>
      </w:r>
      <w:r>
        <w:t>is an uprising?</w:t>
      </w:r>
    </w:p>
    <w:p w14:paraId="7ABAAFE8" w14:textId="5A94B4C3" w:rsidR="009C46AD" w:rsidRPr="00B356C4" w:rsidRDefault="009C46AD" w:rsidP="009C46AD">
      <w:pPr>
        <w:pStyle w:val="ListParagraph"/>
        <w:numPr>
          <w:ilvl w:val="0"/>
          <w:numId w:val="1"/>
        </w:numPr>
        <w:rPr>
          <w:b/>
        </w:rPr>
      </w:pPr>
      <w:r>
        <w:rPr>
          <w:b/>
        </w:rPr>
        <w:t xml:space="preserve">How </w:t>
      </w:r>
      <w:r>
        <w:t>is it possible to resist oppression?</w:t>
      </w:r>
    </w:p>
    <w:p w14:paraId="15E772C9" w14:textId="2E524715" w:rsidR="00B356C4" w:rsidRPr="00B356C4" w:rsidRDefault="00B356C4" w:rsidP="009C46AD">
      <w:pPr>
        <w:pStyle w:val="ListParagraph"/>
        <w:numPr>
          <w:ilvl w:val="0"/>
          <w:numId w:val="1"/>
        </w:numPr>
        <w:rPr>
          <w:b/>
        </w:rPr>
      </w:pPr>
      <w:r>
        <w:rPr>
          <w:b/>
        </w:rPr>
        <w:t xml:space="preserve">What </w:t>
      </w:r>
      <w:r>
        <w:t>is brutality?</w:t>
      </w:r>
    </w:p>
    <w:p w14:paraId="257DBBEF" w14:textId="2DE94F23" w:rsidR="00B356C4" w:rsidRPr="009C46AD" w:rsidRDefault="00B356C4" w:rsidP="009C46AD">
      <w:pPr>
        <w:pStyle w:val="ListParagraph"/>
        <w:numPr>
          <w:ilvl w:val="0"/>
          <w:numId w:val="1"/>
        </w:numPr>
        <w:rPr>
          <w:b/>
        </w:rPr>
      </w:pPr>
      <w:r>
        <w:rPr>
          <w:b/>
        </w:rPr>
        <w:t xml:space="preserve">What </w:t>
      </w:r>
      <w:r>
        <w:t>is police brutality?</w:t>
      </w:r>
    </w:p>
    <w:p w14:paraId="51E10875" w14:textId="77777777" w:rsidR="0039665D" w:rsidRPr="00D37D96" w:rsidRDefault="0039665D" w:rsidP="005C0A1D">
      <w:pPr>
        <w:rPr>
          <w:b/>
        </w:rPr>
      </w:pPr>
    </w:p>
    <w:p w14:paraId="410E5DF9" w14:textId="3C1E87B8" w:rsidR="0039665D" w:rsidRPr="00D37D96" w:rsidRDefault="0039665D" w:rsidP="005C0A1D">
      <w:pPr>
        <w:rPr>
          <w:b/>
        </w:rPr>
      </w:pPr>
      <w:r w:rsidRPr="00D37D96">
        <w:rPr>
          <w:b/>
        </w:rPr>
        <w:t xml:space="preserve">Next Lesson: </w:t>
      </w:r>
      <w:r w:rsidR="00151EC5" w:rsidRPr="00151EC5">
        <w:rPr>
          <w:i/>
        </w:rPr>
        <w:t xml:space="preserve">English Language Arts, Alex </w:t>
      </w:r>
      <w:proofErr w:type="spellStart"/>
      <w:r w:rsidR="00151EC5" w:rsidRPr="00151EC5">
        <w:rPr>
          <w:i/>
        </w:rPr>
        <w:t>Wheatle</w:t>
      </w:r>
      <w:proofErr w:type="spellEnd"/>
      <w:r w:rsidR="00151EC5">
        <w:rPr>
          <w:i/>
        </w:rPr>
        <w:t xml:space="preserve"> Unit Plan, Lesson 2</w:t>
      </w:r>
      <w:r w:rsidR="00151EC5" w:rsidRPr="00151EC5">
        <w:rPr>
          <w:i/>
        </w:rPr>
        <w:t>:</w:t>
      </w:r>
      <w:r w:rsidR="00151EC5">
        <w:rPr>
          <w:i/>
        </w:rPr>
        <w:t xml:space="preserve"> Who Is Alex </w:t>
      </w:r>
      <w:proofErr w:type="spellStart"/>
      <w:r w:rsidR="00151EC5">
        <w:rPr>
          <w:i/>
        </w:rPr>
        <w:t>Wheatle</w:t>
      </w:r>
      <w:proofErr w:type="spellEnd"/>
      <w:r w:rsidR="00151EC5">
        <w:rPr>
          <w:i/>
        </w:rPr>
        <w:t>?</w:t>
      </w:r>
    </w:p>
    <w:bookmarkEnd w:id="0"/>
    <w:bookmarkEnd w:id="1"/>
    <w:bookmarkEnd w:id="2"/>
    <w:bookmarkEnd w:id="3"/>
    <w:bookmarkEnd w:id="4"/>
    <w:bookmarkEnd w:id="5"/>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361A9"/>
    <w:multiLevelType w:val="hybridMultilevel"/>
    <w:tmpl w:val="E482F4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5F1B45"/>
    <w:multiLevelType w:val="hybridMultilevel"/>
    <w:tmpl w:val="B664B9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7316702">
    <w:abstractNumId w:val="0"/>
  </w:num>
  <w:num w:numId="2" w16cid:durableId="15075546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5301"/>
    <w:rsid w:val="000A1C68"/>
    <w:rsid w:val="000A40EA"/>
    <w:rsid w:val="00151EC5"/>
    <w:rsid w:val="00171B4B"/>
    <w:rsid w:val="001B7E09"/>
    <w:rsid w:val="00210DBB"/>
    <w:rsid w:val="00237CCC"/>
    <w:rsid w:val="003121A9"/>
    <w:rsid w:val="00327996"/>
    <w:rsid w:val="0039665D"/>
    <w:rsid w:val="003C7DB7"/>
    <w:rsid w:val="004424EA"/>
    <w:rsid w:val="0047030C"/>
    <w:rsid w:val="004708BD"/>
    <w:rsid w:val="0047420B"/>
    <w:rsid w:val="0049120A"/>
    <w:rsid w:val="00516FAC"/>
    <w:rsid w:val="00526C2A"/>
    <w:rsid w:val="005629E4"/>
    <w:rsid w:val="005B1D06"/>
    <w:rsid w:val="005C0A1D"/>
    <w:rsid w:val="005D3527"/>
    <w:rsid w:val="00772E54"/>
    <w:rsid w:val="00784D8B"/>
    <w:rsid w:val="007D7EAC"/>
    <w:rsid w:val="0080232E"/>
    <w:rsid w:val="00813673"/>
    <w:rsid w:val="00830E00"/>
    <w:rsid w:val="00843399"/>
    <w:rsid w:val="008C362C"/>
    <w:rsid w:val="00950311"/>
    <w:rsid w:val="00955468"/>
    <w:rsid w:val="00963BC2"/>
    <w:rsid w:val="00993629"/>
    <w:rsid w:val="00996471"/>
    <w:rsid w:val="009C46AD"/>
    <w:rsid w:val="00A363AE"/>
    <w:rsid w:val="00A873E8"/>
    <w:rsid w:val="00B356C4"/>
    <w:rsid w:val="00C66021"/>
    <w:rsid w:val="00C92FCA"/>
    <w:rsid w:val="00D12381"/>
    <w:rsid w:val="00D37D96"/>
    <w:rsid w:val="00D833AC"/>
    <w:rsid w:val="00DC3FB7"/>
    <w:rsid w:val="00E05B12"/>
    <w:rsid w:val="00E627C8"/>
    <w:rsid w:val="00F5457F"/>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46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1</Pages>
  <Words>550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42</cp:revision>
  <dcterms:created xsi:type="dcterms:W3CDTF">2012-08-13T12:27:00Z</dcterms:created>
  <dcterms:modified xsi:type="dcterms:W3CDTF">2022-08-16T13:25:00Z</dcterms:modified>
</cp:coreProperties>
</file>