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47F9038" w14:textId="77777777" w:rsidR="00E43157" w:rsidRDefault="00E43157" w:rsidP="00E43157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F5AC26F" w14:textId="5A3BEC1E" w:rsidR="00B577EA" w:rsidRDefault="00E43157" w:rsidP="00E43157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 w:rsidR="006A7D88">
        <w:rPr>
          <w:b/>
          <w:i/>
        </w:rPr>
        <w:t>Mores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68DD4C36" w14:textId="021A5B24" w:rsidR="00C96B37" w:rsidRDefault="006A7D88" w:rsidP="006A7D88">
      <w:pPr>
        <w:widowControl w:val="0"/>
        <w:autoSpaceDE w:val="0"/>
        <w:autoSpaceDN w:val="0"/>
        <w:adjustRightInd w:val="0"/>
        <w:contextualSpacing/>
      </w:pPr>
      <w:r w:rsidRPr="006A7D88">
        <w:rPr>
          <w:b/>
        </w:rPr>
        <w:t>mores</w:t>
      </w:r>
      <w:r>
        <w:t xml:space="preserve"> (</w:t>
      </w:r>
      <w:proofErr w:type="spellStart"/>
      <w:r>
        <w:t>mawr-ayz</w:t>
      </w:r>
      <w:proofErr w:type="spellEnd"/>
      <w:r>
        <w:t xml:space="preserve">, </w:t>
      </w:r>
      <w:proofErr w:type="spellStart"/>
      <w:r>
        <w:t>mawr-eez</w:t>
      </w:r>
      <w:proofErr w:type="spellEnd"/>
      <w:r>
        <w:t xml:space="preserve">) The customs and manners of a social group or culture. Mores often serve as moral guidelines for acceptable behavior but are not necessarily religious or ethical. </w:t>
      </w:r>
    </w:p>
    <w:p w14:paraId="482720F6" w14:textId="20284FA5" w:rsidR="006A7D88" w:rsidRDefault="006A7D88" w:rsidP="006A7D88">
      <w:pPr>
        <w:widowControl w:val="0"/>
        <w:autoSpaceDE w:val="0"/>
        <w:autoSpaceDN w:val="0"/>
        <w:adjustRightInd w:val="0"/>
        <w:contextualSpacing/>
        <w:rPr>
          <w:b/>
          <w:bCs/>
          <w:lang w:eastAsia="ja-JP"/>
        </w:rPr>
      </w:pPr>
    </w:p>
    <w:p w14:paraId="458421FE" w14:textId="207A2929" w:rsidR="006A7D88" w:rsidRPr="0098415B" w:rsidRDefault="0098415B" w:rsidP="006A7D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are mores?</w:t>
      </w:r>
    </w:p>
    <w:p w14:paraId="0989D14E" w14:textId="7E0E5F9B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76B4BF" w14:textId="4D00CB8B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8D6A44" w14:textId="76327337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87AEDE2" w14:textId="77777777" w:rsidR="0098415B" w:rsidRP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AB6C397" w14:textId="579F54E0" w:rsidR="0098415B" w:rsidRPr="0098415B" w:rsidRDefault="0098415B" w:rsidP="006A7D88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As what </w:t>
      </w:r>
      <w:r>
        <w:rPr>
          <w:bCs/>
          <w:lang w:eastAsia="ja-JP"/>
        </w:rPr>
        <w:t xml:space="preserve">do mores serve? </w:t>
      </w:r>
      <w:r w:rsidRPr="0098415B">
        <w:rPr>
          <w:b/>
          <w:bCs/>
          <w:lang w:eastAsia="ja-JP"/>
        </w:rPr>
        <w:t>What</w:t>
      </w:r>
      <w:r>
        <w:rPr>
          <w:bCs/>
          <w:lang w:eastAsia="ja-JP"/>
        </w:rPr>
        <w:t xml:space="preserve"> kind of social force to they lack?</w:t>
      </w:r>
    </w:p>
    <w:p w14:paraId="1687F3F0" w14:textId="37245E5A" w:rsidR="0098415B" w:rsidRDefault="0098415B" w:rsidP="0098415B">
      <w:pPr>
        <w:widowControl w:val="0"/>
        <w:autoSpaceDE w:val="0"/>
        <w:autoSpaceDN w:val="0"/>
        <w:adjustRightInd w:val="0"/>
        <w:rPr>
          <w:lang w:eastAsia="ja-JP"/>
        </w:rPr>
      </w:pPr>
    </w:p>
    <w:p w14:paraId="09446B28" w14:textId="20CF8372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3F282CE" w14:textId="1991033D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B35EBF0" w14:textId="0EA9398C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0D115DF2" w14:textId="6E4DB539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62E4145" w14:textId="278ACDC2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3044F37" w14:textId="275FAC40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1C5FE0BA" w14:textId="253D125E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32F66EF9" w14:textId="330C2398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670037BC" w14:textId="77777777" w:rsidR="0098415B" w:rsidRDefault="0098415B" w:rsidP="0098415B">
      <w:pPr>
        <w:rPr>
          <w:b/>
          <w:u w:val="single"/>
        </w:rPr>
      </w:pPr>
      <w:r w:rsidRPr="009E1B18">
        <w:rPr>
          <w:b/>
          <w:u w:val="single"/>
        </w:rPr>
        <w:t>Name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  <w:t>Date</w:t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  <w:r w:rsidRPr="009E1B18">
        <w:rPr>
          <w:b/>
          <w:u w:val="single"/>
        </w:rPr>
        <w:tab/>
      </w:r>
    </w:p>
    <w:p w14:paraId="0E670616" w14:textId="77777777" w:rsidR="0098415B" w:rsidRDefault="0098415B" w:rsidP="0098415B">
      <w:pPr>
        <w:widowControl w:val="0"/>
        <w:autoSpaceDE w:val="0"/>
        <w:autoSpaceDN w:val="0"/>
        <w:adjustRightInd w:val="0"/>
        <w:contextualSpacing/>
        <w:rPr>
          <w:rFonts w:cs="Times New Roman"/>
          <w:kern w:val="0"/>
          <w:lang w:eastAsia="ja-JP"/>
        </w:rPr>
      </w:pPr>
      <w:r>
        <w:rPr>
          <w:b/>
        </w:rPr>
        <w:t xml:space="preserve">Cultural Literacy Worksheet: </w:t>
      </w:r>
      <w:r>
        <w:rPr>
          <w:b/>
          <w:i/>
        </w:rPr>
        <w:t>Mores</w:t>
      </w:r>
      <w:r>
        <w:rPr>
          <w:b/>
        </w:rPr>
        <w:t xml:space="preserve">. </w:t>
      </w:r>
      <w:r w:rsidRPr="00CC3350">
        <w:rPr>
          <w:rFonts w:eastAsia="Times New Roman" w:cs="Times New Roman"/>
          <w:b/>
          <w:bCs/>
        </w:rPr>
        <w:t>Cultural literacy</w:t>
      </w:r>
      <w:r>
        <w:rPr>
          <w:rFonts w:eastAsia="Times New Roman" w:cs="Times New Roman"/>
        </w:rPr>
        <w:t xml:space="preserve"> is familiarity with and ability to understand the idioms, allusions, and informal content that create and constitute a culture. Here is a short reading from</w:t>
      </w:r>
      <w:r>
        <w:rPr>
          <w:rFonts w:cs="Times New Roman"/>
          <w:kern w:val="0"/>
          <w:lang w:eastAsia="ja-JP"/>
        </w:rPr>
        <w:t xml:space="preserve"> </w:t>
      </w:r>
      <w:r w:rsidRPr="005F56FF">
        <w:rPr>
          <w:rFonts w:cs="Times New Roman"/>
          <w:i/>
          <w:iCs/>
          <w:kern w:val="0"/>
          <w:lang w:eastAsia="ja-JP"/>
        </w:rPr>
        <w:t>The New Dictionary of Cultural Literacy</w:t>
      </w:r>
      <w:r>
        <w:rPr>
          <w:rFonts w:cs="Times New Roman"/>
          <w:kern w:val="0"/>
          <w:lang w:eastAsia="ja-JP"/>
        </w:rPr>
        <w:t xml:space="preserve"> (Hirsch, E.D., Joseph F. </w:t>
      </w:r>
      <w:proofErr w:type="spellStart"/>
      <w:r>
        <w:rPr>
          <w:rFonts w:cs="Times New Roman"/>
          <w:kern w:val="0"/>
          <w:lang w:eastAsia="ja-JP"/>
        </w:rPr>
        <w:t>Kett</w:t>
      </w:r>
      <w:proofErr w:type="spellEnd"/>
      <w:r>
        <w:rPr>
          <w:rFonts w:cs="Times New Roman"/>
          <w:kern w:val="0"/>
          <w:lang w:eastAsia="ja-JP"/>
        </w:rPr>
        <w:t xml:space="preserve">, and James </w:t>
      </w:r>
      <w:proofErr w:type="spellStart"/>
      <w:r>
        <w:rPr>
          <w:rFonts w:cs="Times New Roman"/>
          <w:kern w:val="0"/>
          <w:lang w:eastAsia="ja-JP"/>
        </w:rPr>
        <w:t>Trefil</w:t>
      </w:r>
      <w:proofErr w:type="spellEnd"/>
      <w:r>
        <w:rPr>
          <w:rFonts w:cs="Times New Roman"/>
          <w:kern w:val="0"/>
          <w:lang w:eastAsia="ja-JP"/>
        </w:rPr>
        <w:t>, New York: Houghton Mifflin, 2002). Please answer the accompanying questions.</w:t>
      </w:r>
    </w:p>
    <w:p w14:paraId="216124DA" w14:textId="77777777" w:rsidR="0098415B" w:rsidRDefault="0098415B" w:rsidP="0098415B">
      <w:pPr>
        <w:widowControl w:val="0"/>
        <w:autoSpaceDE w:val="0"/>
        <w:autoSpaceDN w:val="0"/>
        <w:adjustRightInd w:val="0"/>
        <w:contextualSpacing/>
      </w:pPr>
      <w:r w:rsidRPr="006A7D88">
        <w:rPr>
          <w:b/>
        </w:rPr>
        <w:t>mores</w:t>
      </w:r>
      <w:r>
        <w:t xml:space="preserve"> (</w:t>
      </w:r>
      <w:proofErr w:type="spellStart"/>
      <w:r>
        <w:t>mawr-ayz</w:t>
      </w:r>
      <w:proofErr w:type="spellEnd"/>
      <w:r>
        <w:t xml:space="preserve">, </w:t>
      </w:r>
      <w:proofErr w:type="spellStart"/>
      <w:r>
        <w:t>mawr-eez</w:t>
      </w:r>
      <w:proofErr w:type="spellEnd"/>
      <w:r>
        <w:t xml:space="preserve">) The customs and manners of a social group or culture. Mores often serve as moral guidelines for acceptable behavior but are not necessarily religious or ethical. </w:t>
      </w:r>
    </w:p>
    <w:p w14:paraId="26CF9524" w14:textId="77777777" w:rsidR="0098415B" w:rsidRDefault="0098415B" w:rsidP="0098415B">
      <w:pPr>
        <w:widowControl w:val="0"/>
        <w:autoSpaceDE w:val="0"/>
        <w:autoSpaceDN w:val="0"/>
        <w:adjustRightInd w:val="0"/>
        <w:contextualSpacing/>
        <w:rPr>
          <w:b/>
          <w:bCs/>
          <w:lang w:eastAsia="ja-JP"/>
        </w:rPr>
      </w:pPr>
    </w:p>
    <w:p w14:paraId="049946AC" w14:textId="77777777" w:rsidR="0098415B" w:rsidRPr="0098415B" w:rsidRDefault="0098415B" w:rsidP="009841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What </w:t>
      </w:r>
      <w:r>
        <w:rPr>
          <w:bCs/>
          <w:lang w:eastAsia="ja-JP"/>
        </w:rPr>
        <w:t>are mores?</w:t>
      </w:r>
    </w:p>
    <w:p w14:paraId="0738D7A1" w14:textId="77777777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2AB4F63C" w14:textId="77777777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7B571EDB" w14:textId="77777777" w:rsid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5847A733" w14:textId="77777777" w:rsidR="0098415B" w:rsidRP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</w:p>
    <w:p w14:paraId="4FE6423E" w14:textId="77777777" w:rsidR="0098415B" w:rsidRPr="006A7D88" w:rsidRDefault="0098415B" w:rsidP="0098415B">
      <w:pPr>
        <w:pStyle w:val="ListParagraph"/>
        <w:widowControl w:val="0"/>
        <w:numPr>
          <w:ilvl w:val="0"/>
          <w:numId w:val="3"/>
        </w:numPr>
        <w:autoSpaceDE w:val="0"/>
        <w:autoSpaceDN w:val="0"/>
        <w:adjustRightInd w:val="0"/>
        <w:rPr>
          <w:b/>
          <w:bCs/>
          <w:lang w:eastAsia="ja-JP"/>
        </w:rPr>
      </w:pPr>
      <w:r>
        <w:rPr>
          <w:b/>
          <w:bCs/>
          <w:lang w:eastAsia="ja-JP"/>
        </w:rPr>
        <w:t xml:space="preserve">As what </w:t>
      </w:r>
      <w:r>
        <w:rPr>
          <w:bCs/>
          <w:lang w:eastAsia="ja-JP"/>
        </w:rPr>
        <w:t xml:space="preserve">do mores serve? </w:t>
      </w:r>
      <w:r w:rsidRPr="0098415B">
        <w:rPr>
          <w:b/>
          <w:bCs/>
          <w:lang w:eastAsia="ja-JP"/>
        </w:rPr>
        <w:t>What</w:t>
      </w:r>
      <w:r>
        <w:rPr>
          <w:bCs/>
          <w:lang w:eastAsia="ja-JP"/>
        </w:rPr>
        <w:t xml:space="preserve"> kind of social force to they lack?</w:t>
      </w:r>
    </w:p>
    <w:p w14:paraId="73BE4F97" w14:textId="77777777" w:rsidR="0098415B" w:rsidRPr="0098415B" w:rsidRDefault="0098415B" w:rsidP="0098415B">
      <w:pPr>
        <w:widowControl w:val="0"/>
        <w:autoSpaceDE w:val="0"/>
        <w:autoSpaceDN w:val="0"/>
        <w:adjustRightInd w:val="0"/>
        <w:rPr>
          <w:b/>
          <w:bCs/>
          <w:lang w:eastAsia="ja-JP"/>
        </w:rPr>
      </w:pPr>
      <w:bookmarkStart w:id="0" w:name="_GoBack"/>
      <w:bookmarkEnd w:id="0"/>
    </w:p>
    <w:sectPr w:rsidR="0098415B" w:rsidRPr="0098415B" w:rsidSect="00C869E6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Helvetica">
    <w:panose1 w:val="020B0604020202020204"/>
    <w:charset w:val="00"/>
    <w:family w:val="auto"/>
    <w:pitch w:val="variable"/>
    <w:sig w:usb0="E00002FF" w:usb1="5000785B" w:usb2="00000000" w:usb3="00000000" w:csb0="000001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1260AFA"/>
    <w:multiLevelType w:val="hybridMultilevel"/>
    <w:tmpl w:val="1E5AC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4BF7758C"/>
    <w:multiLevelType w:val="hybridMultilevel"/>
    <w:tmpl w:val="F47E251A"/>
    <w:lvl w:ilvl="0" w:tplc="48C06E3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7D6E3937"/>
    <w:multiLevelType w:val="hybridMultilevel"/>
    <w:tmpl w:val="1E5ACA8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drawingGridHorizontalSpacing w:val="10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3157"/>
    <w:rsid w:val="00082020"/>
    <w:rsid w:val="00201033"/>
    <w:rsid w:val="00250AC9"/>
    <w:rsid w:val="0038015A"/>
    <w:rsid w:val="003968AA"/>
    <w:rsid w:val="00410E3E"/>
    <w:rsid w:val="00482F30"/>
    <w:rsid w:val="00660C35"/>
    <w:rsid w:val="0068578B"/>
    <w:rsid w:val="006A7D88"/>
    <w:rsid w:val="00744EA5"/>
    <w:rsid w:val="007E4B07"/>
    <w:rsid w:val="007E518F"/>
    <w:rsid w:val="00852BCF"/>
    <w:rsid w:val="008A0811"/>
    <w:rsid w:val="00956A06"/>
    <w:rsid w:val="0098415B"/>
    <w:rsid w:val="00993C25"/>
    <w:rsid w:val="009A2D84"/>
    <w:rsid w:val="00A63D46"/>
    <w:rsid w:val="00A66971"/>
    <w:rsid w:val="00A901AC"/>
    <w:rsid w:val="00AC1512"/>
    <w:rsid w:val="00AD7409"/>
    <w:rsid w:val="00B21034"/>
    <w:rsid w:val="00B27CDF"/>
    <w:rsid w:val="00B507D2"/>
    <w:rsid w:val="00C601AB"/>
    <w:rsid w:val="00C869E6"/>
    <w:rsid w:val="00C96B37"/>
    <w:rsid w:val="00CB2A61"/>
    <w:rsid w:val="00D87583"/>
    <w:rsid w:val="00DB379B"/>
    <w:rsid w:val="00DD1234"/>
    <w:rsid w:val="00E16D41"/>
    <w:rsid w:val="00E43157"/>
    <w:rsid w:val="00E6319D"/>
    <w:rsid w:val="00EA05E4"/>
    <w:rsid w:val="00EC6903"/>
    <w:rsid w:val="00F2770A"/>
    <w:rsid w:val="00F27CB3"/>
    <w:rsid w:val="00F83408"/>
    <w:rsid w:val="00FD6F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BEDE8A8"/>
  <w15:chartTrackingRefBased/>
  <w15:docId w15:val="{1B308563-884B-784E-A72B-B3510D8BB3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E43157"/>
    <w:pPr>
      <w:jc w:val="left"/>
    </w:pPr>
    <w:rPr>
      <w:rFonts w:eastAsia="MS Mincho" w:cs="Helvetica"/>
      <w:kern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C1512"/>
    <w:pPr>
      <w:ind w:left="720"/>
      <w:contextualSpacing/>
      <w:jc w:val="both"/>
    </w:pPr>
    <w:rPr>
      <w:rFonts w:eastAsia="Times New Roman" w:cs="Times New Roman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203</Words>
  <Characters>1159</Characters>
  <Application>Microsoft Office Word</Application>
  <DocSecurity>0</DocSecurity>
  <Lines>9</Lines>
  <Paragraphs>2</Paragraphs>
  <ScaleCrop>false</ScaleCrop>
  <Company>Mark's Text Terminal</Company>
  <LinksUpToDate>false</LinksUpToDate>
  <CharactersWithSpaces>1360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Feltskog</dc:creator>
  <cp:keywords/>
  <dc:description/>
  <cp:lastModifiedBy>Feltskog Mark</cp:lastModifiedBy>
  <cp:revision>4</cp:revision>
  <dcterms:created xsi:type="dcterms:W3CDTF">2022-01-06T16:02:00Z</dcterms:created>
  <dcterms:modified xsi:type="dcterms:W3CDTF">2022-11-21T13:04:00Z</dcterms:modified>
</cp:coreProperties>
</file>