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2ED753C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40F1E">
        <w:rPr>
          <w:b/>
          <w:i/>
        </w:rPr>
        <w:t>Complex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EA3950B" w14:textId="77777777" w:rsidR="00640F1E" w:rsidRDefault="00640F1E" w:rsidP="00640F1E">
      <w:r w:rsidRPr="008B7330">
        <w:rPr>
          <w:b/>
        </w:rPr>
        <w:t>complex sentence</w:t>
      </w:r>
      <w:r>
        <w:t xml:space="preserve"> A sentence that contains one main clause or independent clause and at least one subordinate clause or dependent clause: “Although I am tired (subordinate clause), I want to go to the midnight movie (main clause).” (</w:t>
      </w:r>
      <w:r w:rsidRPr="001C0BD9">
        <w:rPr>
          <w:i/>
        </w:rPr>
        <w:t>See</w:t>
      </w:r>
      <w:r>
        <w:t xml:space="preserve"> subordination; </w:t>
      </w:r>
      <w:r w:rsidRPr="001C0BD9">
        <w:rPr>
          <w:i/>
        </w:rPr>
        <w:t>compare</w:t>
      </w:r>
      <w:r>
        <w:t xml:space="preserve"> compound sentence, compound-complex sentence, and simple sentence.)</w:t>
      </w:r>
    </w:p>
    <w:p w14:paraId="6AB72216" w14:textId="136D9619" w:rsidR="00640F1E" w:rsidRPr="000749EA" w:rsidRDefault="000749EA" w:rsidP="00640F1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complex sentence?</w:t>
      </w:r>
    </w:p>
    <w:p w14:paraId="6E2409F5" w14:textId="157C5239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D6B0137" w14:textId="77777777" w:rsidR="000749EA" w:rsidRP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9EE96B" w14:textId="541FBECA" w:rsidR="000749EA" w:rsidRPr="000749EA" w:rsidRDefault="000749EA" w:rsidP="00640F1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0749EA">
        <w:rPr>
          <w:b/>
          <w:bCs/>
          <w:lang w:eastAsia="ja-JP"/>
        </w:rPr>
        <w:t>Using the examples</w:t>
      </w:r>
      <w:r>
        <w:rPr>
          <w:lang w:eastAsia="ja-JP"/>
        </w:rPr>
        <w:t xml:space="preserve"> in your reading as models, </w:t>
      </w:r>
      <w:r w:rsidRPr="000749EA">
        <w:rPr>
          <w:b/>
          <w:bCs/>
          <w:lang w:eastAsia="ja-JP"/>
        </w:rPr>
        <w:t>please compose</w:t>
      </w:r>
      <w:r>
        <w:rPr>
          <w:lang w:eastAsia="ja-JP"/>
        </w:rPr>
        <w:t xml:space="preserve"> two complex sentences.</w:t>
      </w:r>
    </w:p>
    <w:p w14:paraId="60E71E40" w14:textId="7CBCEC43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6C0B3E2" w14:textId="59C1D485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02D00C" w14:textId="12F4657B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E5E2BF" w14:textId="423882AB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F9A654" w14:textId="606E8D93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3A2EED" w14:textId="2F26EA81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FF1761" w14:textId="0F30A6C7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7ADF29" w14:textId="7CD00195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D99B3A" w14:textId="0124E1B5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F383DD" w14:textId="5F16AE72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2F25DB" w14:textId="1FCBFF41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293F7F" w14:textId="77777777" w:rsidR="000749EA" w:rsidRDefault="000749EA" w:rsidP="000749E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8759AB8" w14:textId="77777777" w:rsidR="000749EA" w:rsidRDefault="000749EA" w:rsidP="000749EA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Complex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BD456E" w14:textId="77777777" w:rsidR="000749EA" w:rsidRDefault="000749EA" w:rsidP="000749EA">
      <w:r w:rsidRPr="008B7330">
        <w:rPr>
          <w:b/>
        </w:rPr>
        <w:t>complex sentence</w:t>
      </w:r>
      <w:r>
        <w:t xml:space="preserve"> A sentence that contains one main clause or independent clause and at least one subordinate clause or dependent clause: “Although I am tired (subordinate clause), I want to go to the midnight movie (main clause).” (</w:t>
      </w:r>
      <w:r w:rsidRPr="001C0BD9">
        <w:rPr>
          <w:i/>
        </w:rPr>
        <w:t>See</w:t>
      </w:r>
      <w:r>
        <w:t xml:space="preserve"> subordination; </w:t>
      </w:r>
      <w:r w:rsidRPr="001C0BD9">
        <w:rPr>
          <w:i/>
        </w:rPr>
        <w:t>compare</w:t>
      </w:r>
      <w:r>
        <w:t xml:space="preserve"> compound sentence, compound-complex sentence, and simple sentence.)</w:t>
      </w:r>
    </w:p>
    <w:p w14:paraId="621D7CD4" w14:textId="77777777" w:rsidR="000749EA" w:rsidRPr="000749EA" w:rsidRDefault="000749EA" w:rsidP="000749EA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complex sentence?</w:t>
      </w:r>
    </w:p>
    <w:p w14:paraId="204AB233" w14:textId="77777777" w:rsid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A3188E" w14:textId="77777777" w:rsidR="000749EA" w:rsidRP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F1EB1C" w14:textId="77777777" w:rsidR="000749EA" w:rsidRPr="00640F1E" w:rsidRDefault="000749EA" w:rsidP="000749EA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0749EA">
        <w:rPr>
          <w:b/>
          <w:bCs/>
          <w:lang w:eastAsia="ja-JP"/>
        </w:rPr>
        <w:t>Using the examples</w:t>
      </w:r>
      <w:r>
        <w:rPr>
          <w:lang w:eastAsia="ja-JP"/>
        </w:rPr>
        <w:t xml:space="preserve"> in your reading as models, </w:t>
      </w:r>
      <w:r w:rsidRPr="000749EA">
        <w:rPr>
          <w:b/>
          <w:bCs/>
          <w:lang w:eastAsia="ja-JP"/>
        </w:rPr>
        <w:t>please compose</w:t>
      </w:r>
      <w:r>
        <w:rPr>
          <w:lang w:eastAsia="ja-JP"/>
        </w:rPr>
        <w:t xml:space="preserve"> two complex sentences.</w:t>
      </w:r>
    </w:p>
    <w:p w14:paraId="700C1908" w14:textId="77777777" w:rsidR="000749EA" w:rsidRPr="000749EA" w:rsidRDefault="000749EA" w:rsidP="000749E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749E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779BF"/>
    <w:multiLevelType w:val="hybridMultilevel"/>
    <w:tmpl w:val="B9FEF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3B299B"/>
    <w:multiLevelType w:val="hybridMultilevel"/>
    <w:tmpl w:val="B9FEF90E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839937">
    <w:abstractNumId w:val="0"/>
  </w:num>
  <w:num w:numId="2" w16cid:durableId="93020028">
    <w:abstractNumId w:val="4"/>
  </w:num>
  <w:num w:numId="3" w16cid:durableId="74402405">
    <w:abstractNumId w:val="2"/>
  </w:num>
  <w:num w:numId="4" w16cid:durableId="1386030565">
    <w:abstractNumId w:val="1"/>
  </w:num>
  <w:num w:numId="5" w16cid:durableId="782530797">
    <w:abstractNumId w:val="5"/>
  </w:num>
  <w:num w:numId="6" w16cid:durableId="19584128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749EA"/>
    <w:rsid w:val="00082020"/>
    <w:rsid w:val="0038015A"/>
    <w:rsid w:val="003968AA"/>
    <w:rsid w:val="00410E3E"/>
    <w:rsid w:val="005D65D1"/>
    <w:rsid w:val="00640F1E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257</Words>
  <Characters>1466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2022-05-20T09:54:00Z</dcterms:modified>
</cp:coreProperties>
</file>