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4E3F7F" w14:textId="509F8FE8" w:rsidR="00281C50" w:rsidRPr="007B3FFF" w:rsidRDefault="007B3FFF" w:rsidP="007B3FFF">
      <w:pPr>
        <w:jc w:val="center"/>
        <w:rPr>
          <w:bCs/>
        </w:rPr>
      </w:pPr>
      <w:bookmarkStart w:id="0" w:name="OLE_LINK61"/>
      <w:bookmarkStart w:id="1" w:name="OLE_LINK76"/>
      <w:bookmarkStart w:id="2" w:name="OLE_LINK56"/>
      <w:bookmarkStart w:id="3" w:name="OLE_LINK57"/>
      <w:bookmarkStart w:id="4" w:name="OLE_LINK60"/>
      <w:r w:rsidRPr="003055FB">
        <w:rPr>
          <w:b/>
        </w:rPr>
        <w:t xml:space="preserve">English Language Arts, </w:t>
      </w:r>
      <w:r w:rsidRPr="003055FB">
        <w:rPr>
          <w:b/>
          <w:i/>
          <w:iCs/>
        </w:rPr>
        <w:t>Parts of Speech</w:t>
      </w:r>
      <w:r w:rsidRPr="003055FB">
        <w:rPr>
          <w:b/>
        </w:rPr>
        <w:t xml:space="preserve"> Unit </w:t>
      </w:r>
      <w:r>
        <w:rPr>
          <w:b/>
        </w:rPr>
        <w:t>5</w:t>
      </w:r>
      <w:r w:rsidRPr="003055FB">
        <w:rPr>
          <w:b/>
        </w:rPr>
        <w:t xml:space="preserve">, </w:t>
      </w:r>
      <w:r>
        <w:rPr>
          <w:b/>
          <w:i/>
        </w:rPr>
        <w:t>Pronouns</w:t>
      </w:r>
      <w:r w:rsidRPr="003055FB">
        <w:rPr>
          <w:b/>
          <w:iCs/>
        </w:rPr>
        <w:t>,</w:t>
      </w:r>
      <w:bookmarkEnd w:id="0"/>
      <w:bookmarkEnd w:id="1"/>
      <w:r>
        <w:rPr>
          <w:bCs/>
        </w:rPr>
        <w:t xml:space="preserve"> </w:t>
      </w:r>
      <w:r w:rsidR="0006350E" w:rsidRPr="00E437D8">
        <w:rPr>
          <w:b/>
        </w:rPr>
        <w:t xml:space="preserve">Lesson </w:t>
      </w:r>
      <w:r w:rsidR="008F0A31" w:rsidRPr="00E437D8">
        <w:rPr>
          <w:b/>
        </w:rPr>
        <w:t>13</w:t>
      </w:r>
      <w:r w:rsidR="007E671A" w:rsidRPr="00E437D8">
        <w:rPr>
          <w:b/>
        </w:rPr>
        <w:t>:</w:t>
      </w:r>
      <w:r w:rsidR="0006350E" w:rsidRPr="00E437D8">
        <w:rPr>
          <w:b/>
        </w:rPr>
        <w:t xml:space="preserve"> </w:t>
      </w:r>
      <w:bookmarkStart w:id="5" w:name="OLE_LINK54"/>
      <w:bookmarkStart w:id="6" w:name="OLE_LINK55"/>
      <w:r w:rsidR="00456662" w:rsidRPr="00E437D8">
        <w:rPr>
          <w:b/>
          <w:i/>
        </w:rPr>
        <w:t xml:space="preserve">Pronouns </w:t>
      </w:r>
      <w:r w:rsidR="0006350E" w:rsidRPr="00E437D8">
        <w:rPr>
          <w:b/>
          <w:i/>
        </w:rPr>
        <w:t>Unit Final Assessment</w:t>
      </w:r>
      <w:bookmarkEnd w:id="5"/>
      <w:bookmarkEnd w:id="6"/>
    </w:p>
    <w:tbl>
      <w:tblPr>
        <w:tblStyle w:val="TableGrid"/>
        <w:tblW w:w="0" w:type="auto"/>
        <w:tblLook w:val="00A0" w:firstRow="1" w:lastRow="0" w:firstColumn="1" w:lastColumn="0" w:noHBand="0" w:noVBand="0"/>
      </w:tblPr>
      <w:tblGrid>
        <w:gridCol w:w="10998"/>
      </w:tblGrid>
      <w:tr w:rsidR="00281C50" w:rsidRPr="00E437D8" w14:paraId="724251F5" w14:textId="77777777" w:rsidTr="008C24E2">
        <w:tc>
          <w:tcPr>
            <w:tcW w:w="10998" w:type="dxa"/>
          </w:tcPr>
          <w:bookmarkEnd w:id="2"/>
          <w:bookmarkEnd w:id="3"/>
          <w:bookmarkEnd w:id="4"/>
          <w:p w14:paraId="14E6B88A" w14:textId="29FFC5E3" w:rsidR="00281C50" w:rsidRPr="00E437D8" w:rsidRDefault="00EB57D1" w:rsidP="00281C50">
            <w:pPr>
              <w:rPr>
                <w:b/>
              </w:rPr>
            </w:pPr>
            <w:r w:rsidRPr="00E437D8">
              <w:rPr>
                <w:b/>
              </w:rPr>
              <w:t xml:space="preserve">Standards Met: </w:t>
            </w:r>
            <w:r w:rsidRPr="00E437D8">
              <w:t xml:space="preserve">This lesson is part of the English Language Arts, Parts of Speech Unit 5, </w:t>
            </w:r>
            <w:r w:rsidRPr="00E437D8">
              <w:rPr>
                <w:i/>
              </w:rPr>
              <w:t>Pronouns</w:t>
            </w:r>
            <w:r w:rsidRPr="00E437D8">
              <w:t>,</w:t>
            </w:r>
            <w:r w:rsidRPr="00E437D8">
              <w:rPr>
                <w:i/>
              </w:rPr>
              <w:t xml:space="preserve"> </w:t>
            </w:r>
            <w:r w:rsidRPr="00E437D8">
              <w:t>and meets the standards and activates the habits of mind delineated in that unit plan document.</w:t>
            </w:r>
            <w:r w:rsidRPr="00E437D8">
              <w:rPr>
                <w:b/>
              </w:rPr>
              <w:t xml:space="preserve"> </w:t>
            </w:r>
            <w:r w:rsidR="0006350E" w:rsidRPr="00E437D8">
              <w:rPr>
                <w:b/>
              </w:rPr>
              <w:t xml:space="preserve">Big Ideas: </w:t>
            </w:r>
            <w:r w:rsidR="00744F3C" w:rsidRPr="00E437D8">
              <w:t>p</w:t>
            </w:r>
            <w:r w:rsidR="0006350E" w:rsidRPr="00E437D8">
              <w:t xml:space="preserve">ersonal pronouns in the nominative, objective and possessive case, interrogative pronouns, indefinite pronouns, relative pronouns, demonstrative pronouns, reciprocal pronouns, reflexive and intensive pronouns, antecedent and verb number alignment as governors of pronoun use in sentences, and composing grammatically correct and complete, stylish, cogent sentences. </w:t>
            </w:r>
            <w:r w:rsidR="0006350E" w:rsidRPr="00E437D8">
              <w:rPr>
                <w:b/>
              </w:rPr>
              <w:t xml:space="preserve">This lesson aims to </w:t>
            </w:r>
            <w:r w:rsidR="0006350E" w:rsidRPr="00E437D8">
              <w:t>assist students in developing review strategies for tests and assessments as well as to review their foregoing unit on pronouns.</w:t>
            </w:r>
            <w:r w:rsidR="0006350E" w:rsidRPr="00E437D8">
              <w:rPr>
                <w:b/>
              </w:rPr>
              <w:t xml:space="preserve"> Prior knowledge activated: </w:t>
            </w:r>
            <w:r w:rsidR="0006350E" w:rsidRPr="00E437D8">
              <w:t>personal pronouns in the nominative, objective and possessive case, interrogative pronouns, indefinite pronouns, relative pronouns, demonstrative pronouns, reciprocal pronouns, reflexive and intensive pronouns, antecedent and verb number alignment as governors of pronoun use in sentences</w:t>
            </w:r>
            <w:r w:rsidR="0006350E" w:rsidRPr="00E437D8">
              <w:rPr>
                <w:b/>
              </w:rPr>
              <w:t xml:space="preserve"> Students will be able to </w:t>
            </w:r>
            <w:r w:rsidR="0006350E" w:rsidRPr="00E437D8">
              <w:t>demonstrate sufficient organizational skills to compile the 11 worksheets they completed in the course of this unit, and use them as reference points to complete this lesson’s worksheet, which is in fact the unit final assessment.</w:t>
            </w:r>
          </w:p>
        </w:tc>
      </w:tr>
      <w:tr w:rsidR="00281C50" w:rsidRPr="00E437D8" w14:paraId="772462E5" w14:textId="77777777" w:rsidTr="00E437D8">
        <w:trPr>
          <w:trHeight w:val="512"/>
        </w:trPr>
        <w:tc>
          <w:tcPr>
            <w:tcW w:w="10998" w:type="dxa"/>
          </w:tcPr>
          <w:p w14:paraId="754F1D4F" w14:textId="345F66BB" w:rsidR="00281C50" w:rsidRPr="00E437D8" w:rsidRDefault="0006350E" w:rsidP="00281C50">
            <w:pPr>
              <w:rPr>
                <w:u w:val="single"/>
              </w:rPr>
            </w:pPr>
            <w:r w:rsidRPr="00E437D8">
              <w:rPr>
                <w:b/>
              </w:rPr>
              <w:t>Cl</w:t>
            </w:r>
            <w:r w:rsidR="00EB57D1" w:rsidRPr="00E437D8">
              <w:rPr>
                <w:b/>
              </w:rPr>
              <w:t>assroom Aim:</w:t>
            </w:r>
            <w:r w:rsidRPr="00E437D8">
              <w:rPr>
                <w:b/>
              </w:rPr>
              <w:t xml:space="preserve"> What</w:t>
            </w:r>
            <w:r w:rsidRPr="00E437D8">
              <w:t xml:space="preserve"> have we learned about pronouns and their use in the course of this unit? </w:t>
            </w:r>
            <w:r w:rsidRPr="00E437D8">
              <w:rPr>
                <w:b/>
              </w:rPr>
              <w:t>How</w:t>
            </w:r>
            <w:r w:rsidRPr="00E437D8">
              <w:t xml:space="preserve"> can we use our resources to complete our final assessment for this unit?</w:t>
            </w:r>
          </w:p>
        </w:tc>
      </w:tr>
      <w:tr w:rsidR="00281C50" w:rsidRPr="00E437D8" w14:paraId="078DCFD2" w14:textId="77777777" w:rsidTr="008C24E2">
        <w:tc>
          <w:tcPr>
            <w:tcW w:w="10998" w:type="dxa"/>
          </w:tcPr>
          <w:p w14:paraId="49F2ED7E" w14:textId="1A266B8D" w:rsidR="00281C50" w:rsidRPr="00E437D8" w:rsidRDefault="0006350E" w:rsidP="00281C50">
            <w:pPr>
              <w:rPr>
                <w:i/>
              </w:rPr>
            </w:pPr>
            <w:r w:rsidRPr="00E437D8">
              <w:rPr>
                <w:b/>
              </w:rPr>
              <w:t xml:space="preserve">Do Now: </w:t>
            </w:r>
            <w:r w:rsidRPr="00E437D8">
              <w:t>Everyday Edit Selection</w:t>
            </w:r>
            <w:r w:rsidR="009249C6" w:rsidRPr="00E437D8">
              <w:t>s:</w:t>
            </w:r>
            <w:r w:rsidR="002A2E03" w:rsidRPr="00E437D8">
              <w:t xml:space="preserve"> </w:t>
            </w:r>
            <w:r w:rsidR="002A2E03" w:rsidRPr="00E437D8">
              <w:rPr>
                <w:b/>
              </w:rPr>
              <w:t xml:space="preserve">1. </w:t>
            </w:r>
            <w:r w:rsidR="002A2E03" w:rsidRPr="00E437D8">
              <w:rPr>
                <w:i/>
              </w:rPr>
              <w:t>Susan B. Anthony</w:t>
            </w:r>
            <w:r w:rsidR="002A2E03" w:rsidRPr="00E437D8">
              <w:t xml:space="preserve">; </w:t>
            </w:r>
            <w:r w:rsidR="002A2E03" w:rsidRPr="00E437D8">
              <w:rPr>
                <w:b/>
              </w:rPr>
              <w:t xml:space="preserve">2. </w:t>
            </w:r>
            <w:r w:rsidR="002A2E03" w:rsidRPr="00E437D8">
              <w:rPr>
                <w:i/>
              </w:rPr>
              <w:t>Harriet Tubman</w:t>
            </w:r>
            <w:r w:rsidR="002A2E03" w:rsidRPr="00E437D8">
              <w:t xml:space="preserve">; </w:t>
            </w:r>
            <w:r w:rsidR="002A2E03" w:rsidRPr="00E437D8">
              <w:rPr>
                <w:b/>
              </w:rPr>
              <w:t xml:space="preserve">3. </w:t>
            </w:r>
            <w:r w:rsidR="002A2E03" w:rsidRPr="00E437D8">
              <w:rPr>
                <w:i/>
              </w:rPr>
              <w:t>Jane Goodall</w:t>
            </w:r>
          </w:p>
        </w:tc>
      </w:tr>
      <w:tr w:rsidR="00E437D8" w:rsidRPr="00E437D8" w14:paraId="4F0814DC" w14:textId="77777777" w:rsidTr="008C24E2">
        <w:tc>
          <w:tcPr>
            <w:tcW w:w="10998" w:type="dxa"/>
          </w:tcPr>
          <w:p w14:paraId="4B13BB5F" w14:textId="73931B1B" w:rsidR="00E437D8" w:rsidRPr="00E437D8" w:rsidRDefault="00E437D8" w:rsidP="00281C50">
            <w:pPr>
              <w:rPr>
                <w:i/>
              </w:rPr>
            </w:pPr>
            <w:r>
              <w:rPr>
                <w:b/>
              </w:rPr>
              <w:t xml:space="preserve">Learning Supports: 1. </w:t>
            </w:r>
            <w:r>
              <w:rPr>
                <w:i/>
              </w:rPr>
              <w:t>Pronouns and Case Learning Support</w:t>
            </w:r>
            <w:r>
              <w:t xml:space="preserve">; </w:t>
            </w:r>
            <w:r>
              <w:rPr>
                <w:b/>
              </w:rPr>
              <w:t xml:space="preserve">2. </w:t>
            </w:r>
            <w:r>
              <w:rPr>
                <w:i/>
              </w:rPr>
              <w:t>Indefinite Pronouns Learning Support</w:t>
            </w:r>
          </w:p>
        </w:tc>
      </w:tr>
      <w:tr w:rsidR="00281C50" w:rsidRPr="00E437D8" w14:paraId="1AB0EC25" w14:textId="77777777" w:rsidTr="008C24E2">
        <w:tc>
          <w:tcPr>
            <w:tcW w:w="10998" w:type="dxa"/>
          </w:tcPr>
          <w:p w14:paraId="666A64FB" w14:textId="428C244D" w:rsidR="00281C50" w:rsidRPr="00E437D8" w:rsidRDefault="0006350E" w:rsidP="00D911F1">
            <w:r w:rsidRPr="00E437D8">
              <w:rPr>
                <w:b/>
              </w:rPr>
              <w:t xml:space="preserve">Class Work: </w:t>
            </w:r>
            <w:bookmarkStart w:id="7" w:name="OLE_LINK4"/>
            <w:bookmarkStart w:id="8" w:name="OLE_LINK7"/>
            <w:r w:rsidR="00D911F1" w:rsidRPr="00E437D8">
              <w:t xml:space="preserve">Concluding unit assessment for pronouns unit: this is an open book, inasmuch as students will use the nine worksheets that comprise this unit and precede this assessment as resources for completing this lesson’s work. Indeed, the unseen part of this assessment, which teachers should observe, is how students are able to organize these resources (we’re looking for evidence of improving executive skills) to complete this assessment.  </w:t>
            </w:r>
            <w:bookmarkEnd w:id="7"/>
            <w:bookmarkEnd w:id="8"/>
          </w:p>
        </w:tc>
      </w:tr>
      <w:tr w:rsidR="00281C50" w:rsidRPr="00E437D8" w14:paraId="4D943642" w14:textId="77777777" w:rsidTr="008C24E2">
        <w:tc>
          <w:tcPr>
            <w:tcW w:w="10998" w:type="dxa"/>
          </w:tcPr>
          <w:p w14:paraId="105FFDB1" w14:textId="77B3B755" w:rsidR="00281C50" w:rsidRPr="00E437D8" w:rsidRDefault="00EC4932" w:rsidP="00281C50">
            <w:r w:rsidRPr="00E437D8">
              <w:rPr>
                <w:b/>
              </w:rPr>
              <w:t>Independent Practice</w:t>
            </w:r>
            <w:r w:rsidR="0006350E" w:rsidRPr="00E437D8">
              <w:rPr>
                <w:b/>
              </w:rPr>
              <w:t xml:space="preserve">: </w:t>
            </w:r>
            <w:r w:rsidR="0006350E" w:rsidRPr="00E437D8">
              <w:t>(Day 1) Study for the rest of this concluding assessment; (Day 2) None! Enjoy the satisfaction of a job well done.</w:t>
            </w:r>
          </w:p>
        </w:tc>
      </w:tr>
    </w:tbl>
    <w:p w14:paraId="6C976479" w14:textId="4C9E2D0C" w:rsidR="000F554D" w:rsidRDefault="000F554D" w:rsidP="000F554D">
      <w:bookmarkStart w:id="9" w:name="OLE_LINK26"/>
      <w:bookmarkStart w:id="10" w:name="OLE_LINK27"/>
      <w:r w:rsidRPr="00E437D8">
        <w:rPr>
          <w:b/>
        </w:rPr>
        <w:t xml:space="preserve">Methods and Materials: </w:t>
      </w:r>
      <w:bookmarkStart w:id="11" w:name="OLE_LINK5"/>
      <w:bookmarkStart w:id="12" w:name="OLE_LINK6"/>
      <w:r w:rsidR="00E437D8" w:rsidRPr="000F59B3">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DB1F39">
        <w:t xml:space="preserve"> </w:t>
      </w:r>
      <w:bookmarkStart w:id="13" w:name="OLE_LINK2"/>
      <w:bookmarkStart w:id="14" w:name="OLE_LINK3"/>
      <w:bookmarkStart w:id="15" w:name="OLE_LINK28"/>
      <w:r w:rsidR="00DB1F39" w:rsidRPr="002F1FA9">
        <w:t>Moreover, depending on where this lesson is delivered, the language in its worksheets may be regionally specific.</w:t>
      </w:r>
      <w:bookmarkStart w:id="16" w:name="_GoBack"/>
      <w:bookmarkEnd w:id="13"/>
      <w:bookmarkEnd w:id="14"/>
      <w:bookmarkEnd w:id="15"/>
      <w:bookmarkEnd w:id="16"/>
      <w:r w:rsidR="00E437D8" w:rsidRPr="000F59B3">
        <w:t xml:space="preserve">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E437D8" w:rsidRPr="000F59B3">
        <w:rPr>
          <w:b/>
        </w:rPr>
        <w:t xml:space="preserve">Please see </w:t>
      </w:r>
      <w:r w:rsidR="00E437D8" w:rsidRPr="000F59B3">
        <w:rPr>
          <w:i/>
        </w:rPr>
        <w:t xml:space="preserve">Parts of Speech Unit </w:t>
      </w:r>
      <w:r w:rsidR="00E437D8">
        <w:rPr>
          <w:i/>
        </w:rPr>
        <w:t>5</w:t>
      </w:r>
      <w:r w:rsidR="00E437D8" w:rsidRPr="000F59B3">
        <w:rPr>
          <w:i/>
        </w:rPr>
        <w:t xml:space="preserve">: </w:t>
      </w:r>
      <w:r w:rsidR="00E437D8">
        <w:rPr>
          <w:i/>
        </w:rPr>
        <w:t>Pronouns</w:t>
      </w:r>
      <w:r w:rsidR="00E437D8" w:rsidRPr="000F59B3">
        <w:rPr>
          <w:i/>
        </w:rPr>
        <w:t xml:space="preserve"> Unit Plan</w:t>
      </w:r>
      <w:r w:rsidR="00E437D8" w:rsidRPr="000F59B3">
        <w:t xml:space="preserve"> for a fuller exposition of the students this lesson is meant to serve and its methods in meeting their needs.</w:t>
      </w:r>
    </w:p>
    <w:p w14:paraId="095DD9EC" w14:textId="201E435D" w:rsidR="00E437D8" w:rsidRDefault="00E437D8" w:rsidP="00E437D8">
      <w:pPr>
        <w:ind w:firstLine="720"/>
      </w:pPr>
      <w:r>
        <w:t xml:space="preserve">This lesson also aims, because of its requirements for organizing completed work, to address students’ executive skills deficits, a common problem among struggling learners. Each day, in the process of completing this unit, students will file their completed worksheets in their English Language Arts portfolio. At the end of each unit, in preparation for the final lesson, which is the unit concluding assessment, students will go through their portfolios and remove all the worksheets—from among the entire semester’s work—completed for this unit. These worksheets will guide them through their work on the final assessment—making this an open-book test.  This activity requires heuristic focus to locate the work from this unit, sort it, and order it in preparation for using it on the assessment. It also requires cooperation and coordination among students themselves, another skill and habit of mind often in short supply among struggling learners. </w:t>
      </w:r>
    </w:p>
    <w:p w14:paraId="3F0B75CA" w14:textId="77777777" w:rsidR="00E437D8" w:rsidRPr="00E437D8" w:rsidRDefault="00E437D8" w:rsidP="000F554D"/>
    <w:bookmarkEnd w:id="11"/>
    <w:bookmarkEnd w:id="12"/>
    <w:p w14:paraId="06F65E7C" w14:textId="29385CD4" w:rsidR="000F554D" w:rsidRDefault="000F554D" w:rsidP="000F554D">
      <w:r w:rsidRPr="00E437D8">
        <w:rPr>
          <w:b/>
        </w:rPr>
        <w:t>Need for Lesson:</w:t>
      </w:r>
      <w:r w:rsidR="00DA7566" w:rsidRPr="00E437D8">
        <w:rPr>
          <w:b/>
        </w:rPr>
        <w:t xml:space="preserve"> </w:t>
      </w:r>
      <w:bookmarkStart w:id="17" w:name="OLE_LINK24"/>
      <w:bookmarkStart w:id="18" w:name="OLE_LINK25"/>
      <w:bookmarkStart w:id="19" w:name="OLE_LINK34"/>
      <w:r w:rsidR="006F5A8A" w:rsidRPr="00E437D8">
        <w:t>ELA POS UP5PR</w:t>
      </w:r>
      <w:r w:rsidR="00EB57D1" w:rsidRPr="00E437D8">
        <w:t xml:space="preserve"> LP13*</w:t>
      </w:r>
      <w:proofErr w:type="spellStart"/>
      <w:r w:rsidR="00EB57D1" w:rsidRPr="00E437D8">
        <w:t>lp</w:t>
      </w:r>
      <w:r w:rsidR="00152C0B">
        <w:t>otl</w:t>
      </w:r>
      <w:proofErr w:type="spellEnd"/>
      <w:r w:rsidR="006F5A8A" w:rsidRPr="00E437D8">
        <w:t xml:space="preserve">; </w:t>
      </w:r>
      <w:r w:rsidR="00EB57D1" w:rsidRPr="00E437D8">
        <w:t>ELA POS UP5PR LP13*</w:t>
      </w:r>
      <w:r w:rsidR="00AD2019" w:rsidRPr="00E437D8">
        <w:t>dn1</w:t>
      </w:r>
      <w:r w:rsidR="00152C0B">
        <w:t xml:space="preserve">; </w:t>
      </w:r>
      <w:r w:rsidR="00EB57D1" w:rsidRPr="00E437D8">
        <w:t>ELA POS UP5PR LP13*</w:t>
      </w:r>
      <w:r w:rsidR="00AD2019" w:rsidRPr="00E437D8">
        <w:t>dn2</w:t>
      </w:r>
      <w:r w:rsidR="006F5A8A" w:rsidRPr="00E437D8">
        <w:t xml:space="preserve">; </w:t>
      </w:r>
      <w:r w:rsidR="00EB57D1" w:rsidRPr="00E437D8">
        <w:t>ELA POS UP5PR LP13*</w:t>
      </w:r>
      <w:r w:rsidR="00AD2019" w:rsidRPr="00E437D8">
        <w:t>dn3</w:t>
      </w:r>
      <w:r w:rsidR="006F5A8A" w:rsidRPr="00E437D8">
        <w:t xml:space="preserve">; </w:t>
      </w:r>
      <w:bookmarkStart w:id="20" w:name="OLE_LINK32"/>
      <w:bookmarkStart w:id="21" w:name="OLE_LINK33"/>
      <w:bookmarkStart w:id="22" w:name="OLE_LINK30"/>
      <w:bookmarkStart w:id="23" w:name="OLE_LINK31"/>
      <w:r w:rsidR="00EB57D1" w:rsidRPr="00E437D8">
        <w:t>ELA POS UP5PR LP13*</w:t>
      </w:r>
      <w:r w:rsidR="00AD2019" w:rsidRPr="00E437D8">
        <w:t xml:space="preserve">sup1; </w:t>
      </w:r>
      <w:r w:rsidR="00EB57D1" w:rsidRPr="00E437D8">
        <w:t>ELA POS UP5PR LP13*</w:t>
      </w:r>
      <w:r w:rsidR="00AD2019" w:rsidRPr="00E437D8">
        <w:t>sup</w:t>
      </w:r>
      <w:proofErr w:type="gramStart"/>
      <w:r w:rsidR="00AD2019" w:rsidRPr="00E437D8">
        <w:t xml:space="preserve">2;  </w:t>
      </w:r>
      <w:bookmarkEnd w:id="20"/>
      <w:bookmarkEnd w:id="21"/>
      <w:bookmarkEnd w:id="22"/>
      <w:bookmarkEnd w:id="23"/>
      <w:r w:rsidR="00EB57D1" w:rsidRPr="00E437D8">
        <w:t>ELA</w:t>
      </w:r>
      <w:proofErr w:type="gramEnd"/>
      <w:r w:rsidR="00EB57D1" w:rsidRPr="00E437D8">
        <w:t xml:space="preserve"> POS UP5PR LP13*</w:t>
      </w:r>
      <w:proofErr w:type="spellStart"/>
      <w:r w:rsidR="00EB57D1" w:rsidRPr="00E437D8">
        <w:t>ws</w:t>
      </w:r>
      <w:proofErr w:type="spellEnd"/>
      <w:r w:rsidR="006F5A8A" w:rsidRPr="00E437D8">
        <w:t xml:space="preserve">  </w:t>
      </w:r>
      <w:bookmarkEnd w:id="17"/>
      <w:bookmarkEnd w:id="18"/>
      <w:bookmarkEnd w:id="19"/>
    </w:p>
    <w:p w14:paraId="440B1888" w14:textId="77777777" w:rsidR="00E437D8" w:rsidRDefault="00E437D8" w:rsidP="000F554D"/>
    <w:p w14:paraId="78B8F9C3" w14:textId="77777777" w:rsidR="00E437D8" w:rsidRDefault="00E437D8" w:rsidP="000F554D"/>
    <w:p w14:paraId="6B529E4E" w14:textId="77777777" w:rsidR="00E437D8" w:rsidRDefault="00E437D8" w:rsidP="000F554D"/>
    <w:p w14:paraId="5B9008E6" w14:textId="77777777" w:rsidR="00E437D8" w:rsidRPr="00E437D8" w:rsidRDefault="00E437D8" w:rsidP="000F554D">
      <w:pPr>
        <w:rPr>
          <w:b/>
        </w:rPr>
      </w:pPr>
    </w:p>
    <w:p w14:paraId="34937D82" w14:textId="77777777" w:rsidR="000F554D" w:rsidRPr="00E437D8" w:rsidRDefault="000F554D" w:rsidP="000F554D">
      <w:pPr>
        <w:rPr>
          <w:b/>
        </w:rPr>
      </w:pPr>
    </w:p>
    <w:p w14:paraId="1942C27D" w14:textId="77777777" w:rsidR="000F554D" w:rsidRDefault="000F554D" w:rsidP="000F554D">
      <w:pPr>
        <w:rPr>
          <w:b/>
        </w:rPr>
      </w:pPr>
      <w:r w:rsidRPr="00E437D8">
        <w:rPr>
          <w:b/>
        </w:rPr>
        <w:t>Key Points and Connections:</w:t>
      </w:r>
    </w:p>
    <w:p w14:paraId="518839CA" w14:textId="2052F86F" w:rsidR="001B01A3" w:rsidRPr="00E437D8" w:rsidRDefault="001B01A3" w:rsidP="001B01A3">
      <w:pPr>
        <w:pStyle w:val="ListParagraph"/>
        <w:numPr>
          <w:ilvl w:val="0"/>
          <w:numId w:val="1"/>
        </w:numPr>
        <w:rPr>
          <w:b/>
        </w:rPr>
      </w:pPr>
      <w:bookmarkStart w:id="24" w:name="OLE_LINK116"/>
      <w:bookmarkStart w:id="25" w:name="OLE_LINK110"/>
      <w:bookmarkStart w:id="26" w:name="OLE_LINK102"/>
      <w:bookmarkStart w:id="27" w:name="OLE_LINK101"/>
      <w:r w:rsidRPr="00E437D8">
        <w:rPr>
          <w:b/>
        </w:rPr>
        <w:t xml:space="preserve">Keep </w:t>
      </w:r>
      <w:r w:rsidRPr="00E437D8">
        <w:t xml:space="preserve">copies of the </w:t>
      </w:r>
      <w:r w:rsidRPr="00E437D8">
        <w:rPr>
          <w:i/>
        </w:rPr>
        <w:t>Pronouns and Case</w:t>
      </w:r>
      <w:r w:rsidRPr="00E437D8">
        <w:t xml:space="preserve"> Learning Support for all the lessons in the </w:t>
      </w:r>
      <w:r w:rsidRPr="00E437D8">
        <w:rPr>
          <w:i/>
        </w:rPr>
        <w:t xml:space="preserve">Pronouns </w:t>
      </w:r>
      <w:r w:rsidRPr="00E437D8">
        <w:t>Unit.</w:t>
      </w:r>
      <w:bookmarkEnd w:id="24"/>
      <w:bookmarkEnd w:id="25"/>
      <w:bookmarkEnd w:id="26"/>
      <w:bookmarkEnd w:id="27"/>
    </w:p>
    <w:p w14:paraId="68585280" w14:textId="432CFF36" w:rsidR="000F554D" w:rsidRPr="00E437D8" w:rsidRDefault="000F554D" w:rsidP="000F554D">
      <w:pPr>
        <w:pStyle w:val="ListParagraph"/>
        <w:numPr>
          <w:ilvl w:val="0"/>
          <w:numId w:val="1"/>
        </w:numPr>
        <w:rPr>
          <w:b/>
        </w:rPr>
      </w:pPr>
      <w:r w:rsidRPr="00E437D8">
        <w:rPr>
          <w:b/>
        </w:rPr>
        <w:t>Watch</w:t>
      </w:r>
      <w:r w:rsidRPr="00E437D8">
        <w:t xml:space="preserve"> students’ facility with arranging their worksheets in order to help them complete this assessment.</w:t>
      </w:r>
    </w:p>
    <w:p w14:paraId="312BFC38" w14:textId="77777777" w:rsidR="000F554D" w:rsidRPr="00E437D8" w:rsidRDefault="000F554D" w:rsidP="000F554D"/>
    <w:p w14:paraId="7F77BCC4" w14:textId="77777777" w:rsidR="000F554D" w:rsidRDefault="000F554D" w:rsidP="000F554D">
      <w:pPr>
        <w:rPr>
          <w:b/>
        </w:rPr>
      </w:pPr>
      <w:r w:rsidRPr="00E437D8">
        <w:rPr>
          <w:b/>
        </w:rPr>
        <w:t>Essential Questions:</w:t>
      </w:r>
    </w:p>
    <w:p w14:paraId="0A7D02E7" w14:textId="77777777" w:rsidR="00E437D8" w:rsidRPr="00445707" w:rsidRDefault="00E437D8" w:rsidP="00E437D8">
      <w:pPr>
        <w:pStyle w:val="ListParagraph"/>
        <w:numPr>
          <w:ilvl w:val="0"/>
          <w:numId w:val="2"/>
        </w:numPr>
        <w:rPr>
          <w:b/>
        </w:rPr>
      </w:pPr>
      <w:r w:rsidRPr="00445707">
        <w:rPr>
          <w:b/>
        </w:rPr>
        <w:t xml:space="preserve">What </w:t>
      </w:r>
      <w:r w:rsidRPr="00445707">
        <w:t>is a pronoun?</w:t>
      </w:r>
    </w:p>
    <w:p w14:paraId="78E4FECD" w14:textId="77777777" w:rsidR="00E437D8" w:rsidRPr="00445707" w:rsidRDefault="00E437D8" w:rsidP="00E437D8">
      <w:pPr>
        <w:pStyle w:val="ListParagraph"/>
        <w:numPr>
          <w:ilvl w:val="0"/>
          <w:numId w:val="2"/>
        </w:numPr>
        <w:rPr>
          <w:b/>
        </w:rPr>
      </w:pPr>
      <w:r w:rsidRPr="00445707">
        <w:rPr>
          <w:b/>
        </w:rPr>
        <w:t xml:space="preserve">What </w:t>
      </w:r>
      <w:r w:rsidRPr="00445707">
        <w:t xml:space="preserve">is the function of pronouns in sentences? </w:t>
      </w:r>
    </w:p>
    <w:p w14:paraId="04100918" w14:textId="77777777" w:rsidR="00E437D8" w:rsidRPr="00445707" w:rsidRDefault="00E437D8" w:rsidP="00E437D8">
      <w:pPr>
        <w:pStyle w:val="ListParagraph"/>
        <w:numPr>
          <w:ilvl w:val="0"/>
          <w:numId w:val="2"/>
        </w:numPr>
        <w:rPr>
          <w:b/>
        </w:rPr>
      </w:pPr>
      <w:r w:rsidRPr="00445707">
        <w:rPr>
          <w:b/>
        </w:rPr>
        <w:t xml:space="preserve">What </w:t>
      </w:r>
      <w:r w:rsidRPr="00445707">
        <w:t>do pronouns replace in sentences?</w:t>
      </w:r>
    </w:p>
    <w:p w14:paraId="763992B1" w14:textId="77777777" w:rsidR="00E437D8" w:rsidRPr="00445707" w:rsidRDefault="00E437D8" w:rsidP="00E437D8">
      <w:pPr>
        <w:pStyle w:val="ListParagraph"/>
        <w:numPr>
          <w:ilvl w:val="0"/>
          <w:numId w:val="2"/>
        </w:numPr>
        <w:rPr>
          <w:b/>
        </w:rPr>
      </w:pPr>
      <w:r w:rsidRPr="00445707">
        <w:rPr>
          <w:b/>
        </w:rPr>
        <w:t xml:space="preserve">What </w:t>
      </w:r>
      <w:r w:rsidRPr="00445707">
        <w:t>is case?</w:t>
      </w:r>
    </w:p>
    <w:p w14:paraId="19BD7A41" w14:textId="77777777" w:rsidR="00E437D8" w:rsidRPr="00445707" w:rsidRDefault="00E437D8" w:rsidP="00E437D8">
      <w:pPr>
        <w:pStyle w:val="ListParagraph"/>
        <w:numPr>
          <w:ilvl w:val="0"/>
          <w:numId w:val="2"/>
        </w:numPr>
        <w:rPr>
          <w:b/>
        </w:rPr>
      </w:pPr>
      <w:r w:rsidRPr="00445707">
        <w:rPr>
          <w:b/>
        </w:rPr>
        <w:t xml:space="preserve">What </w:t>
      </w:r>
      <w:r w:rsidRPr="00445707">
        <w:t>are the cases of pronouns?</w:t>
      </w:r>
    </w:p>
    <w:p w14:paraId="1507BD19" w14:textId="77777777" w:rsidR="00E437D8" w:rsidRPr="00445707" w:rsidRDefault="00E437D8" w:rsidP="00E437D8">
      <w:pPr>
        <w:pStyle w:val="ListParagraph"/>
        <w:numPr>
          <w:ilvl w:val="0"/>
          <w:numId w:val="2"/>
        </w:numPr>
        <w:rPr>
          <w:b/>
        </w:rPr>
      </w:pPr>
      <w:r w:rsidRPr="00445707">
        <w:rPr>
          <w:b/>
        </w:rPr>
        <w:t xml:space="preserve">What </w:t>
      </w:r>
      <w:r w:rsidRPr="00445707">
        <w:t xml:space="preserve">is the nominative case of pronouns? </w:t>
      </w:r>
    </w:p>
    <w:p w14:paraId="64EE255F" w14:textId="77777777" w:rsidR="00E437D8" w:rsidRPr="00955AC6" w:rsidRDefault="00E437D8" w:rsidP="00E437D8">
      <w:pPr>
        <w:pStyle w:val="ListParagraph"/>
        <w:numPr>
          <w:ilvl w:val="0"/>
          <w:numId w:val="2"/>
        </w:numPr>
        <w:rPr>
          <w:b/>
        </w:rPr>
      </w:pPr>
      <w:r w:rsidRPr="00445707">
        <w:rPr>
          <w:b/>
        </w:rPr>
        <w:t xml:space="preserve">What </w:t>
      </w:r>
      <w:r w:rsidRPr="00445707">
        <w:t>is the function in sentences of the nominative case of pronouns?</w:t>
      </w:r>
    </w:p>
    <w:p w14:paraId="1F1C9DAF" w14:textId="77777777" w:rsidR="00E437D8" w:rsidRPr="00445707" w:rsidRDefault="00E437D8" w:rsidP="00E437D8">
      <w:pPr>
        <w:pStyle w:val="ListParagraph"/>
        <w:numPr>
          <w:ilvl w:val="0"/>
          <w:numId w:val="2"/>
        </w:numPr>
        <w:rPr>
          <w:b/>
        </w:rPr>
      </w:pPr>
      <w:r>
        <w:rPr>
          <w:b/>
        </w:rPr>
        <w:t xml:space="preserve">How </w:t>
      </w:r>
      <w:r>
        <w:t>is the nominative case of pronouns formed?</w:t>
      </w:r>
    </w:p>
    <w:p w14:paraId="27D9F2D4" w14:textId="77777777" w:rsidR="00E437D8" w:rsidRPr="00445707" w:rsidRDefault="00E437D8" w:rsidP="00E437D8">
      <w:pPr>
        <w:pStyle w:val="ListParagraph"/>
        <w:numPr>
          <w:ilvl w:val="0"/>
          <w:numId w:val="2"/>
        </w:numPr>
        <w:rPr>
          <w:b/>
        </w:rPr>
      </w:pPr>
      <w:r w:rsidRPr="00445707">
        <w:rPr>
          <w:b/>
        </w:rPr>
        <w:t xml:space="preserve">What </w:t>
      </w:r>
      <w:r w:rsidRPr="00445707">
        <w:t>is the objective case of pronouns?</w:t>
      </w:r>
    </w:p>
    <w:p w14:paraId="6F4587F4" w14:textId="77777777" w:rsidR="00E437D8" w:rsidRPr="00955AC6" w:rsidRDefault="00E437D8" w:rsidP="00E437D8">
      <w:pPr>
        <w:pStyle w:val="ListParagraph"/>
        <w:numPr>
          <w:ilvl w:val="0"/>
          <w:numId w:val="2"/>
        </w:numPr>
        <w:rPr>
          <w:b/>
        </w:rPr>
      </w:pPr>
      <w:r w:rsidRPr="00445707">
        <w:rPr>
          <w:b/>
        </w:rPr>
        <w:t xml:space="preserve">What </w:t>
      </w:r>
      <w:r w:rsidRPr="00445707">
        <w:t>is the function in sentences of the objective case of pronouns?</w:t>
      </w:r>
    </w:p>
    <w:p w14:paraId="597D8CC8" w14:textId="77777777" w:rsidR="00E437D8" w:rsidRPr="00445707" w:rsidRDefault="00E437D8" w:rsidP="00E437D8">
      <w:pPr>
        <w:pStyle w:val="ListParagraph"/>
        <w:numPr>
          <w:ilvl w:val="0"/>
          <w:numId w:val="2"/>
        </w:numPr>
        <w:rPr>
          <w:b/>
        </w:rPr>
      </w:pPr>
      <w:r>
        <w:rPr>
          <w:b/>
        </w:rPr>
        <w:t xml:space="preserve">How </w:t>
      </w:r>
      <w:r>
        <w:t>is the objective case of pronouns formed?</w:t>
      </w:r>
    </w:p>
    <w:p w14:paraId="408EB949" w14:textId="77777777" w:rsidR="00E437D8" w:rsidRPr="00445707" w:rsidRDefault="00E437D8" w:rsidP="00E437D8">
      <w:pPr>
        <w:pStyle w:val="ListParagraph"/>
        <w:numPr>
          <w:ilvl w:val="0"/>
          <w:numId w:val="2"/>
        </w:numPr>
        <w:rPr>
          <w:b/>
        </w:rPr>
      </w:pPr>
      <w:r w:rsidRPr="00445707">
        <w:rPr>
          <w:b/>
        </w:rPr>
        <w:t xml:space="preserve">What </w:t>
      </w:r>
      <w:r w:rsidRPr="00445707">
        <w:t>is the possessive case of pronouns?</w:t>
      </w:r>
    </w:p>
    <w:p w14:paraId="3E66FD30" w14:textId="77777777" w:rsidR="00E437D8" w:rsidRPr="00955AC6" w:rsidRDefault="00E437D8" w:rsidP="00E437D8">
      <w:pPr>
        <w:pStyle w:val="ListParagraph"/>
        <w:numPr>
          <w:ilvl w:val="0"/>
          <w:numId w:val="2"/>
        </w:numPr>
        <w:rPr>
          <w:b/>
        </w:rPr>
      </w:pPr>
      <w:r w:rsidRPr="00445707">
        <w:rPr>
          <w:b/>
        </w:rPr>
        <w:t xml:space="preserve">What </w:t>
      </w:r>
      <w:r w:rsidRPr="00445707">
        <w:t>is the function in sentences of the possessive case of pronouns?</w:t>
      </w:r>
    </w:p>
    <w:p w14:paraId="100BE1D9" w14:textId="77777777" w:rsidR="00E437D8" w:rsidRPr="00445707" w:rsidRDefault="00E437D8" w:rsidP="00E437D8">
      <w:pPr>
        <w:pStyle w:val="ListParagraph"/>
        <w:numPr>
          <w:ilvl w:val="0"/>
          <w:numId w:val="2"/>
        </w:numPr>
        <w:rPr>
          <w:b/>
        </w:rPr>
      </w:pPr>
      <w:r>
        <w:rPr>
          <w:b/>
        </w:rPr>
        <w:t xml:space="preserve">How </w:t>
      </w:r>
      <w:r>
        <w:t>is the possessive case of pronouns formed?</w:t>
      </w:r>
    </w:p>
    <w:p w14:paraId="32E3F948" w14:textId="77777777" w:rsidR="00E437D8" w:rsidRPr="00445707" w:rsidRDefault="00E437D8" w:rsidP="00E437D8">
      <w:pPr>
        <w:pStyle w:val="ListParagraph"/>
        <w:numPr>
          <w:ilvl w:val="0"/>
          <w:numId w:val="2"/>
        </w:numPr>
        <w:rPr>
          <w:b/>
        </w:rPr>
      </w:pPr>
      <w:r w:rsidRPr="00445707">
        <w:rPr>
          <w:b/>
        </w:rPr>
        <w:t xml:space="preserve">How </w:t>
      </w:r>
      <w:r w:rsidRPr="00445707">
        <w:t>do writers know when to use pronouns in sentences?</w:t>
      </w:r>
    </w:p>
    <w:p w14:paraId="6EDF0284" w14:textId="77777777" w:rsidR="00E437D8" w:rsidRPr="00445707" w:rsidRDefault="00E437D8" w:rsidP="00E437D8">
      <w:pPr>
        <w:pStyle w:val="ListParagraph"/>
        <w:numPr>
          <w:ilvl w:val="0"/>
          <w:numId w:val="2"/>
        </w:numPr>
        <w:rPr>
          <w:b/>
        </w:rPr>
      </w:pPr>
      <w:r w:rsidRPr="00445707">
        <w:rPr>
          <w:b/>
        </w:rPr>
        <w:t xml:space="preserve">How </w:t>
      </w:r>
      <w:r w:rsidRPr="00445707">
        <w:t xml:space="preserve">do writers know which case of pronouns to use in sentences? </w:t>
      </w:r>
    </w:p>
    <w:p w14:paraId="7C70671A" w14:textId="77777777" w:rsidR="00E437D8" w:rsidRPr="00020281" w:rsidRDefault="00E437D8" w:rsidP="00E437D8">
      <w:pPr>
        <w:pStyle w:val="ListParagraph"/>
        <w:numPr>
          <w:ilvl w:val="0"/>
          <w:numId w:val="2"/>
        </w:numPr>
        <w:rPr>
          <w:b/>
        </w:rPr>
      </w:pPr>
      <w:r w:rsidRPr="00445707">
        <w:rPr>
          <w:b/>
        </w:rPr>
        <w:t xml:space="preserve">Can </w:t>
      </w:r>
      <w:r w:rsidRPr="00445707">
        <w:t>writers use pronouns as the subjects of sentences?</w:t>
      </w:r>
    </w:p>
    <w:p w14:paraId="7F305909" w14:textId="77777777" w:rsidR="00E437D8" w:rsidRPr="00020281" w:rsidRDefault="00E437D8" w:rsidP="00E437D8">
      <w:pPr>
        <w:pStyle w:val="ListParagraph"/>
        <w:numPr>
          <w:ilvl w:val="0"/>
          <w:numId w:val="2"/>
        </w:numPr>
        <w:rPr>
          <w:b/>
        </w:rPr>
      </w:pPr>
      <w:r>
        <w:rPr>
          <w:b/>
        </w:rPr>
        <w:t xml:space="preserve">What </w:t>
      </w:r>
      <w:r>
        <w:t>is an antecedent?</w:t>
      </w:r>
    </w:p>
    <w:p w14:paraId="7CD4B390" w14:textId="77777777" w:rsidR="00E437D8" w:rsidRPr="00020281" w:rsidRDefault="00E437D8" w:rsidP="00E437D8">
      <w:pPr>
        <w:pStyle w:val="ListParagraph"/>
        <w:numPr>
          <w:ilvl w:val="0"/>
          <w:numId w:val="2"/>
        </w:numPr>
        <w:rPr>
          <w:b/>
        </w:rPr>
      </w:pPr>
      <w:r>
        <w:rPr>
          <w:b/>
        </w:rPr>
        <w:t xml:space="preserve">What </w:t>
      </w:r>
      <w:r>
        <w:t>is pronoun/antecedent agreement?</w:t>
      </w:r>
    </w:p>
    <w:p w14:paraId="06F9A0EA" w14:textId="77777777" w:rsidR="00E437D8" w:rsidRPr="00020281" w:rsidRDefault="00E437D8" w:rsidP="00E437D8">
      <w:pPr>
        <w:pStyle w:val="ListParagraph"/>
        <w:numPr>
          <w:ilvl w:val="0"/>
          <w:numId w:val="2"/>
        </w:numPr>
        <w:rPr>
          <w:b/>
        </w:rPr>
      </w:pPr>
      <w:r>
        <w:rPr>
          <w:b/>
        </w:rPr>
        <w:t xml:space="preserve">How </w:t>
      </w:r>
      <w:r>
        <w:t xml:space="preserve">do writers assure that pronouns and their antecedents align and agree? </w:t>
      </w:r>
    </w:p>
    <w:p w14:paraId="319EDF64" w14:textId="77777777" w:rsidR="00E437D8" w:rsidRPr="00955AC6" w:rsidRDefault="00E437D8" w:rsidP="00E437D8">
      <w:pPr>
        <w:pStyle w:val="ListParagraph"/>
        <w:numPr>
          <w:ilvl w:val="0"/>
          <w:numId w:val="2"/>
        </w:numPr>
        <w:rPr>
          <w:b/>
        </w:rPr>
      </w:pPr>
      <w:r>
        <w:rPr>
          <w:b/>
        </w:rPr>
        <w:t xml:space="preserve">What </w:t>
      </w:r>
      <w:r>
        <w:t>is pronoun/verb agreement?</w:t>
      </w:r>
    </w:p>
    <w:p w14:paraId="36ECC384" w14:textId="77777777" w:rsidR="00E437D8" w:rsidRPr="0064250B" w:rsidRDefault="00E437D8" w:rsidP="00E437D8">
      <w:pPr>
        <w:pStyle w:val="ListParagraph"/>
        <w:numPr>
          <w:ilvl w:val="0"/>
          <w:numId w:val="2"/>
        </w:numPr>
        <w:rPr>
          <w:b/>
        </w:rPr>
      </w:pPr>
      <w:r>
        <w:rPr>
          <w:b/>
        </w:rPr>
        <w:t>What</w:t>
      </w:r>
      <w:r>
        <w:t>, in good writing, is the balance between nouns and pronouns?</w:t>
      </w:r>
    </w:p>
    <w:p w14:paraId="34155DAB" w14:textId="77777777" w:rsidR="00E437D8" w:rsidRPr="0064250B" w:rsidRDefault="00E437D8" w:rsidP="00E437D8">
      <w:pPr>
        <w:pStyle w:val="ListParagraph"/>
        <w:numPr>
          <w:ilvl w:val="0"/>
          <w:numId w:val="2"/>
        </w:numPr>
        <w:rPr>
          <w:b/>
        </w:rPr>
      </w:pPr>
      <w:r>
        <w:rPr>
          <w:b/>
        </w:rPr>
        <w:t xml:space="preserve">What </w:t>
      </w:r>
      <w:r>
        <w:t>does it mean to interrogate someone?</w:t>
      </w:r>
    </w:p>
    <w:p w14:paraId="32B7443C" w14:textId="77777777" w:rsidR="00E437D8" w:rsidRPr="0064250B" w:rsidRDefault="00E437D8" w:rsidP="00E437D8">
      <w:pPr>
        <w:pStyle w:val="ListParagraph"/>
        <w:numPr>
          <w:ilvl w:val="0"/>
          <w:numId w:val="2"/>
        </w:numPr>
        <w:rPr>
          <w:b/>
        </w:rPr>
      </w:pPr>
      <w:r>
        <w:rPr>
          <w:b/>
        </w:rPr>
        <w:t xml:space="preserve">What </w:t>
      </w:r>
      <w:r>
        <w:t>is interrogation?</w:t>
      </w:r>
    </w:p>
    <w:p w14:paraId="3BC186D7" w14:textId="77777777" w:rsidR="00E437D8" w:rsidRPr="0064250B" w:rsidRDefault="00E437D8" w:rsidP="00E437D8">
      <w:pPr>
        <w:pStyle w:val="ListParagraph"/>
        <w:numPr>
          <w:ilvl w:val="0"/>
          <w:numId w:val="2"/>
        </w:numPr>
        <w:rPr>
          <w:b/>
        </w:rPr>
      </w:pPr>
      <w:r>
        <w:rPr>
          <w:b/>
        </w:rPr>
        <w:t xml:space="preserve">What </w:t>
      </w:r>
      <w:r>
        <w:t xml:space="preserve">is an interrogative pronoun? </w:t>
      </w:r>
      <w:r>
        <w:rPr>
          <w:b/>
        </w:rPr>
        <w:t xml:space="preserve">How many </w:t>
      </w:r>
      <w:r>
        <w:t>interrogative pronouns are there?</w:t>
      </w:r>
    </w:p>
    <w:p w14:paraId="0A5EC62B" w14:textId="77777777" w:rsidR="00E437D8" w:rsidRPr="0064250B" w:rsidRDefault="00E437D8" w:rsidP="00E437D8">
      <w:pPr>
        <w:pStyle w:val="ListParagraph"/>
        <w:numPr>
          <w:ilvl w:val="0"/>
          <w:numId w:val="2"/>
        </w:numPr>
        <w:rPr>
          <w:b/>
        </w:rPr>
      </w:pPr>
      <w:r>
        <w:rPr>
          <w:b/>
        </w:rPr>
        <w:t xml:space="preserve">How </w:t>
      </w:r>
      <w:r>
        <w:t>do writers use interrogative pronouns in sentences?</w:t>
      </w:r>
    </w:p>
    <w:p w14:paraId="70E50DD9" w14:textId="77777777" w:rsidR="00E437D8" w:rsidRPr="00CC56F4" w:rsidRDefault="00E437D8" w:rsidP="00E437D8">
      <w:pPr>
        <w:pStyle w:val="ListParagraph"/>
        <w:numPr>
          <w:ilvl w:val="0"/>
          <w:numId w:val="2"/>
        </w:numPr>
        <w:rPr>
          <w:b/>
        </w:rPr>
      </w:pPr>
      <w:r>
        <w:rPr>
          <w:b/>
        </w:rPr>
        <w:t xml:space="preserve">How </w:t>
      </w:r>
      <w:r>
        <w:t>many interrogative pronouns are there?</w:t>
      </w:r>
    </w:p>
    <w:p w14:paraId="1E5140CF" w14:textId="77777777" w:rsidR="00E437D8" w:rsidRPr="0079309B" w:rsidRDefault="00E437D8" w:rsidP="00E437D8">
      <w:pPr>
        <w:pStyle w:val="ListParagraph"/>
        <w:numPr>
          <w:ilvl w:val="0"/>
          <w:numId w:val="2"/>
        </w:numPr>
        <w:rPr>
          <w:b/>
        </w:rPr>
      </w:pPr>
      <w:r>
        <w:rPr>
          <w:b/>
        </w:rPr>
        <w:t xml:space="preserve">What </w:t>
      </w:r>
      <w:r>
        <w:t>does</w:t>
      </w:r>
      <w:r w:rsidRPr="00CC56F4">
        <w:rPr>
          <w:i/>
        </w:rPr>
        <w:t xml:space="preserve"> indefinite</w:t>
      </w:r>
      <w:r>
        <w:t xml:space="preserve"> mean?</w:t>
      </w:r>
    </w:p>
    <w:p w14:paraId="2E300C28" w14:textId="77777777" w:rsidR="00E437D8" w:rsidRPr="0079309B" w:rsidRDefault="00E437D8" w:rsidP="00E437D8">
      <w:pPr>
        <w:pStyle w:val="ListParagraph"/>
        <w:numPr>
          <w:ilvl w:val="0"/>
          <w:numId w:val="2"/>
        </w:numPr>
        <w:rPr>
          <w:b/>
        </w:rPr>
      </w:pPr>
      <w:r>
        <w:rPr>
          <w:b/>
        </w:rPr>
        <w:t xml:space="preserve">What </w:t>
      </w:r>
      <w:r>
        <w:t>is an indefinite pronoun?</w:t>
      </w:r>
    </w:p>
    <w:p w14:paraId="044F34E6" w14:textId="77777777" w:rsidR="00E437D8" w:rsidRPr="0079309B" w:rsidRDefault="00E437D8" w:rsidP="00E437D8">
      <w:pPr>
        <w:pStyle w:val="ListParagraph"/>
        <w:numPr>
          <w:ilvl w:val="0"/>
          <w:numId w:val="2"/>
        </w:numPr>
        <w:rPr>
          <w:b/>
        </w:rPr>
      </w:pPr>
      <w:r>
        <w:rPr>
          <w:b/>
        </w:rPr>
        <w:t xml:space="preserve">How </w:t>
      </w:r>
      <w:r>
        <w:t>are indefinite pronouns used in sentences?</w:t>
      </w:r>
    </w:p>
    <w:p w14:paraId="6DAD1147" w14:textId="77777777" w:rsidR="00E437D8" w:rsidRPr="0079309B" w:rsidRDefault="00E437D8" w:rsidP="00E437D8">
      <w:pPr>
        <w:pStyle w:val="ListParagraph"/>
        <w:numPr>
          <w:ilvl w:val="0"/>
          <w:numId w:val="2"/>
        </w:numPr>
        <w:rPr>
          <w:b/>
        </w:rPr>
      </w:pPr>
      <w:r>
        <w:rPr>
          <w:b/>
        </w:rPr>
        <w:t xml:space="preserve">What </w:t>
      </w:r>
      <w:r>
        <w:t>do indefinite pronouns say in sentences?</w:t>
      </w:r>
    </w:p>
    <w:p w14:paraId="237CB3B3" w14:textId="77777777" w:rsidR="00E437D8" w:rsidRPr="004A5EF8" w:rsidRDefault="00E437D8" w:rsidP="00E437D8">
      <w:pPr>
        <w:pStyle w:val="ListParagraph"/>
        <w:numPr>
          <w:ilvl w:val="0"/>
          <w:numId w:val="2"/>
        </w:numPr>
        <w:rPr>
          <w:b/>
        </w:rPr>
      </w:pPr>
      <w:r>
        <w:rPr>
          <w:b/>
        </w:rPr>
        <w:t xml:space="preserve">Why </w:t>
      </w:r>
      <w:r>
        <w:t xml:space="preserve">do we need to use indefinite pronouns in sentences? </w:t>
      </w:r>
    </w:p>
    <w:p w14:paraId="0206AAE1" w14:textId="77777777" w:rsidR="00E437D8" w:rsidRPr="004A5EF8" w:rsidRDefault="00E437D8" w:rsidP="00E437D8">
      <w:pPr>
        <w:pStyle w:val="ListParagraph"/>
        <w:numPr>
          <w:ilvl w:val="0"/>
          <w:numId w:val="2"/>
        </w:numPr>
        <w:rPr>
          <w:b/>
        </w:rPr>
      </w:pPr>
      <w:r>
        <w:rPr>
          <w:b/>
        </w:rPr>
        <w:t>What</w:t>
      </w:r>
      <w:r>
        <w:t xml:space="preserve">, outside of signifying members of a person’s family, does </w:t>
      </w:r>
      <w:r w:rsidRPr="004A5EF8">
        <w:rPr>
          <w:i/>
        </w:rPr>
        <w:t xml:space="preserve">relative </w:t>
      </w:r>
      <w:r>
        <w:t>mean?</w:t>
      </w:r>
    </w:p>
    <w:p w14:paraId="54D62CD7" w14:textId="77777777" w:rsidR="00E437D8" w:rsidRPr="004A5EF8" w:rsidRDefault="00E437D8" w:rsidP="00E437D8">
      <w:pPr>
        <w:pStyle w:val="ListParagraph"/>
        <w:numPr>
          <w:ilvl w:val="0"/>
          <w:numId w:val="2"/>
        </w:numPr>
        <w:rPr>
          <w:b/>
        </w:rPr>
      </w:pPr>
      <w:r>
        <w:rPr>
          <w:b/>
        </w:rPr>
        <w:t xml:space="preserve">What </w:t>
      </w:r>
      <w:r>
        <w:t>is a relative pronoun?</w:t>
      </w:r>
    </w:p>
    <w:p w14:paraId="3783094D" w14:textId="77777777" w:rsidR="00E437D8" w:rsidRPr="004A5EF8" w:rsidRDefault="00E437D8" w:rsidP="00E437D8">
      <w:pPr>
        <w:pStyle w:val="ListParagraph"/>
        <w:numPr>
          <w:ilvl w:val="0"/>
          <w:numId w:val="2"/>
        </w:numPr>
        <w:rPr>
          <w:b/>
        </w:rPr>
      </w:pPr>
      <w:r>
        <w:rPr>
          <w:b/>
        </w:rPr>
        <w:t xml:space="preserve">How many </w:t>
      </w:r>
      <w:r>
        <w:t>relative pronouns are there?</w:t>
      </w:r>
    </w:p>
    <w:p w14:paraId="3908AD9C" w14:textId="77777777" w:rsidR="00E437D8" w:rsidRPr="004A5EF8" w:rsidRDefault="00E437D8" w:rsidP="00E437D8">
      <w:pPr>
        <w:pStyle w:val="ListParagraph"/>
        <w:numPr>
          <w:ilvl w:val="0"/>
          <w:numId w:val="2"/>
        </w:numPr>
        <w:rPr>
          <w:b/>
        </w:rPr>
      </w:pPr>
      <w:r>
        <w:rPr>
          <w:b/>
        </w:rPr>
        <w:t xml:space="preserve">How </w:t>
      </w:r>
      <w:r>
        <w:t>are relative pronouns used in sentences?</w:t>
      </w:r>
    </w:p>
    <w:p w14:paraId="1CF8FCF6" w14:textId="77777777" w:rsidR="00E437D8" w:rsidRPr="004A5EF8" w:rsidRDefault="00E437D8" w:rsidP="00E437D8">
      <w:pPr>
        <w:pStyle w:val="ListParagraph"/>
        <w:numPr>
          <w:ilvl w:val="0"/>
          <w:numId w:val="2"/>
        </w:numPr>
        <w:rPr>
          <w:b/>
        </w:rPr>
      </w:pPr>
      <w:r>
        <w:rPr>
          <w:b/>
        </w:rPr>
        <w:t xml:space="preserve">What </w:t>
      </w:r>
      <w:r>
        <w:t xml:space="preserve">does it mean to </w:t>
      </w:r>
      <w:r w:rsidRPr="004A5EF8">
        <w:rPr>
          <w:i/>
        </w:rPr>
        <w:t>demonstrate</w:t>
      </w:r>
      <w:r>
        <w:t>?</w:t>
      </w:r>
      <w:r w:rsidRPr="004A5EF8">
        <w:rPr>
          <w:b/>
        </w:rPr>
        <w:t xml:space="preserve"> What</w:t>
      </w:r>
      <w:r>
        <w:t xml:space="preserve"> does</w:t>
      </w:r>
      <w:r w:rsidRPr="004A5EF8">
        <w:rPr>
          <w:i/>
        </w:rPr>
        <w:t xml:space="preserve"> demonstrative</w:t>
      </w:r>
      <w:r>
        <w:t xml:space="preserve"> mean?</w:t>
      </w:r>
    </w:p>
    <w:p w14:paraId="170D2131" w14:textId="77777777" w:rsidR="00E437D8" w:rsidRPr="004A5EF8" w:rsidRDefault="00E437D8" w:rsidP="00E437D8">
      <w:pPr>
        <w:pStyle w:val="ListParagraph"/>
        <w:numPr>
          <w:ilvl w:val="0"/>
          <w:numId w:val="2"/>
        </w:numPr>
        <w:rPr>
          <w:b/>
        </w:rPr>
      </w:pPr>
      <w:r>
        <w:rPr>
          <w:b/>
        </w:rPr>
        <w:t xml:space="preserve">What </w:t>
      </w:r>
      <w:r>
        <w:t>are demonstrative pronouns?</w:t>
      </w:r>
    </w:p>
    <w:p w14:paraId="6DBF14A3" w14:textId="77777777" w:rsidR="00E437D8" w:rsidRPr="004A5EF8" w:rsidRDefault="00E437D8" w:rsidP="00E437D8">
      <w:pPr>
        <w:pStyle w:val="ListParagraph"/>
        <w:numPr>
          <w:ilvl w:val="0"/>
          <w:numId w:val="2"/>
        </w:numPr>
        <w:rPr>
          <w:b/>
        </w:rPr>
      </w:pPr>
      <w:r>
        <w:rPr>
          <w:b/>
        </w:rPr>
        <w:t xml:space="preserve">How </w:t>
      </w:r>
      <w:r>
        <w:t>are demonstrative pronouns used in sentences?</w:t>
      </w:r>
    </w:p>
    <w:p w14:paraId="5687A820" w14:textId="77777777" w:rsidR="00E437D8" w:rsidRPr="00360BF7" w:rsidRDefault="00E437D8" w:rsidP="00E437D8">
      <w:pPr>
        <w:pStyle w:val="ListParagraph"/>
        <w:numPr>
          <w:ilvl w:val="0"/>
          <w:numId w:val="2"/>
        </w:numPr>
        <w:rPr>
          <w:b/>
        </w:rPr>
      </w:pPr>
      <w:r>
        <w:rPr>
          <w:b/>
        </w:rPr>
        <w:t xml:space="preserve">What </w:t>
      </w:r>
      <w:r>
        <w:t>do demonstrative pronouns demonstrate?</w:t>
      </w:r>
    </w:p>
    <w:p w14:paraId="2D49B7A8" w14:textId="77777777" w:rsidR="00E437D8" w:rsidRPr="00360BF7" w:rsidRDefault="00E437D8" w:rsidP="00E437D8">
      <w:pPr>
        <w:pStyle w:val="ListParagraph"/>
        <w:numPr>
          <w:ilvl w:val="0"/>
          <w:numId w:val="2"/>
        </w:numPr>
        <w:rPr>
          <w:b/>
        </w:rPr>
      </w:pPr>
      <w:r>
        <w:rPr>
          <w:b/>
        </w:rPr>
        <w:t xml:space="preserve">What </w:t>
      </w:r>
      <w:r>
        <w:t>are numbers when dealing with demonstrative pronouns?</w:t>
      </w:r>
    </w:p>
    <w:p w14:paraId="00176E51" w14:textId="77777777" w:rsidR="00E437D8" w:rsidRPr="00360BF7" w:rsidRDefault="00E437D8" w:rsidP="00E437D8">
      <w:pPr>
        <w:pStyle w:val="ListParagraph"/>
        <w:numPr>
          <w:ilvl w:val="0"/>
          <w:numId w:val="2"/>
        </w:numPr>
        <w:rPr>
          <w:b/>
        </w:rPr>
      </w:pPr>
      <w:r>
        <w:rPr>
          <w:b/>
        </w:rPr>
        <w:t xml:space="preserve">What </w:t>
      </w:r>
      <w:r>
        <w:t>does it mean to reciprocate?</w:t>
      </w:r>
    </w:p>
    <w:p w14:paraId="1DEFDB71" w14:textId="77777777" w:rsidR="00E437D8" w:rsidRPr="00360BF7" w:rsidRDefault="00E437D8" w:rsidP="00E437D8">
      <w:pPr>
        <w:pStyle w:val="ListParagraph"/>
        <w:numPr>
          <w:ilvl w:val="0"/>
          <w:numId w:val="2"/>
        </w:numPr>
        <w:rPr>
          <w:b/>
        </w:rPr>
      </w:pPr>
      <w:r>
        <w:rPr>
          <w:b/>
        </w:rPr>
        <w:lastRenderedPageBreak/>
        <w:t xml:space="preserve">What </w:t>
      </w:r>
      <w:r>
        <w:t>is reciprocity?</w:t>
      </w:r>
    </w:p>
    <w:p w14:paraId="15C23281" w14:textId="77777777" w:rsidR="00E437D8" w:rsidRPr="00360BF7" w:rsidRDefault="00E437D8" w:rsidP="00E437D8">
      <w:pPr>
        <w:pStyle w:val="ListParagraph"/>
        <w:numPr>
          <w:ilvl w:val="0"/>
          <w:numId w:val="2"/>
        </w:numPr>
        <w:rPr>
          <w:b/>
        </w:rPr>
      </w:pPr>
      <w:r>
        <w:rPr>
          <w:b/>
        </w:rPr>
        <w:t xml:space="preserve">What </w:t>
      </w:r>
      <w:r>
        <w:t>is a reciprocal pronoun?</w:t>
      </w:r>
    </w:p>
    <w:p w14:paraId="561845AB" w14:textId="77777777" w:rsidR="00E437D8" w:rsidRPr="00360BF7" w:rsidRDefault="00E437D8" w:rsidP="00E437D8">
      <w:pPr>
        <w:pStyle w:val="ListParagraph"/>
        <w:numPr>
          <w:ilvl w:val="0"/>
          <w:numId w:val="2"/>
        </w:numPr>
        <w:rPr>
          <w:b/>
        </w:rPr>
      </w:pPr>
      <w:r>
        <w:rPr>
          <w:b/>
        </w:rPr>
        <w:t xml:space="preserve">How </w:t>
      </w:r>
      <w:r>
        <w:t>many reciprocal pronouns are there?</w:t>
      </w:r>
    </w:p>
    <w:p w14:paraId="7C35A3E8" w14:textId="77777777" w:rsidR="00E437D8" w:rsidRPr="008F5A13" w:rsidRDefault="00E437D8" w:rsidP="00E437D8">
      <w:pPr>
        <w:pStyle w:val="ListParagraph"/>
        <w:numPr>
          <w:ilvl w:val="0"/>
          <w:numId w:val="2"/>
        </w:numPr>
        <w:rPr>
          <w:b/>
        </w:rPr>
      </w:pPr>
      <w:r>
        <w:rPr>
          <w:b/>
        </w:rPr>
        <w:t xml:space="preserve">How </w:t>
      </w:r>
      <w:r>
        <w:t>do we use reciprocal pronouns in sentences?</w:t>
      </w:r>
    </w:p>
    <w:p w14:paraId="30DE05FA" w14:textId="77777777" w:rsidR="00E437D8" w:rsidRPr="008F5A13" w:rsidRDefault="00E437D8" w:rsidP="00E437D8">
      <w:pPr>
        <w:pStyle w:val="ListParagraph"/>
        <w:numPr>
          <w:ilvl w:val="0"/>
          <w:numId w:val="2"/>
        </w:numPr>
        <w:rPr>
          <w:b/>
        </w:rPr>
      </w:pPr>
      <w:r>
        <w:rPr>
          <w:b/>
        </w:rPr>
        <w:t xml:space="preserve">What </w:t>
      </w:r>
      <w:r>
        <w:t>is reflexivity?</w:t>
      </w:r>
    </w:p>
    <w:p w14:paraId="509803B0" w14:textId="77777777" w:rsidR="00E437D8" w:rsidRPr="008F5A13" w:rsidRDefault="00E437D8" w:rsidP="00E437D8">
      <w:pPr>
        <w:pStyle w:val="ListParagraph"/>
        <w:numPr>
          <w:ilvl w:val="0"/>
          <w:numId w:val="2"/>
        </w:numPr>
        <w:rPr>
          <w:b/>
        </w:rPr>
      </w:pPr>
      <w:r>
        <w:rPr>
          <w:b/>
        </w:rPr>
        <w:t xml:space="preserve">What </w:t>
      </w:r>
      <w:r>
        <w:t>is a reflexive pronoun?</w:t>
      </w:r>
    </w:p>
    <w:p w14:paraId="72D255CB" w14:textId="77777777" w:rsidR="00E437D8" w:rsidRPr="008F5A13" w:rsidRDefault="00E437D8" w:rsidP="00E437D8">
      <w:pPr>
        <w:pStyle w:val="ListParagraph"/>
        <w:numPr>
          <w:ilvl w:val="0"/>
          <w:numId w:val="2"/>
        </w:numPr>
        <w:rPr>
          <w:b/>
        </w:rPr>
      </w:pPr>
      <w:r>
        <w:rPr>
          <w:b/>
        </w:rPr>
        <w:t xml:space="preserve">How </w:t>
      </w:r>
      <w:r>
        <w:t>are reflexive pronouns used in sentences?</w:t>
      </w:r>
    </w:p>
    <w:p w14:paraId="0A324B4E" w14:textId="77777777" w:rsidR="00E437D8" w:rsidRPr="008F5A13" w:rsidRDefault="00E437D8" w:rsidP="00E437D8">
      <w:pPr>
        <w:pStyle w:val="ListParagraph"/>
        <w:numPr>
          <w:ilvl w:val="0"/>
          <w:numId w:val="2"/>
        </w:numPr>
        <w:rPr>
          <w:b/>
        </w:rPr>
      </w:pPr>
      <w:r>
        <w:rPr>
          <w:b/>
        </w:rPr>
        <w:t xml:space="preserve">What </w:t>
      </w:r>
      <w:r>
        <w:t xml:space="preserve">is an intensifier? </w:t>
      </w:r>
    </w:p>
    <w:p w14:paraId="467F9ADF" w14:textId="77777777" w:rsidR="00E437D8" w:rsidRPr="008F5A13" w:rsidRDefault="00E437D8" w:rsidP="00E437D8">
      <w:pPr>
        <w:pStyle w:val="ListParagraph"/>
        <w:numPr>
          <w:ilvl w:val="0"/>
          <w:numId w:val="2"/>
        </w:numPr>
        <w:rPr>
          <w:b/>
        </w:rPr>
      </w:pPr>
      <w:r>
        <w:rPr>
          <w:b/>
        </w:rPr>
        <w:t xml:space="preserve">What </w:t>
      </w:r>
      <w:r>
        <w:t>does it mean to intensify something?</w:t>
      </w:r>
    </w:p>
    <w:p w14:paraId="286524F2" w14:textId="77777777" w:rsidR="00E437D8" w:rsidRPr="008F5A13" w:rsidRDefault="00E437D8" w:rsidP="00E437D8">
      <w:pPr>
        <w:pStyle w:val="ListParagraph"/>
        <w:numPr>
          <w:ilvl w:val="0"/>
          <w:numId w:val="2"/>
        </w:numPr>
        <w:rPr>
          <w:b/>
        </w:rPr>
      </w:pPr>
      <w:r>
        <w:rPr>
          <w:b/>
        </w:rPr>
        <w:t xml:space="preserve">What </w:t>
      </w:r>
      <w:r>
        <w:t>is an intensive pronoun?</w:t>
      </w:r>
    </w:p>
    <w:p w14:paraId="4B4719C7" w14:textId="77777777" w:rsidR="00E437D8" w:rsidRPr="008F5A13" w:rsidRDefault="00E437D8" w:rsidP="00E437D8">
      <w:pPr>
        <w:pStyle w:val="ListParagraph"/>
        <w:numPr>
          <w:ilvl w:val="0"/>
          <w:numId w:val="2"/>
        </w:numPr>
        <w:rPr>
          <w:b/>
        </w:rPr>
      </w:pPr>
      <w:r>
        <w:rPr>
          <w:b/>
        </w:rPr>
        <w:t xml:space="preserve">How many </w:t>
      </w:r>
      <w:r>
        <w:t>intensive pronouns are there?</w:t>
      </w:r>
    </w:p>
    <w:p w14:paraId="524DB747" w14:textId="56D0C315" w:rsidR="00E437D8" w:rsidRPr="00E437D8" w:rsidRDefault="00E437D8" w:rsidP="000B2C9A">
      <w:pPr>
        <w:pStyle w:val="ListParagraph"/>
        <w:numPr>
          <w:ilvl w:val="0"/>
          <w:numId w:val="2"/>
        </w:numPr>
        <w:rPr>
          <w:b/>
        </w:rPr>
      </w:pPr>
      <w:r w:rsidRPr="00E437D8">
        <w:rPr>
          <w:b/>
        </w:rPr>
        <w:t>How</w:t>
      </w:r>
      <w:r>
        <w:t xml:space="preserve"> do we use intensive pronouns in sentences?</w:t>
      </w:r>
    </w:p>
    <w:p w14:paraId="2F91B5E6" w14:textId="77777777" w:rsidR="000F554D" w:rsidRPr="00E437D8" w:rsidRDefault="000F554D" w:rsidP="000F554D">
      <w:pPr>
        <w:rPr>
          <w:b/>
        </w:rPr>
      </w:pPr>
    </w:p>
    <w:p w14:paraId="1ADD3D0E" w14:textId="77777777" w:rsidR="006B0BE5" w:rsidRPr="00E437D8" w:rsidRDefault="000F554D" w:rsidP="006B0BE5">
      <w:pPr>
        <w:rPr>
          <w:i/>
        </w:rPr>
      </w:pPr>
      <w:r w:rsidRPr="00E437D8">
        <w:rPr>
          <w:b/>
        </w:rPr>
        <w:t>Next Lesson</w:t>
      </w:r>
      <w:r w:rsidR="002759B4" w:rsidRPr="00E437D8">
        <w:rPr>
          <w:b/>
        </w:rPr>
        <w:t>:</w:t>
      </w:r>
      <w:r w:rsidR="009249C6" w:rsidRPr="00E437D8">
        <w:rPr>
          <w:b/>
        </w:rPr>
        <w:t xml:space="preserve"> </w:t>
      </w:r>
      <w:bookmarkStart w:id="28" w:name="OLE_LINK20"/>
      <w:bookmarkStart w:id="29" w:name="OLE_LINK21"/>
      <w:r w:rsidR="006B0BE5" w:rsidRPr="00E437D8">
        <w:t>Parts of Speech Unit 6, Prepositions, Lesson 1:</w:t>
      </w:r>
      <w:r w:rsidR="006B0BE5" w:rsidRPr="00E437D8">
        <w:rPr>
          <w:i/>
        </w:rPr>
        <w:t xml:space="preserve"> Introduction to Prepositions</w:t>
      </w:r>
    </w:p>
    <w:bookmarkEnd w:id="28"/>
    <w:bookmarkEnd w:id="29"/>
    <w:p w14:paraId="201AB74C" w14:textId="181C906C" w:rsidR="009249C6" w:rsidRPr="00E437D8" w:rsidRDefault="009249C6" w:rsidP="009249C6">
      <w:pPr>
        <w:rPr>
          <w:b/>
        </w:rPr>
      </w:pPr>
    </w:p>
    <w:p w14:paraId="03FBF46D" w14:textId="442D7CD4" w:rsidR="000F554D" w:rsidRPr="00E437D8" w:rsidRDefault="000F554D" w:rsidP="000F554D">
      <w:pPr>
        <w:rPr>
          <w:b/>
        </w:rPr>
      </w:pPr>
    </w:p>
    <w:p w14:paraId="73DCB217" w14:textId="77777777" w:rsidR="000F554D" w:rsidRPr="00E437D8" w:rsidRDefault="000F554D" w:rsidP="000F554D">
      <w:pPr>
        <w:rPr>
          <w:b/>
        </w:rPr>
      </w:pPr>
    </w:p>
    <w:bookmarkEnd w:id="9"/>
    <w:bookmarkEnd w:id="10"/>
    <w:p w14:paraId="420525B5" w14:textId="77777777" w:rsidR="00281C50" w:rsidRPr="00E437D8" w:rsidRDefault="00DB1F39" w:rsidP="00281C50">
      <w:pPr>
        <w:rPr>
          <w:b/>
        </w:rPr>
      </w:pPr>
    </w:p>
    <w:sectPr w:rsidR="00281C50" w:rsidRPr="00E437D8" w:rsidSect="008C24E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D6B3533"/>
    <w:multiLevelType w:val="hybridMultilevel"/>
    <w:tmpl w:val="FD487172"/>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350E"/>
    <w:rsid w:val="000F554D"/>
    <w:rsid w:val="00152C0B"/>
    <w:rsid w:val="001B01A3"/>
    <w:rsid w:val="002759B4"/>
    <w:rsid w:val="002A2E03"/>
    <w:rsid w:val="00456662"/>
    <w:rsid w:val="006B0BE5"/>
    <w:rsid w:val="006F5A8A"/>
    <w:rsid w:val="00744F3C"/>
    <w:rsid w:val="007B3FFF"/>
    <w:rsid w:val="007E671A"/>
    <w:rsid w:val="008C24E2"/>
    <w:rsid w:val="008F0A31"/>
    <w:rsid w:val="009249C6"/>
    <w:rsid w:val="00955468"/>
    <w:rsid w:val="009562CB"/>
    <w:rsid w:val="00AD2019"/>
    <w:rsid w:val="00D911F1"/>
    <w:rsid w:val="00DA7566"/>
    <w:rsid w:val="00DB1F39"/>
    <w:rsid w:val="00E437D8"/>
    <w:rsid w:val="00E82EFF"/>
    <w:rsid w:val="00EB57D1"/>
    <w:rsid w:val="00EC4932"/>
    <w:rsid w:val="00EE34B5"/>
    <w:rsid w:val="00F032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7613F3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281C50"/>
    <w:rPr>
      <w:color w:val="0000FF"/>
      <w:u w:val="single"/>
    </w:rPr>
  </w:style>
  <w:style w:type="paragraph" w:styleId="ListParagraph">
    <w:name w:val="List Paragraph"/>
    <w:basedOn w:val="Normal"/>
    <w:qFormat/>
    <w:rsid w:val="00E437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1107</Words>
  <Characters>6311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7404</CharactersWithSpaces>
  <SharedDoc>false</SharedDoc>
  <HLinks>
    <vt:vector size="6" baseType="variant">
      <vt:variant>
        <vt:i4>65582</vt:i4>
      </vt:variant>
      <vt:variant>
        <vt:i4>0</vt:i4>
      </vt:variant>
      <vt:variant>
        <vt:i4>0</vt:i4>
      </vt:variant>
      <vt:variant>
        <vt:i4>5</vt:i4>
      </vt:variant>
      <vt:variant>
        <vt:lpwstr>http://www.educationworld.com/a_lesson/edit/edit0208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27</cp:revision>
  <dcterms:created xsi:type="dcterms:W3CDTF">2012-08-16T15:06:00Z</dcterms:created>
  <dcterms:modified xsi:type="dcterms:W3CDTF">2019-10-09T12:24:00Z</dcterms:modified>
</cp:coreProperties>
</file>