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2445E5EE" w:rsidR="003F69EF" w:rsidRDefault="00417132" w:rsidP="00F24EDE">
      <w:r>
        <w:rPr>
          <w:b/>
          <w:i/>
        </w:rPr>
        <w:t xml:space="preserve">Common </w:t>
      </w:r>
      <w:r w:rsidR="004512A4">
        <w:rPr>
          <w:b/>
          <w:i/>
        </w:rPr>
        <w:t>Errors</w:t>
      </w:r>
      <w:r w:rsidR="004512A4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96860">
        <w:rPr>
          <w:b/>
          <w:i/>
        </w:rPr>
        <w:t>Every</w:t>
      </w:r>
      <w:r w:rsidR="00296860">
        <w:rPr>
          <w:bCs/>
          <w:iCs/>
        </w:rPr>
        <w:t xml:space="preserve"> </w:t>
      </w:r>
      <w:r w:rsidR="00296860">
        <w:rPr>
          <w:b/>
          <w:i/>
        </w:rPr>
        <w:t>Plural vs. Singular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1177869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96860">
        <w:t>this</w:t>
      </w:r>
      <w:r w:rsidR="002A144B">
        <w:t xml:space="preserve"> word</w:t>
      </w:r>
      <w:r w:rsidR="00296860">
        <w:t xml:space="preserve"> in the plural and singular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96860">
        <w:rPr>
          <w:i/>
          <w:iCs/>
        </w:rPr>
        <w:t>every</w:t>
      </w:r>
      <w:r w:rsidR="00296860">
        <w:t xml:space="preserve"> whether as plural or singular</w:t>
      </w:r>
      <w:r w:rsidR="005B17D1">
        <w:t>.</w:t>
      </w:r>
    </w:p>
    <w:p w14:paraId="7C235347" w14:textId="723EC73F" w:rsidR="00296860" w:rsidRDefault="00296860" w:rsidP="005C2E7F"/>
    <w:p w14:paraId="4A836380" w14:textId="77777777" w:rsidR="00296860" w:rsidRPr="00AB36F8" w:rsidRDefault="00296860" w:rsidP="00296860">
      <w:r>
        <w:rPr>
          <w:b/>
        </w:rPr>
        <w:t xml:space="preserve">every (plural vs. singular): </w:t>
      </w:r>
      <w:r>
        <w:t>“Every,” “everybody,” “everyone,” and related expressions are normally treated as singular in American English: “Every woman I ask out tells me she already has plans for Saturday night.” However, constructions like “everyone brought their own lunch” are widely accepted now because of a desire to avoid specifying “his” or “her.”</w:t>
      </w:r>
    </w:p>
    <w:p w14:paraId="236D4DC1" w14:textId="77777777" w:rsidR="00317C9F" w:rsidRPr="00296860" w:rsidRDefault="00317C9F" w:rsidP="00296860">
      <w:pPr>
        <w:rPr>
          <w:bCs/>
          <w:iCs/>
        </w:rPr>
      </w:pPr>
    </w:p>
    <w:p w14:paraId="334C996A" w14:textId="6C363353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65BFB19" w14:textId="41BCE957" w:rsidR="006C5474" w:rsidRDefault="006C5474" w:rsidP="00317C9F"/>
    <w:p w14:paraId="075080CE" w14:textId="4F8FDA99" w:rsidR="006C5474" w:rsidRDefault="006C5474" w:rsidP="00317C9F">
      <w:r>
        <w:t xml:space="preserve">OK, simple enough: </w:t>
      </w:r>
      <w:r w:rsidRPr="006C5474">
        <w:rPr>
          <w:i/>
          <w:iCs/>
        </w:rPr>
        <w:t>Every</w:t>
      </w:r>
      <w:r>
        <w:t xml:space="preserve"> and its compounds (</w:t>
      </w:r>
      <w:r w:rsidRPr="006C5474">
        <w:rPr>
          <w:i/>
          <w:iCs/>
        </w:rPr>
        <w:t>everyone</w:t>
      </w:r>
      <w:r>
        <w:t xml:space="preserve">, </w:t>
      </w:r>
      <w:r w:rsidRPr="006C5474">
        <w:rPr>
          <w:i/>
          <w:iCs/>
        </w:rPr>
        <w:t>everybody</w:t>
      </w:r>
      <w:r>
        <w:t xml:space="preserve">) are singular nouns—except in the second sense, when using a plural pronoun to limit sexism in language. Let’s use the sense of the sentences below to engage in some practice, using </w:t>
      </w:r>
      <w:r w:rsidRPr="006C5474">
        <w:rPr>
          <w:i/>
          <w:iCs/>
        </w:rPr>
        <w:t>every</w:t>
      </w:r>
      <w:r>
        <w:t xml:space="preserve"> </w:t>
      </w:r>
      <w:proofErr w:type="gramStart"/>
      <w:r>
        <w:t>constructions</w:t>
      </w:r>
      <w:proofErr w:type="gramEnd"/>
      <w:r>
        <w:t xml:space="preserve">, on antecedent/pronoun agreement. Don’t forget, also, that </w:t>
      </w:r>
      <w:r w:rsidRPr="006C5474">
        <w:rPr>
          <w:i/>
          <w:iCs/>
        </w:rPr>
        <w:t>it</w:t>
      </w:r>
      <w:r>
        <w:t xml:space="preserve"> is a pronoun, and that its possessive form is </w:t>
      </w:r>
      <w:r w:rsidRPr="006C5474">
        <w:rPr>
          <w:i/>
          <w:iCs/>
        </w:rPr>
        <w:t>its</w:t>
      </w:r>
      <w:r>
        <w:t>.</w:t>
      </w:r>
    </w:p>
    <w:p w14:paraId="592F74CE" w14:textId="0CA0EC57" w:rsidR="006C5474" w:rsidRDefault="006C5474" w:rsidP="00317C9F"/>
    <w:p w14:paraId="14976F7E" w14:textId="6BB2C2BC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Everybody has ___________ own umbrella for the walk home.</w:t>
      </w:r>
    </w:p>
    <w:p w14:paraId="43E59E8F" w14:textId="77777777" w:rsidR="006C5474" w:rsidRPr="006C5474" w:rsidRDefault="006C5474" w:rsidP="006C5474">
      <w:pPr>
        <w:rPr>
          <w:b/>
          <w:bCs/>
        </w:rPr>
      </w:pPr>
    </w:p>
    <w:p w14:paraId="167A44EC" w14:textId="31E8F449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man who got on the train had a briefcase in _____________ hand.</w:t>
      </w:r>
    </w:p>
    <w:p w14:paraId="31C99C7A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50F067C4" w14:textId="082987F0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Everyone thinks _____________ own thoughts.</w:t>
      </w:r>
    </w:p>
    <w:p w14:paraId="7CFD4775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3C50A601" w14:textId="499AF8DB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woman elected to public office is expected to advocate first and foremost for _____________ gender, which isn’t exactly good politics.</w:t>
      </w:r>
    </w:p>
    <w:p w14:paraId="7CC5FE23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5949BC34" w14:textId="687990C7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cat *** owns has _____________ own bed.</w:t>
      </w:r>
    </w:p>
    <w:p w14:paraId="09BF0948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1AB4160F" w14:textId="07737D1A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car on the road contributes _____________ exhaust to polluting our air.</w:t>
      </w:r>
    </w:p>
    <w:p w14:paraId="48A6366C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74930EA8" w14:textId="64373961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Every man who went into the clinic walked out with a </w:t>
      </w:r>
      <w:proofErr w:type="spellStart"/>
      <w:r>
        <w:t>bandaid</w:t>
      </w:r>
      <w:proofErr w:type="spellEnd"/>
      <w:r>
        <w:t xml:space="preserve"> over the vaccination site on _____________ arm.</w:t>
      </w:r>
    </w:p>
    <w:p w14:paraId="0597AA38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35A13C6B" w14:textId="48C12D45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woman brought _____________ hockey stick to the formal dance.</w:t>
      </w:r>
    </w:p>
    <w:p w14:paraId="341D20E7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35F28676" w14:textId="4D17968D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*** thinks everyone should take responsibility for _____________ actions.</w:t>
      </w:r>
    </w:p>
    <w:p w14:paraId="605BC4E9" w14:textId="77777777" w:rsidR="006C5474" w:rsidRPr="006C5474" w:rsidRDefault="006C5474" w:rsidP="006C5474">
      <w:pPr>
        <w:pStyle w:val="ListParagraph"/>
        <w:rPr>
          <w:b/>
          <w:bCs/>
        </w:rPr>
      </w:pPr>
    </w:p>
    <w:p w14:paraId="1CF78FFE" w14:textId="6A36BA1B" w:rsidR="006C5474" w:rsidRPr="006C5474" w:rsidRDefault="006C5474" w:rsidP="006C5474">
      <w:pPr>
        <w:pStyle w:val="ListParagraph"/>
        <w:numPr>
          <w:ilvl w:val="0"/>
          <w:numId w:val="1"/>
        </w:numPr>
        <w:rPr>
          <w:b/>
          <w:bCs/>
        </w:rPr>
      </w:pPr>
      <w:r>
        <w:t>Every member of the band appeared on stage with _____________ instruments.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A65A87"/>
    <w:multiLevelType w:val="hybridMultilevel"/>
    <w:tmpl w:val="DD70C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96860"/>
    <w:rsid w:val="002A144B"/>
    <w:rsid w:val="00317C9F"/>
    <w:rsid w:val="003F69EF"/>
    <w:rsid w:val="00410E3E"/>
    <w:rsid w:val="00417132"/>
    <w:rsid w:val="0043076C"/>
    <w:rsid w:val="004512A4"/>
    <w:rsid w:val="00480A51"/>
    <w:rsid w:val="005A5A20"/>
    <w:rsid w:val="005B17D1"/>
    <w:rsid w:val="005C2E7F"/>
    <w:rsid w:val="006B45BA"/>
    <w:rsid w:val="006C5474"/>
    <w:rsid w:val="006D1D72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5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15</TotalTime>
  <Pages>1</Pages>
  <Words>352</Words>
  <Characters>2013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2020-12-14T15:13:00Z</dcterms:modified>
</cp:coreProperties>
</file>