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67EFE64" w:rsidR="002F55A8" w:rsidRDefault="00CA448A" w:rsidP="002F55A8">
      <w:r>
        <w:rPr>
          <w:b/>
        </w:rPr>
        <w:t>Intellectual Devotional American History Reading:</w:t>
      </w:r>
      <w:r w:rsidR="002F55A8">
        <w:rPr>
          <w:b/>
        </w:rPr>
        <w:t xml:space="preserve"> </w:t>
      </w:r>
      <w:r w:rsidR="00A75EA1" w:rsidRPr="00EC4D62">
        <w:rPr>
          <w:b/>
          <w:i/>
        </w:rPr>
        <w:t>Panic of 1873</w:t>
      </w:r>
      <w:r w:rsidR="002F55A8">
        <w:rPr>
          <w:b/>
        </w:rPr>
        <w:t xml:space="preserve">. </w:t>
      </w:r>
      <w:r w:rsidR="002F55A8">
        <w:t xml:space="preserve">Please use this reading on </w:t>
      </w:r>
      <w:r w:rsidR="00A75EA1">
        <w:t>the global economic crisis of 1873</w:t>
      </w:r>
      <w:r w:rsidR="002F55A8">
        <w:t xml:space="preserve"> to answer the reading comprehension questions on the worksheet that accompanies it.</w:t>
      </w:r>
    </w:p>
    <w:p w14:paraId="40F20038" w14:textId="1EFF3F89" w:rsidR="007546CF" w:rsidRDefault="007546CF" w:rsidP="002F55A8"/>
    <w:p w14:paraId="4135206B" w14:textId="709B97B4" w:rsidR="007546CF" w:rsidRDefault="007546CF" w:rsidP="002F55A8">
      <w:r>
        <w:t>One of the first global economic downturns, the Panic of 1873 started in Vienna, Austria, and spread to the United States several months later, where it sparked a five-year depression that ruined thousands of businesses, depressed wages, and sent the unemployment rate skyrocketing. The Panic of 1873 temporarily slowed the massive growth in manufacturing that had followed the end of the Civil War (1861-1865) and greatly crippled the progress of reconstruction in the South.</w:t>
      </w:r>
    </w:p>
    <w:p w14:paraId="1C17C828" w14:textId="5766726F" w:rsidR="007546CF" w:rsidRDefault="007546CF" w:rsidP="002F55A8"/>
    <w:p w14:paraId="1040E63E" w14:textId="329A32FA" w:rsidR="007546CF" w:rsidRDefault="002C52CB" w:rsidP="002F55A8">
      <w:r>
        <w:t xml:space="preserve">In early 1873, the national economy showed few outward signs of vulnerability. Indeed, in the eight years after the Civil War, tens of thousands of miles of railroad track had been constructed, thousands of factories opened, and the stock market surged upward. Even in the South, which bore the brunt of the devastation from the war, agriculture was on the rebound. </w:t>
      </w:r>
    </w:p>
    <w:p w14:paraId="60A2715E" w14:textId="52E4071A" w:rsidR="002C52CB" w:rsidRDefault="002C52CB" w:rsidP="002F55A8"/>
    <w:p w14:paraId="10F15620" w14:textId="7811825E" w:rsidR="002C52CB" w:rsidRDefault="002C52CB" w:rsidP="002F55A8">
      <w:r>
        <w:t>Many of the railroads, however, were built with borrowed money. In June 1873, the Vienna Stock Exchange crashed. Turmoil in the European markets spread to the United States on September 18, 1873, when one of the biggest bankers for the American railroad industry, Jay Cooke and Company, declared bankruptcy. Cooke’s bankruptcy was a major blow to the railroads, which lost their biggest source of cash; 89 of 364 American railroads would go bankrupt during the panic, and railroad stocks lost a third of their overall value.</w:t>
      </w:r>
    </w:p>
    <w:p w14:paraId="52C35286" w14:textId="2A41BA9E" w:rsidR="002C52CB" w:rsidRDefault="002C52CB" w:rsidP="002F55A8"/>
    <w:p w14:paraId="36A1145E" w14:textId="384EBEA8" w:rsidR="002C52CB" w:rsidRDefault="002C52CB" w:rsidP="002F55A8">
      <w:r>
        <w:t>For American workers, the Panic of 1873 was a crippling blow. Unemployment shot up to 14 percent of the labor force, and average wages declined sharply. While railroad stocks recovered by the end of the 1870s, it would be decades before wages would return to their pre-1873 levels.</w:t>
      </w:r>
    </w:p>
    <w:p w14:paraId="3FF51437" w14:textId="38154C03" w:rsidR="00583032" w:rsidRDefault="00583032" w:rsidP="002F55A8"/>
    <w:p w14:paraId="2411D440" w14:textId="6F22722D" w:rsidR="00583032" w:rsidRPr="00825098" w:rsidRDefault="00583032" w:rsidP="002F55A8">
      <w:r>
        <w:t>The Panic of 1873 also exposed the hapless incompetence of the administration of President Ulysses S. Gran</w:t>
      </w:r>
      <w:r w:rsidR="00267800">
        <w:t>t</w:t>
      </w:r>
      <w:r>
        <w:t xml:space="preserve"> (1822-1885). Although a war hero and military genius, Grand proved incapable of responding to the nation’s sudden onset of economic woe. Indeed, in the view of some historians, the Grant administration may have exacerbated the panic by deflating the money supply, a policy that made credit relatively scarce and hastened bankruptcy for some firms.</w:t>
      </w:r>
    </w:p>
    <w:p w14:paraId="40658E43" w14:textId="77777777" w:rsidR="00AC30CC" w:rsidRDefault="00AC30CC">
      <w:pPr>
        <w:rPr>
          <w:b/>
          <w:u w:val="single"/>
        </w:rPr>
      </w:pPr>
    </w:p>
    <w:p w14:paraId="76CBD077" w14:textId="45E9C421" w:rsidR="003C4D62" w:rsidRDefault="00FB16B7" w:rsidP="003C4D62">
      <w:pPr>
        <w:rPr>
          <w:b/>
        </w:rPr>
      </w:pPr>
      <w:r>
        <w:rPr>
          <w:b/>
        </w:rPr>
        <w:t>Additional Facts</w:t>
      </w:r>
      <w:r w:rsidR="003C4D62" w:rsidRPr="00FB16B7">
        <w:rPr>
          <w:b/>
        </w:rPr>
        <w:t xml:space="preserve">  </w:t>
      </w:r>
    </w:p>
    <w:p w14:paraId="34160D2A" w14:textId="4D03E2AB" w:rsidR="00583032" w:rsidRDefault="00583032" w:rsidP="003C4D62">
      <w:pPr>
        <w:rPr>
          <w:b/>
        </w:rPr>
      </w:pPr>
    </w:p>
    <w:p w14:paraId="291B8EDE" w14:textId="6CA1C4E2" w:rsidR="00583032" w:rsidRPr="00583032" w:rsidRDefault="00583032" w:rsidP="00583032">
      <w:pPr>
        <w:pStyle w:val="ListParagraph"/>
        <w:numPr>
          <w:ilvl w:val="0"/>
          <w:numId w:val="1"/>
        </w:numPr>
        <w:rPr>
          <w:b/>
        </w:rPr>
      </w:pPr>
      <w:r>
        <w:rPr>
          <w:bCs/>
          <w:i/>
          <w:iCs/>
        </w:rPr>
        <w:t>At the time of the panic, Cooke was hoping to finance a second transcontinental railroad to compete with the line opened in 1869; the Northern Pacific would not be completed until 1883.</w:t>
      </w:r>
    </w:p>
    <w:p w14:paraId="150B0186" w14:textId="77777777" w:rsidR="00583032" w:rsidRPr="00583032" w:rsidRDefault="00583032" w:rsidP="00583032">
      <w:pPr>
        <w:rPr>
          <w:b/>
        </w:rPr>
      </w:pPr>
    </w:p>
    <w:p w14:paraId="50231321" w14:textId="33140250" w:rsidR="00583032" w:rsidRPr="00583032" w:rsidRDefault="00583032" w:rsidP="00583032">
      <w:pPr>
        <w:pStyle w:val="ListParagraph"/>
        <w:numPr>
          <w:ilvl w:val="0"/>
          <w:numId w:val="1"/>
        </w:numPr>
        <w:rPr>
          <w:b/>
        </w:rPr>
      </w:pPr>
      <w:r>
        <w:rPr>
          <w:bCs/>
          <w:i/>
          <w:iCs/>
        </w:rPr>
        <w:t>The stock market crash on September 19, 1873, the day after Cooke declared bankruptcy, became known as Black Friday.</w:t>
      </w:r>
    </w:p>
    <w:p w14:paraId="7E995D13" w14:textId="77777777" w:rsidR="00583032" w:rsidRPr="00583032" w:rsidRDefault="00583032" w:rsidP="00583032">
      <w:pPr>
        <w:pStyle w:val="ListParagraph"/>
        <w:rPr>
          <w:b/>
        </w:rPr>
      </w:pPr>
    </w:p>
    <w:p w14:paraId="21A97FD2" w14:textId="5C42B9E8" w:rsidR="00583032" w:rsidRPr="00583032" w:rsidRDefault="00583032" w:rsidP="00583032">
      <w:pPr>
        <w:pStyle w:val="ListParagraph"/>
        <w:numPr>
          <w:ilvl w:val="0"/>
          <w:numId w:val="1"/>
        </w:numPr>
        <w:rPr>
          <w:b/>
        </w:rPr>
      </w:pPr>
      <w:r>
        <w:rPr>
          <w:bCs/>
          <w:i/>
          <w:iCs/>
        </w:rPr>
        <w:t>The average daily wage dropped from $1.46 in 1872 to $1.12 in 1879 before beginning to inch back up.</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8954D06"/>
    <w:multiLevelType w:val="hybridMultilevel"/>
    <w:tmpl w:val="44CA68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67800"/>
    <w:rsid w:val="002C52CB"/>
    <w:rsid w:val="002F55A8"/>
    <w:rsid w:val="003C4D62"/>
    <w:rsid w:val="00583032"/>
    <w:rsid w:val="0060575B"/>
    <w:rsid w:val="006A5E5A"/>
    <w:rsid w:val="007546CF"/>
    <w:rsid w:val="00792E69"/>
    <w:rsid w:val="00A75EA1"/>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447</Words>
  <Characters>2551</Characters>
  <Application>Microsoft Office Word</Application>
  <DocSecurity>0</DocSecurity>
  <Lines>21</Lines>
  <Paragraphs>5</Paragraphs>
  <ScaleCrop>false</ScaleCrop>
  <Company>New York City Department of Education</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2021-07-02T21:13:00Z</dcterms:modified>
</cp:coreProperties>
</file>