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593664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688955D" w14:textId="4BDE402D" w:rsidR="00AC30CC" w:rsidRDefault="00825098">
      <w:r>
        <w:rPr>
          <w:b/>
        </w:rPr>
        <w:t xml:space="preserve">Intellectual Devotional Biographies Reading: </w:t>
      </w:r>
      <w:r w:rsidR="00BC3B58">
        <w:rPr>
          <w:b/>
          <w:i/>
          <w:iCs/>
        </w:rPr>
        <w:t>Margaret Fuller</w:t>
      </w:r>
      <w:r>
        <w:rPr>
          <w:b/>
        </w:rPr>
        <w:t xml:space="preserve">. </w:t>
      </w:r>
      <w:r>
        <w:t xml:space="preserve">Please use this reading on </w:t>
      </w:r>
      <w:r w:rsidR="00BC3B58">
        <w:t xml:space="preserve">American Transcendentalist philosopher Margaret Fuller </w:t>
      </w:r>
      <w:r>
        <w:t>to answer the reading comprehension questions on the worksheet that accompanies it.</w:t>
      </w:r>
    </w:p>
    <w:p w14:paraId="2850CB87" w14:textId="3E9CB0F7" w:rsidR="00441C40" w:rsidRDefault="00441C40"/>
    <w:p w14:paraId="1C3DD30B" w14:textId="4A28035B" w:rsidR="00441C40" w:rsidRDefault="00441C40">
      <w:r>
        <w:t xml:space="preserve">On the stormy night of June 19, 1850, the freighter </w:t>
      </w:r>
      <w:r>
        <w:rPr>
          <w:i/>
          <w:iCs/>
        </w:rPr>
        <w:t xml:space="preserve">Elizabeth </w:t>
      </w:r>
      <w:r>
        <w:t>ran aground on a sandbar near Long Island, New York. In the high wind and surf, only a few of the ship’s passengers managed to reach shore alive. One of the dead was the American philosopher, social reformer, and adventurer Margaret Fuller (1810-1850), who was returning home from Italy aboard the doomed ship.</w:t>
      </w:r>
    </w:p>
    <w:p w14:paraId="7C1586B5" w14:textId="60DDC6FC" w:rsidR="00441C40" w:rsidRDefault="00441C40"/>
    <w:p w14:paraId="3727ADDB" w14:textId="6178155D" w:rsidR="00441C40" w:rsidRDefault="00441C40">
      <w:r>
        <w:t xml:space="preserve">Fuller, who was 40 years old at the time of her drowning, was a member of the Transcendental Club, an early-nineteenth-century philosophical movement centered in Boston. She was also known for writing </w:t>
      </w:r>
      <w:r>
        <w:rPr>
          <w:i/>
          <w:iCs/>
        </w:rPr>
        <w:t xml:space="preserve">Woman in the Nineteenth Century </w:t>
      </w:r>
      <w:r>
        <w:t xml:space="preserve">(1845), one of the earliest </w:t>
      </w:r>
      <w:proofErr w:type="gramStart"/>
      <w:r>
        <w:t>feminist</w:t>
      </w:r>
      <w:proofErr w:type="gramEnd"/>
      <w:r>
        <w:t xml:space="preserve"> works in American intellectual history.</w:t>
      </w:r>
    </w:p>
    <w:p w14:paraId="3052F51B" w14:textId="7991E8F8" w:rsidR="00441C40" w:rsidRDefault="00441C40"/>
    <w:p w14:paraId="6DA35BF7" w14:textId="7C72CA8B" w:rsidR="00441C40" w:rsidRDefault="00441C40">
      <w:r>
        <w:t>Fuller was born</w:t>
      </w:r>
      <w:r w:rsidR="00C20FC7">
        <w:t xml:space="preserve"> in Cambridge, Massachusetts, and educated by her father, congressman Timothy Fuller (1778-1835). He drilled her in literature, music, and Greek, a grueling schedule that left her exhausted. “I was often up till very late; and he was a severe teacher, both from his habits of mind and his ambition for me, my feelings were kept on the stretch till the recitations were over,” she later wrote.</w:t>
      </w:r>
    </w:p>
    <w:p w14:paraId="5AD131FA" w14:textId="26772AD9" w:rsidR="00C20FC7" w:rsidRDefault="00C20FC7"/>
    <w:p w14:paraId="44B3974E" w14:textId="66CADE56" w:rsidR="00C20FC7" w:rsidRDefault="00C20FC7">
      <w:r>
        <w:t xml:space="preserve">At age twenty-six, she met the philosopher Ralph Waldo Emerson (1803-1882), who invited her to contribute to the transcendentalist magazine </w:t>
      </w:r>
      <w:r>
        <w:rPr>
          <w:i/>
          <w:iCs/>
        </w:rPr>
        <w:t>The Dial</w:t>
      </w:r>
      <w:r>
        <w:t xml:space="preserve">, an influential journal that published such writers as Emerson, Bronson Alcott (1799-1888), and Elizabeth Peabody (1804-1894). Fuller became the journal’s editor in 1839. In an 1843 issue of the magazine, Fuller wrote an essay titled “The Great Lawsuit: Man vs. Men and Woman vs. Women.” She expanded the article two years later into </w:t>
      </w:r>
      <w:r>
        <w:rPr>
          <w:i/>
          <w:iCs/>
        </w:rPr>
        <w:t>Woman in the Nineteenth Century</w:t>
      </w:r>
      <w:r>
        <w:t>, which argued for women’s equality.</w:t>
      </w:r>
    </w:p>
    <w:p w14:paraId="0FC0646F" w14:textId="62D9ABF9" w:rsidR="00C20FC7" w:rsidRDefault="00C20FC7"/>
    <w:p w14:paraId="53A74B65" w14:textId="520FF44C" w:rsidR="00C20FC7" w:rsidRDefault="00C20FC7">
      <w:r>
        <w:t xml:space="preserve">Fuller’s work impressed </w:t>
      </w:r>
      <w:r>
        <w:rPr>
          <w:i/>
          <w:iCs/>
        </w:rPr>
        <w:t xml:space="preserve">New York Tribune </w:t>
      </w:r>
      <w:r>
        <w:t xml:space="preserve">editor Horace Greeley (1811-1872), who hired her to write dispatches about a revolutionary movement in Italy. While in Italy, she fell in love with an Italian nobleman and revolutionary leader, the Marchese Giovanni Angelo </w:t>
      </w:r>
      <w:proofErr w:type="spellStart"/>
      <w:r>
        <w:t>Ossoli</w:t>
      </w:r>
      <w:proofErr w:type="spellEnd"/>
      <w:r>
        <w:t>. The couple had a son, Angelo, in 1848.</w:t>
      </w:r>
    </w:p>
    <w:p w14:paraId="491BF8AD" w14:textId="511FE25C" w:rsidR="00C20FC7" w:rsidRDefault="00C20FC7"/>
    <w:p w14:paraId="4F3BB146" w14:textId="37E73AD4" w:rsidR="00C20FC7" w:rsidRPr="00C20FC7" w:rsidRDefault="00C20FC7">
      <w:r>
        <w:t xml:space="preserve">After the revolution failed, the family was forced to flee Rome and decided to move back to the United States. </w:t>
      </w:r>
      <w:proofErr w:type="spellStart"/>
      <w:r>
        <w:t>Ossoli</w:t>
      </w:r>
      <w:proofErr w:type="spellEnd"/>
      <w:r>
        <w:t xml:space="preserve"> and their infant son were accompanying Fuller aboard the Elizabeth; all of them perished in the shipwreck.</w:t>
      </w:r>
    </w:p>
    <w:p w14:paraId="68BBA837" w14:textId="77777777" w:rsidR="00AC30CC" w:rsidRDefault="00AC30CC">
      <w:pPr>
        <w:rPr>
          <w:b/>
          <w:u w:val="single"/>
        </w:rPr>
      </w:pPr>
    </w:p>
    <w:p w14:paraId="02313EEB" w14:textId="1B456418" w:rsidR="00627F65" w:rsidRDefault="00627F65" w:rsidP="00627F65">
      <w:pPr>
        <w:rPr>
          <w:b/>
        </w:rPr>
      </w:pPr>
      <w:r w:rsidRPr="00A31F41">
        <w:rPr>
          <w:b/>
        </w:rPr>
        <w:t xml:space="preserve">Additional Facts  </w:t>
      </w:r>
    </w:p>
    <w:p w14:paraId="501DA896" w14:textId="1CD9615B" w:rsidR="002622EA" w:rsidRDefault="002622EA" w:rsidP="00627F65">
      <w:pPr>
        <w:rPr>
          <w:b/>
        </w:rPr>
      </w:pPr>
    </w:p>
    <w:p w14:paraId="5A7891E2" w14:textId="3405DC18" w:rsidR="002622EA" w:rsidRPr="002622EA" w:rsidRDefault="002622EA" w:rsidP="002622EA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Nathanial Hawthorne (1804-1864), who disliked Fuller, supposedly based two fictional characters on her: Zenobia in </w:t>
      </w:r>
      <w:r>
        <w:rPr>
          <w:bCs/>
        </w:rPr>
        <w:t xml:space="preserve">The </w:t>
      </w:r>
      <w:proofErr w:type="spellStart"/>
      <w:r>
        <w:rPr>
          <w:bCs/>
        </w:rPr>
        <w:t>Blithedale</w:t>
      </w:r>
      <w:proofErr w:type="spellEnd"/>
      <w:r>
        <w:rPr>
          <w:bCs/>
        </w:rPr>
        <w:t xml:space="preserve"> Romance</w:t>
      </w:r>
      <w:r>
        <w:rPr>
          <w:bCs/>
          <w:i/>
          <w:iCs/>
        </w:rPr>
        <w:t xml:space="preserve"> (1852) and Hester Prynne in </w:t>
      </w:r>
      <w:r>
        <w:rPr>
          <w:bCs/>
        </w:rPr>
        <w:t xml:space="preserve">The Scarlet Letter </w:t>
      </w:r>
      <w:r>
        <w:rPr>
          <w:bCs/>
          <w:i/>
          <w:iCs/>
        </w:rPr>
        <w:t>(1850).</w:t>
      </w:r>
    </w:p>
    <w:p w14:paraId="5FD94C6C" w14:textId="77777777" w:rsidR="002622EA" w:rsidRPr="002622EA" w:rsidRDefault="002622EA" w:rsidP="002622EA">
      <w:pPr>
        <w:rPr>
          <w:b/>
        </w:rPr>
      </w:pPr>
    </w:p>
    <w:p w14:paraId="2698190D" w14:textId="61F432BA" w:rsidR="002622EA" w:rsidRPr="002622EA" w:rsidRDefault="002622EA" w:rsidP="002622EA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Fuller’s grandnephew was Buckminster Fuller (1895-1983), who invented the geodesic dome.</w:t>
      </w:r>
    </w:p>
    <w:p w14:paraId="053976DA" w14:textId="77777777" w:rsidR="002622EA" w:rsidRPr="002622EA" w:rsidRDefault="002622EA" w:rsidP="002622EA">
      <w:pPr>
        <w:pStyle w:val="ListParagraph"/>
        <w:rPr>
          <w:b/>
        </w:rPr>
      </w:pPr>
    </w:p>
    <w:p w14:paraId="704AEB80" w14:textId="13563BA6" w:rsidR="002622EA" w:rsidRPr="002622EA" w:rsidRDefault="002622EA" w:rsidP="002622EA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After the wreck of the </w:t>
      </w:r>
      <w:r>
        <w:rPr>
          <w:bCs/>
        </w:rPr>
        <w:t xml:space="preserve">Elizabeth, </w:t>
      </w:r>
      <w:r>
        <w:rPr>
          <w:bCs/>
          <w:i/>
          <w:iCs/>
        </w:rPr>
        <w:t>Emerson sent the writer Henry Thoreau (1817-1862) to search for Fuller’s remains. He was unable to find anything at the site, but a monument to Fuller was erected in Mount Auburn Cemetery in Cambridge, Massachusetts.</w:t>
      </w:r>
    </w:p>
    <w:p w14:paraId="671AF77E" w14:textId="77777777" w:rsidR="00AC30CC" w:rsidRDefault="00AC30CC">
      <w:pPr>
        <w:rPr>
          <w:b/>
          <w:u w:val="single"/>
        </w:rPr>
      </w:pPr>
      <w:bookmarkStart w:id="0" w:name="_GoBack"/>
      <w:bookmarkEnd w:id="0"/>
    </w:p>
    <w:p w14:paraId="10957963" w14:textId="2D5617A8" w:rsidR="00AC30CC" w:rsidRPr="00AC30CC" w:rsidRDefault="00AC30CC">
      <w:r>
        <w:rPr>
          <w:b/>
        </w:rPr>
        <w:t xml:space="preserve">Adapted from: </w:t>
      </w:r>
      <w:r>
        <w:t xml:space="preserve">Kidder, David S., and Noah Oppenheim. </w:t>
      </w:r>
      <w:r w:rsidRPr="00631BC8">
        <w:rPr>
          <w:i/>
        </w:rPr>
        <w:t>The Intellectual Devotional Biographies: Revive Your Mind, Complete Your Education, and Acquaint Yourself with the World’s Greatest Personalities</w:t>
      </w:r>
      <w:r w:rsidR="00631BC8">
        <w:t>.</w:t>
      </w:r>
      <w:r>
        <w:t xml:space="preserve"> Emmaus, PA: Rodale Press, 2010.</w:t>
      </w:r>
    </w:p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937DC"/>
    <w:multiLevelType w:val="hybridMultilevel"/>
    <w:tmpl w:val="BF90A9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2622EA"/>
    <w:rsid w:val="00441C40"/>
    <w:rsid w:val="0060575B"/>
    <w:rsid w:val="00627F65"/>
    <w:rsid w:val="00631BC8"/>
    <w:rsid w:val="006A5E5A"/>
    <w:rsid w:val="00792E69"/>
    <w:rsid w:val="00825098"/>
    <w:rsid w:val="00A31F41"/>
    <w:rsid w:val="00AC30CC"/>
    <w:rsid w:val="00BC3B58"/>
    <w:rsid w:val="00C20FC7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10E51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481</Words>
  <Characters>2743</Characters>
  <Application>Microsoft Office Word</Application>
  <DocSecurity>0</DocSecurity>
  <Lines>22</Lines>
  <Paragraphs>6</Paragraphs>
  <ScaleCrop>false</ScaleCrop>
  <Company>New York City Department of Education</Company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2014-10-06T11:50:00Z</dcterms:created>
  <dcterms:modified xsi:type="dcterms:W3CDTF">2020-02-25T11:41:00Z</dcterms:modified>
</cp:coreProperties>
</file>