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AC8DAF3" w:rsidR="002F55A8" w:rsidRDefault="00CA448A" w:rsidP="002F55A8">
      <w:r>
        <w:rPr>
          <w:b/>
        </w:rPr>
        <w:t>Intellectual Devotional American History Reading:</w:t>
      </w:r>
      <w:r w:rsidR="002F55A8">
        <w:rPr>
          <w:b/>
        </w:rPr>
        <w:t xml:space="preserve"> </w:t>
      </w:r>
      <w:r w:rsidR="00014320" w:rsidRPr="009565D5">
        <w:rPr>
          <w:b/>
          <w:i/>
        </w:rPr>
        <w:t>Andrew Jackson</w:t>
      </w:r>
      <w:r w:rsidR="002F55A8">
        <w:rPr>
          <w:b/>
        </w:rPr>
        <w:t xml:space="preserve">. </w:t>
      </w:r>
      <w:r w:rsidR="002F55A8">
        <w:t xml:space="preserve">Please use this reading on </w:t>
      </w:r>
      <w:r w:rsidR="00014320">
        <w:t xml:space="preserve">President Andrew Jackson </w:t>
      </w:r>
      <w:r w:rsidR="002F55A8">
        <w:t>to answer the reading comprehension questions on the worksheet that accompanies it.</w:t>
      </w:r>
    </w:p>
    <w:p w14:paraId="6684816E" w14:textId="04663B0C" w:rsidR="00180A8D" w:rsidRDefault="00180A8D" w:rsidP="002F55A8"/>
    <w:p w14:paraId="60F3E5EB" w14:textId="1B5C4501" w:rsidR="00180A8D" w:rsidRDefault="00180A8D" w:rsidP="002F55A8">
      <w:r>
        <w:t>The election of General Andrew Jackson (1767-1845) to the White House in 1828 marked an earthquake in national politics. Unlike his aristocratic predecessors, Jackson was a self-made man from Tennessee who had been born in poverty. To his many detractors, Jackson was a tyrant, a half-wit and a barbarian unfit for the august office of the presidency, but his election as a “man of the people” signaled the beginning of a more democratic age in American politics.</w:t>
      </w:r>
    </w:p>
    <w:p w14:paraId="73E6E537" w14:textId="7BF47579" w:rsidR="00180A8D" w:rsidRDefault="00180A8D" w:rsidP="002F55A8"/>
    <w:p w14:paraId="6C4BA4F5" w14:textId="7466112F" w:rsidR="00180A8D" w:rsidRDefault="00180A8D" w:rsidP="002F55A8">
      <w:r>
        <w:t>Jackson joined the patriot army at age thirteen during the Revolutionary War and was taken prisoner by the British. After the Revolution, he worked as a lawyer in the frontier state of Tennessee. He returned to military service for the War of 1812 and became a national hero after defeating the British at the Battle of New Orleans, but to some he became known as the “Butcher of New Orleans” for his ruthlessness.</w:t>
      </w:r>
    </w:p>
    <w:p w14:paraId="0AAE1D02" w14:textId="549B8827" w:rsidR="00180A8D" w:rsidRDefault="00180A8D" w:rsidP="002F55A8"/>
    <w:p w14:paraId="6DC3235F" w14:textId="22C6AECD" w:rsidR="00180A8D" w:rsidRDefault="00180A8D" w:rsidP="002F55A8">
      <w:r>
        <w:t>Jackson ran for president against the Massachusetts patrician John Quincy Adams (1767-1848) in 1824 but lost the election despite winning the popular vote. Outraged, Jackson plotting his 1828 campaign almost immediately. His rematch with Adams was the most vicious campaign up to that point in American history, but the result was not close: Jackson won handily, sweeping the South and Midwest.</w:t>
      </w:r>
    </w:p>
    <w:p w14:paraId="3B2CB6C7" w14:textId="3D6CD4FF" w:rsidR="00180A8D" w:rsidRDefault="00180A8D" w:rsidP="002F55A8"/>
    <w:p w14:paraId="13341946" w14:textId="241ED82A" w:rsidR="00180A8D" w:rsidRDefault="00180A8D" w:rsidP="002F55A8">
      <w:r>
        <w:t>From the moment he took office, Jackson made it clear that he was a different sort of politician than previous chief executives. On the day of his inauguration, he opened the White House to the public. A drunken mob ransacked the mansion, forcing Jackson to flee to a nearby hotel.</w:t>
      </w:r>
    </w:p>
    <w:p w14:paraId="4E578A11" w14:textId="0F587A9B" w:rsidR="00180A8D" w:rsidRDefault="00180A8D" w:rsidP="002F55A8"/>
    <w:p w14:paraId="50644A46" w14:textId="0CC18B18" w:rsidR="00180A8D" w:rsidRDefault="00180A8D" w:rsidP="002F55A8">
      <w:r>
        <w:t>During his two terms in office, Jackson aggressively expanded the power of the presidency. He was the first president to make frequent use of his constitutional veto power, vetoing more bills than all his predecessors combined. In particular, Jackson worked to destroy the national bank, which he and many of his supporters believed was a tool of Eastern financial elites.  In the South, Jackson insisted on evacuating the Cherokee from their tribal homelands to make way for white settlers.</w:t>
      </w:r>
    </w:p>
    <w:p w14:paraId="7801D23C" w14:textId="78EB42AD" w:rsidR="00180A8D" w:rsidRDefault="00180A8D" w:rsidP="002F55A8"/>
    <w:p w14:paraId="6891E75B" w14:textId="2F0FA21A" w:rsidR="00AC30CC" w:rsidRDefault="00180A8D">
      <w:pPr>
        <w:rPr>
          <w:b/>
          <w:u w:val="single"/>
        </w:rPr>
      </w:pPr>
      <w:r>
        <w:t>Enormously popular, Jackson retired to his Nashville, Tennessee, estate in 1837 but continued to exert considerable influence on his party.</w:t>
      </w:r>
    </w:p>
    <w:p w14:paraId="40658E43" w14:textId="77777777" w:rsidR="00AC30CC" w:rsidRDefault="00AC30CC">
      <w:pPr>
        <w:rPr>
          <w:b/>
          <w:u w:val="single"/>
        </w:rPr>
      </w:pPr>
    </w:p>
    <w:p w14:paraId="1B269126" w14:textId="77777777" w:rsidR="00877634" w:rsidRDefault="00FB16B7" w:rsidP="003C4D62">
      <w:pPr>
        <w:rPr>
          <w:b/>
        </w:rPr>
      </w:pPr>
      <w:r>
        <w:rPr>
          <w:b/>
        </w:rPr>
        <w:t>Additional Facts</w:t>
      </w:r>
      <w:r w:rsidR="003C4D62" w:rsidRPr="00FB16B7">
        <w:rPr>
          <w:b/>
        </w:rPr>
        <w:t xml:space="preserve"> </w:t>
      </w:r>
    </w:p>
    <w:p w14:paraId="27BF874F" w14:textId="77777777" w:rsidR="00877634" w:rsidRDefault="00877634" w:rsidP="003C4D62">
      <w:pPr>
        <w:rPr>
          <w:b/>
        </w:rPr>
      </w:pPr>
    </w:p>
    <w:p w14:paraId="2ACFF886" w14:textId="077E06BF" w:rsidR="00877634" w:rsidRPr="00877634" w:rsidRDefault="00877634" w:rsidP="00877634">
      <w:pPr>
        <w:pStyle w:val="ListParagraph"/>
        <w:numPr>
          <w:ilvl w:val="0"/>
          <w:numId w:val="1"/>
        </w:numPr>
        <w:rPr>
          <w:b/>
        </w:rPr>
      </w:pPr>
      <w:r>
        <w:rPr>
          <w:bCs/>
          <w:i/>
          <w:iCs/>
        </w:rPr>
        <w:t>Jackson despised paper money and believed that gold and silver should be the only forms of American currency. Ironically, his face now appears on the $20 bill.</w:t>
      </w:r>
    </w:p>
    <w:p w14:paraId="08D58D9B" w14:textId="77777777" w:rsidR="00877634" w:rsidRPr="00877634" w:rsidRDefault="00877634" w:rsidP="00877634">
      <w:pPr>
        <w:rPr>
          <w:b/>
        </w:rPr>
      </w:pPr>
    </w:p>
    <w:p w14:paraId="50E61417" w14:textId="77777777" w:rsidR="00877634" w:rsidRPr="00877634" w:rsidRDefault="00877634" w:rsidP="00877634">
      <w:pPr>
        <w:pStyle w:val="ListParagraph"/>
        <w:numPr>
          <w:ilvl w:val="0"/>
          <w:numId w:val="1"/>
        </w:numPr>
        <w:rPr>
          <w:b/>
        </w:rPr>
      </w:pPr>
      <w:r>
        <w:rPr>
          <w:bCs/>
          <w:i/>
          <w:iCs/>
        </w:rPr>
        <w:t>During the 1828 presidential campaign, Jackson’s supporters used hickory leaves and hickory poles to show their support for their candidate, who was nicknamed “Old Hickory.”</w:t>
      </w:r>
    </w:p>
    <w:p w14:paraId="259D8FD2" w14:textId="77777777" w:rsidR="00877634" w:rsidRPr="00877634" w:rsidRDefault="00877634" w:rsidP="00877634">
      <w:pPr>
        <w:pStyle w:val="ListParagraph"/>
        <w:rPr>
          <w:b/>
        </w:rPr>
      </w:pPr>
    </w:p>
    <w:p w14:paraId="50248E68" w14:textId="400D0111" w:rsidR="00AC30CC" w:rsidRPr="00877634" w:rsidRDefault="00877634" w:rsidP="00877634">
      <w:pPr>
        <w:pStyle w:val="ListParagraph"/>
        <w:numPr>
          <w:ilvl w:val="0"/>
          <w:numId w:val="1"/>
        </w:numPr>
        <w:rPr>
          <w:b/>
          <w:u w:val="single"/>
        </w:rPr>
      </w:pPr>
      <w:r w:rsidRPr="00877634">
        <w:rPr>
          <w:bCs/>
          <w:i/>
          <w:iCs/>
        </w:rPr>
        <w:t>In 199, scientists tested two strands of Jackson’s hair and determined the lead poisoning, likely the result of a bullet lodged in his shoulder from and 1813 gunfight, caused many of the president’s chronic health problems.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5D1306"/>
    <w:multiLevelType w:val="hybridMultilevel"/>
    <w:tmpl w:val="4C28F3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4320"/>
    <w:rsid w:val="00180A8D"/>
    <w:rsid w:val="00183D9F"/>
    <w:rsid w:val="002F55A8"/>
    <w:rsid w:val="003C4D62"/>
    <w:rsid w:val="0060575B"/>
    <w:rsid w:val="006A5E5A"/>
    <w:rsid w:val="00792E69"/>
    <w:rsid w:val="00877634"/>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481</Words>
  <Characters>2743</Characters>
  <Application>Microsoft Office Word</Application>
  <DocSecurity>0</DocSecurity>
  <Lines>22</Lines>
  <Paragraphs>6</Paragraphs>
  <ScaleCrop>false</ScaleCrop>
  <Company>New York City Department of Education</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2019-09-05T18:16:00Z</dcterms:modified>
</cp:coreProperties>
</file>