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E82037" w14:textId="77777777" w:rsidR="003B317F" w:rsidRDefault="003B317F" w:rsidP="003B317F">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5C83B447" w:rsidR="00027642" w:rsidRPr="003B317F" w:rsidRDefault="003B317F" w:rsidP="003B317F">
      <w:pPr>
        <w:rPr>
          <w:b/>
        </w:rPr>
      </w:pPr>
      <w:r>
        <w:rPr>
          <w:b/>
        </w:rPr>
        <w:t xml:space="preserve">Cultural Literacy Worksheet: </w:t>
      </w:r>
      <w:r w:rsidR="00B82186" w:rsidRPr="003B317F">
        <w:rPr>
          <w:b/>
          <w:i/>
        </w:rPr>
        <w:t>Fifth Amendment</w:t>
      </w:r>
      <w:r>
        <w:rPr>
          <w:b/>
        </w:rPr>
        <w:t>.</w:t>
      </w:r>
      <w:r w:rsidR="00027642">
        <w:rPr>
          <w:b/>
        </w:rPr>
        <w:t xml:space="preserve"> </w:t>
      </w:r>
      <w:r w:rsidR="00027642" w:rsidRPr="003B317F">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1C6E10">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3D468C2A" w14:textId="18E6512A" w:rsidR="00B82186" w:rsidRDefault="00B82186" w:rsidP="00B82186">
      <w:pPr>
        <w:widowControl w:val="0"/>
        <w:autoSpaceDE w:val="0"/>
        <w:autoSpaceDN w:val="0"/>
        <w:adjustRightInd w:val="0"/>
        <w:rPr>
          <w:rFonts w:cs="Times New Roman"/>
          <w:kern w:val="0"/>
          <w:lang w:eastAsia="ja-JP"/>
        </w:rPr>
      </w:pPr>
      <w:r>
        <w:rPr>
          <w:rFonts w:cs="Times New Roman"/>
          <w:b/>
          <w:kern w:val="0"/>
          <w:lang w:eastAsia="ja-JP"/>
        </w:rPr>
        <w:t>Fifth Amendment</w:t>
      </w:r>
      <w:r w:rsidR="00F55FE7">
        <w:rPr>
          <w:rFonts w:cs="Times New Roman"/>
          <w:b/>
          <w:kern w:val="0"/>
          <w:lang w:eastAsia="ja-JP"/>
        </w:rPr>
        <w:t>:</w:t>
      </w:r>
      <w:r>
        <w:rPr>
          <w:rFonts w:cs="Times New Roman"/>
          <w:b/>
          <w:kern w:val="0"/>
          <w:lang w:eastAsia="ja-JP"/>
        </w:rPr>
        <w:t xml:space="preserve"> </w:t>
      </w:r>
      <w:r>
        <w:rPr>
          <w:rFonts w:cs="Times New Roman"/>
          <w:kern w:val="0"/>
          <w:lang w:eastAsia="ja-JP"/>
        </w:rPr>
        <w:t>One of the ten amendments to the United States Constitution that make up the Bill of Rights. The Fifth Amendment imposes restrictions on the government’s prosecution of persons accused of crimes. It prohibits self-incrimination and double jeopardy and mandates due process of law. To “take the Fifth” is to refuse to testify because the testimony could lead to self-incrimination.</w:t>
      </w:r>
    </w:p>
    <w:p w14:paraId="56C478D8" w14:textId="77777777" w:rsidR="00F55FE7" w:rsidRDefault="00F55FE7" w:rsidP="00B82186">
      <w:pPr>
        <w:widowControl w:val="0"/>
        <w:autoSpaceDE w:val="0"/>
        <w:autoSpaceDN w:val="0"/>
        <w:adjustRightInd w:val="0"/>
        <w:rPr>
          <w:rFonts w:cs="Times New Roman"/>
          <w:kern w:val="0"/>
          <w:lang w:eastAsia="ja-JP"/>
        </w:rPr>
      </w:pPr>
    </w:p>
    <w:p w14:paraId="4A5CE656" w14:textId="64017EAD" w:rsidR="00F55FE7" w:rsidRDefault="00F55FE7" w:rsidP="00F55FE7">
      <w:pPr>
        <w:pStyle w:val="ListParagraph"/>
        <w:widowControl w:val="0"/>
        <w:numPr>
          <w:ilvl w:val="0"/>
          <w:numId w:val="2"/>
        </w:numPr>
        <w:autoSpaceDE w:val="0"/>
        <w:autoSpaceDN w:val="0"/>
        <w:adjustRightInd w:val="0"/>
        <w:rPr>
          <w:rFonts w:cs="Times New Roman"/>
          <w:kern w:val="0"/>
          <w:lang w:eastAsia="ja-JP"/>
        </w:rPr>
      </w:pPr>
      <w:r w:rsidRPr="00F55FE7">
        <w:rPr>
          <w:rFonts w:cs="Times New Roman"/>
          <w:b/>
          <w:kern w:val="0"/>
          <w:lang w:eastAsia="ja-JP"/>
        </w:rPr>
        <w:t>What</w:t>
      </w:r>
      <w:r w:rsidRPr="00F55FE7">
        <w:rPr>
          <w:rFonts w:cs="Times New Roman"/>
          <w:kern w:val="0"/>
          <w:lang w:eastAsia="ja-JP"/>
        </w:rPr>
        <w:t xml:space="preserve"> is the Fifth Amendment? Of what is it a part?</w:t>
      </w:r>
    </w:p>
    <w:p w14:paraId="69D4C5DB" w14:textId="77777777" w:rsidR="00F55FE7" w:rsidRDefault="00F55FE7" w:rsidP="00F55FE7">
      <w:pPr>
        <w:widowControl w:val="0"/>
        <w:autoSpaceDE w:val="0"/>
        <w:autoSpaceDN w:val="0"/>
        <w:adjustRightInd w:val="0"/>
        <w:rPr>
          <w:rFonts w:cs="Times New Roman"/>
          <w:kern w:val="0"/>
          <w:lang w:eastAsia="ja-JP"/>
        </w:rPr>
      </w:pPr>
    </w:p>
    <w:p w14:paraId="30519EB9" w14:textId="77777777" w:rsidR="00F55FE7" w:rsidRPr="00F55FE7" w:rsidRDefault="00F55FE7" w:rsidP="00F55FE7">
      <w:pPr>
        <w:widowControl w:val="0"/>
        <w:autoSpaceDE w:val="0"/>
        <w:autoSpaceDN w:val="0"/>
        <w:adjustRightInd w:val="0"/>
        <w:rPr>
          <w:rFonts w:cs="Times New Roman"/>
          <w:kern w:val="0"/>
          <w:lang w:eastAsia="ja-JP"/>
        </w:rPr>
      </w:pPr>
    </w:p>
    <w:p w14:paraId="594D09C1" w14:textId="0ECF9BC6" w:rsidR="00F55FE7" w:rsidRDefault="00F55FE7" w:rsidP="00F55FE7">
      <w:pPr>
        <w:pStyle w:val="ListParagraph"/>
        <w:widowControl w:val="0"/>
        <w:numPr>
          <w:ilvl w:val="0"/>
          <w:numId w:val="2"/>
        </w:numPr>
        <w:autoSpaceDE w:val="0"/>
        <w:autoSpaceDN w:val="0"/>
        <w:adjustRightInd w:val="0"/>
        <w:rPr>
          <w:rFonts w:cs="Times New Roman"/>
          <w:kern w:val="0"/>
          <w:lang w:eastAsia="ja-JP"/>
        </w:rPr>
      </w:pPr>
      <w:r w:rsidRPr="00F55FE7">
        <w:rPr>
          <w:rFonts w:cs="Times New Roman"/>
          <w:b/>
          <w:kern w:val="0"/>
          <w:lang w:eastAsia="ja-JP"/>
        </w:rPr>
        <w:t>What</w:t>
      </w:r>
      <w:r>
        <w:rPr>
          <w:rFonts w:cs="Times New Roman"/>
          <w:kern w:val="0"/>
          <w:lang w:eastAsia="ja-JP"/>
        </w:rPr>
        <w:t xml:space="preserve"> does the Fifth Amendment restrict?  </w:t>
      </w:r>
      <w:r w:rsidRPr="00F55FE7">
        <w:rPr>
          <w:rFonts w:cs="Times New Roman"/>
          <w:b/>
          <w:kern w:val="0"/>
          <w:lang w:eastAsia="ja-JP"/>
        </w:rPr>
        <w:t>What</w:t>
      </w:r>
      <w:r>
        <w:rPr>
          <w:rFonts w:cs="Times New Roman"/>
          <w:kern w:val="0"/>
          <w:lang w:eastAsia="ja-JP"/>
        </w:rPr>
        <w:t xml:space="preserve"> does it prohibit?</w:t>
      </w:r>
    </w:p>
    <w:p w14:paraId="4D97A7BC" w14:textId="77777777" w:rsidR="00F55FE7" w:rsidRDefault="00F55FE7" w:rsidP="00F55FE7">
      <w:pPr>
        <w:widowControl w:val="0"/>
        <w:autoSpaceDE w:val="0"/>
        <w:autoSpaceDN w:val="0"/>
        <w:adjustRightInd w:val="0"/>
        <w:rPr>
          <w:rFonts w:cs="Times New Roman"/>
          <w:kern w:val="0"/>
          <w:lang w:eastAsia="ja-JP"/>
        </w:rPr>
      </w:pPr>
    </w:p>
    <w:p w14:paraId="2F28C2BB" w14:textId="77777777" w:rsidR="00F55FE7" w:rsidRPr="00F55FE7" w:rsidRDefault="00F55FE7" w:rsidP="00F55FE7">
      <w:pPr>
        <w:widowControl w:val="0"/>
        <w:autoSpaceDE w:val="0"/>
        <w:autoSpaceDN w:val="0"/>
        <w:adjustRightInd w:val="0"/>
        <w:rPr>
          <w:rFonts w:cs="Times New Roman"/>
          <w:kern w:val="0"/>
          <w:lang w:eastAsia="ja-JP"/>
        </w:rPr>
      </w:pPr>
    </w:p>
    <w:p w14:paraId="4642E172" w14:textId="13406417" w:rsidR="00F55FE7" w:rsidRDefault="00F55FE7" w:rsidP="00F55FE7">
      <w:pPr>
        <w:pStyle w:val="ListParagraph"/>
        <w:widowControl w:val="0"/>
        <w:numPr>
          <w:ilvl w:val="0"/>
          <w:numId w:val="2"/>
        </w:numPr>
        <w:autoSpaceDE w:val="0"/>
        <w:autoSpaceDN w:val="0"/>
        <w:adjustRightInd w:val="0"/>
        <w:rPr>
          <w:rFonts w:cs="Times New Roman"/>
          <w:kern w:val="0"/>
          <w:lang w:eastAsia="ja-JP"/>
        </w:rPr>
      </w:pPr>
      <w:r w:rsidRPr="00F55FE7">
        <w:rPr>
          <w:rFonts w:cs="Times New Roman"/>
          <w:b/>
          <w:kern w:val="0"/>
          <w:lang w:eastAsia="ja-JP"/>
        </w:rPr>
        <w:t xml:space="preserve">What </w:t>
      </w:r>
      <w:r>
        <w:rPr>
          <w:rFonts w:cs="Times New Roman"/>
          <w:kern w:val="0"/>
          <w:lang w:eastAsia="ja-JP"/>
        </w:rPr>
        <w:t>does it mean to “take the Fifth”?</w:t>
      </w:r>
    </w:p>
    <w:p w14:paraId="41F4BD2F" w14:textId="77777777" w:rsidR="00F55FE7" w:rsidRDefault="00F55FE7" w:rsidP="00F55FE7">
      <w:pPr>
        <w:widowControl w:val="0"/>
        <w:autoSpaceDE w:val="0"/>
        <w:autoSpaceDN w:val="0"/>
        <w:adjustRightInd w:val="0"/>
        <w:rPr>
          <w:rFonts w:cs="Times New Roman"/>
          <w:kern w:val="0"/>
          <w:lang w:eastAsia="ja-JP"/>
        </w:rPr>
      </w:pPr>
    </w:p>
    <w:p w14:paraId="39569FD1" w14:textId="77777777" w:rsidR="00F55FE7" w:rsidRDefault="00F55FE7" w:rsidP="00F55FE7">
      <w:pPr>
        <w:widowControl w:val="0"/>
        <w:autoSpaceDE w:val="0"/>
        <w:autoSpaceDN w:val="0"/>
        <w:adjustRightInd w:val="0"/>
        <w:rPr>
          <w:rFonts w:cs="Times New Roman"/>
          <w:kern w:val="0"/>
          <w:lang w:eastAsia="ja-JP"/>
        </w:rPr>
      </w:pPr>
    </w:p>
    <w:p w14:paraId="4B3DD451" w14:textId="77777777" w:rsidR="00F55FE7" w:rsidRDefault="00F55FE7" w:rsidP="00F55FE7">
      <w:pPr>
        <w:widowControl w:val="0"/>
        <w:autoSpaceDE w:val="0"/>
        <w:autoSpaceDN w:val="0"/>
        <w:adjustRightInd w:val="0"/>
        <w:rPr>
          <w:rFonts w:cs="Times New Roman"/>
          <w:kern w:val="0"/>
          <w:lang w:eastAsia="ja-JP"/>
        </w:rPr>
      </w:pPr>
    </w:p>
    <w:p w14:paraId="1E06F488" w14:textId="77777777" w:rsidR="00F55FE7" w:rsidRDefault="00F55FE7" w:rsidP="00F55FE7">
      <w:pPr>
        <w:widowControl w:val="0"/>
        <w:autoSpaceDE w:val="0"/>
        <w:autoSpaceDN w:val="0"/>
        <w:adjustRightInd w:val="0"/>
        <w:rPr>
          <w:rFonts w:cs="Times New Roman"/>
          <w:kern w:val="0"/>
          <w:lang w:eastAsia="ja-JP"/>
        </w:rPr>
      </w:pPr>
    </w:p>
    <w:p w14:paraId="0BDFB55D" w14:textId="77777777" w:rsidR="00F55FE7" w:rsidRDefault="00F55FE7" w:rsidP="00F55FE7">
      <w:pPr>
        <w:widowControl w:val="0"/>
        <w:autoSpaceDE w:val="0"/>
        <w:autoSpaceDN w:val="0"/>
        <w:adjustRightInd w:val="0"/>
        <w:rPr>
          <w:rFonts w:cs="Times New Roman"/>
          <w:kern w:val="0"/>
          <w:lang w:eastAsia="ja-JP"/>
        </w:rPr>
      </w:pPr>
    </w:p>
    <w:p w14:paraId="203D6DDB" w14:textId="77777777" w:rsidR="00F55FE7" w:rsidRDefault="00F55FE7" w:rsidP="00F55FE7">
      <w:pPr>
        <w:widowControl w:val="0"/>
        <w:autoSpaceDE w:val="0"/>
        <w:autoSpaceDN w:val="0"/>
        <w:adjustRightInd w:val="0"/>
        <w:rPr>
          <w:rFonts w:cs="Times New Roman"/>
          <w:kern w:val="0"/>
          <w:lang w:eastAsia="ja-JP"/>
        </w:rPr>
      </w:pPr>
    </w:p>
    <w:p w14:paraId="6FAC1F75" w14:textId="77777777" w:rsidR="00F55FE7" w:rsidRDefault="00F55FE7" w:rsidP="00F55FE7">
      <w:pPr>
        <w:widowControl w:val="0"/>
        <w:autoSpaceDE w:val="0"/>
        <w:autoSpaceDN w:val="0"/>
        <w:adjustRightInd w:val="0"/>
        <w:rPr>
          <w:rFonts w:cs="Times New Roman"/>
          <w:kern w:val="0"/>
          <w:lang w:eastAsia="ja-JP"/>
        </w:rPr>
      </w:pPr>
    </w:p>
    <w:p w14:paraId="2C25BF32" w14:textId="77777777" w:rsidR="003B317F" w:rsidRDefault="003B317F" w:rsidP="003B317F">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6818AD7F" w14:textId="3F24A739" w:rsidR="00F55FE7" w:rsidRDefault="003B317F" w:rsidP="003B317F">
      <w:pPr>
        <w:widowControl w:val="0"/>
        <w:autoSpaceDE w:val="0"/>
        <w:autoSpaceDN w:val="0"/>
        <w:adjustRightInd w:val="0"/>
        <w:rPr>
          <w:rFonts w:cs="Times New Roman"/>
          <w:kern w:val="0"/>
          <w:lang w:eastAsia="ja-JP"/>
        </w:rPr>
      </w:pPr>
      <w:r>
        <w:rPr>
          <w:b/>
        </w:rPr>
        <w:t xml:space="preserve">Cultural Literacy Worksheet: </w:t>
      </w:r>
      <w:r w:rsidRPr="003B317F">
        <w:rPr>
          <w:b/>
          <w:i/>
        </w:rPr>
        <w:t>Fifth Amendment</w:t>
      </w:r>
      <w:r>
        <w:rPr>
          <w:b/>
        </w:rPr>
        <w:t xml:space="preserve">. </w:t>
      </w:r>
      <w:r w:rsidRPr="003B317F">
        <w:rPr>
          <w:rFonts w:eastAsia="Times New Roman" w:cs="Times New Roman"/>
          <w:b/>
          <w:bCs/>
        </w:rPr>
        <w:t>Cultural literacy</w:t>
      </w:r>
      <w:r>
        <w:rPr>
          <w:rFonts w:eastAsia="Times New Roman" w:cs="Times New Roman"/>
        </w:rPr>
        <w:t xml:space="preserve"> </w:t>
      </w:r>
      <w:r w:rsidR="00F55FE7">
        <w:rPr>
          <w:rFonts w:eastAsia="Times New Roman" w:cs="Times New Roman"/>
        </w:rPr>
        <w:t>is familiarity with and ability to understand the idioms, allusions, and informal content that create and constitute a culture. Here is a short reading from</w:t>
      </w:r>
      <w:r w:rsidR="00F55FE7">
        <w:rPr>
          <w:rFonts w:cs="Times New Roman"/>
          <w:kern w:val="0"/>
          <w:lang w:eastAsia="ja-JP"/>
        </w:rPr>
        <w:t xml:space="preserve"> </w:t>
      </w:r>
      <w:r w:rsidR="00F55FE7" w:rsidRPr="001C6E10">
        <w:rPr>
          <w:rFonts w:cs="Times New Roman"/>
          <w:i/>
          <w:iCs/>
          <w:kern w:val="0"/>
          <w:lang w:eastAsia="ja-JP"/>
        </w:rPr>
        <w:t>The New Dictionary of Cultural Literacy</w:t>
      </w:r>
      <w:r w:rsidR="00F55FE7">
        <w:rPr>
          <w:rFonts w:cs="Times New Roman"/>
          <w:kern w:val="0"/>
          <w:lang w:eastAsia="ja-JP"/>
        </w:rPr>
        <w:t xml:space="preserve"> (Hirsch, E.D., Joseph F. </w:t>
      </w:r>
      <w:proofErr w:type="spellStart"/>
      <w:r w:rsidR="00F55FE7">
        <w:rPr>
          <w:rFonts w:cs="Times New Roman"/>
          <w:kern w:val="0"/>
          <w:lang w:eastAsia="ja-JP"/>
        </w:rPr>
        <w:t>Kett</w:t>
      </w:r>
      <w:proofErr w:type="spellEnd"/>
      <w:r w:rsidR="00F55FE7">
        <w:rPr>
          <w:rFonts w:cs="Times New Roman"/>
          <w:kern w:val="0"/>
          <w:lang w:eastAsia="ja-JP"/>
        </w:rPr>
        <w:t xml:space="preserve">, and James </w:t>
      </w:r>
      <w:proofErr w:type="spellStart"/>
      <w:r w:rsidR="00F55FE7">
        <w:rPr>
          <w:rFonts w:cs="Times New Roman"/>
          <w:kern w:val="0"/>
          <w:lang w:eastAsia="ja-JP"/>
        </w:rPr>
        <w:t>Trefil</w:t>
      </w:r>
      <w:proofErr w:type="spellEnd"/>
      <w:r w:rsidR="00F55FE7">
        <w:rPr>
          <w:rFonts w:cs="Times New Roman"/>
          <w:kern w:val="0"/>
          <w:lang w:eastAsia="ja-JP"/>
        </w:rPr>
        <w:t>, New York: Houghton Mifflin, 2002). Please answer the accompanying questions.</w:t>
      </w:r>
    </w:p>
    <w:p w14:paraId="15C4D8F3" w14:textId="77777777" w:rsidR="00F55FE7" w:rsidRDefault="00F55FE7" w:rsidP="00F55FE7">
      <w:pPr>
        <w:widowControl w:val="0"/>
        <w:autoSpaceDE w:val="0"/>
        <w:autoSpaceDN w:val="0"/>
        <w:adjustRightInd w:val="0"/>
        <w:rPr>
          <w:rFonts w:cs="Times New Roman"/>
          <w:kern w:val="0"/>
          <w:lang w:eastAsia="ja-JP"/>
        </w:rPr>
      </w:pPr>
      <w:r>
        <w:rPr>
          <w:rFonts w:cs="Times New Roman"/>
          <w:b/>
          <w:kern w:val="0"/>
          <w:lang w:eastAsia="ja-JP"/>
        </w:rPr>
        <w:t xml:space="preserve">Fifth Amendment: </w:t>
      </w:r>
      <w:r>
        <w:rPr>
          <w:rFonts w:cs="Times New Roman"/>
          <w:kern w:val="0"/>
          <w:lang w:eastAsia="ja-JP"/>
        </w:rPr>
        <w:t>One of the ten amendments to the United States Constitution that make up the Bill of Rights. The Fifth Amendment imposes restrictions on the government’s prosecution of persons accused of crimes. It prohibits self-incrimination and double jeopardy and mandates due process of law. To “take the Fifth” is to refuse to testify because the testimony could lead to self-incrimination.</w:t>
      </w:r>
    </w:p>
    <w:p w14:paraId="3BC3A6C3" w14:textId="77777777" w:rsidR="00F55FE7" w:rsidRDefault="00F55FE7" w:rsidP="00F55FE7">
      <w:pPr>
        <w:widowControl w:val="0"/>
        <w:autoSpaceDE w:val="0"/>
        <w:autoSpaceDN w:val="0"/>
        <w:adjustRightInd w:val="0"/>
        <w:rPr>
          <w:rFonts w:cs="Times New Roman"/>
          <w:kern w:val="0"/>
          <w:lang w:eastAsia="ja-JP"/>
        </w:rPr>
      </w:pPr>
    </w:p>
    <w:p w14:paraId="5BE1616D" w14:textId="77777777" w:rsidR="00F55FE7" w:rsidRDefault="00F55FE7" w:rsidP="00F55FE7">
      <w:pPr>
        <w:pStyle w:val="ListParagraph"/>
        <w:widowControl w:val="0"/>
        <w:numPr>
          <w:ilvl w:val="0"/>
          <w:numId w:val="3"/>
        </w:numPr>
        <w:autoSpaceDE w:val="0"/>
        <w:autoSpaceDN w:val="0"/>
        <w:adjustRightInd w:val="0"/>
        <w:rPr>
          <w:rFonts w:cs="Times New Roman"/>
          <w:kern w:val="0"/>
          <w:lang w:eastAsia="ja-JP"/>
        </w:rPr>
      </w:pPr>
      <w:r w:rsidRPr="00F55FE7">
        <w:rPr>
          <w:rFonts w:cs="Times New Roman"/>
          <w:b/>
          <w:kern w:val="0"/>
          <w:lang w:eastAsia="ja-JP"/>
        </w:rPr>
        <w:t>What</w:t>
      </w:r>
      <w:r w:rsidRPr="00F55FE7">
        <w:rPr>
          <w:rFonts w:cs="Times New Roman"/>
          <w:kern w:val="0"/>
          <w:lang w:eastAsia="ja-JP"/>
        </w:rPr>
        <w:t xml:space="preserve"> is the Fifth Amendment? Of what is it a part?</w:t>
      </w:r>
    </w:p>
    <w:p w14:paraId="70638396" w14:textId="77777777" w:rsidR="00F55FE7" w:rsidRDefault="00F55FE7" w:rsidP="00F55FE7">
      <w:pPr>
        <w:widowControl w:val="0"/>
        <w:autoSpaceDE w:val="0"/>
        <w:autoSpaceDN w:val="0"/>
        <w:adjustRightInd w:val="0"/>
        <w:rPr>
          <w:rFonts w:cs="Times New Roman"/>
          <w:kern w:val="0"/>
          <w:lang w:eastAsia="ja-JP"/>
        </w:rPr>
      </w:pPr>
    </w:p>
    <w:p w14:paraId="34BC0E66" w14:textId="77777777" w:rsidR="00F55FE7" w:rsidRPr="00F55FE7" w:rsidRDefault="00F55FE7" w:rsidP="00F55FE7">
      <w:pPr>
        <w:widowControl w:val="0"/>
        <w:autoSpaceDE w:val="0"/>
        <w:autoSpaceDN w:val="0"/>
        <w:adjustRightInd w:val="0"/>
        <w:rPr>
          <w:rFonts w:cs="Times New Roman"/>
          <w:kern w:val="0"/>
          <w:lang w:eastAsia="ja-JP"/>
        </w:rPr>
      </w:pPr>
    </w:p>
    <w:p w14:paraId="2D81311A" w14:textId="77777777" w:rsidR="00F55FE7" w:rsidRDefault="00F55FE7" w:rsidP="00F55FE7">
      <w:pPr>
        <w:pStyle w:val="ListParagraph"/>
        <w:widowControl w:val="0"/>
        <w:numPr>
          <w:ilvl w:val="0"/>
          <w:numId w:val="3"/>
        </w:numPr>
        <w:autoSpaceDE w:val="0"/>
        <w:autoSpaceDN w:val="0"/>
        <w:adjustRightInd w:val="0"/>
        <w:rPr>
          <w:rFonts w:cs="Times New Roman"/>
          <w:kern w:val="0"/>
          <w:lang w:eastAsia="ja-JP"/>
        </w:rPr>
      </w:pPr>
      <w:r w:rsidRPr="00F55FE7">
        <w:rPr>
          <w:rFonts w:cs="Times New Roman"/>
          <w:b/>
          <w:kern w:val="0"/>
          <w:lang w:eastAsia="ja-JP"/>
        </w:rPr>
        <w:t>What</w:t>
      </w:r>
      <w:r>
        <w:rPr>
          <w:rFonts w:cs="Times New Roman"/>
          <w:kern w:val="0"/>
          <w:lang w:eastAsia="ja-JP"/>
        </w:rPr>
        <w:t xml:space="preserve"> does the Fifth Amendment restrict?  </w:t>
      </w:r>
      <w:r w:rsidRPr="00F55FE7">
        <w:rPr>
          <w:rFonts w:cs="Times New Roman"/>
          <w:b/>
          <w:kern w:val="0"/>
          <w:lang w:eastAsia="ja-JP"/>
        </w:rPr>
        <w:t>What</w:t>
      </w:r>
      <w:r>
        <w:rPr>
          <w:rFonts w:cs="Times New Roman"/>
          <w:kern w:val="0"/>
          <w:lang w:eastAsia="ja-JP"/>
        </w:rPr>
        <w:t xml:space="preserve"> does it prohibit?</w:t>
      </w:r>
    </w:p>
    <w:p w14:paraId="50458850" w14:textId="77777777" w:rsidR="00F55FE7" w:rsidRDefault="00F55FE7" w:rsidP="00F55FE7">
      <w:pPr>
        <w:widowControl w:val="0"/>
        <w:autoSpaceDE w:val="0"/>
        <w:autoSpaceDN w:val="0"/>
        <w:adjustRightInd w:val="0"/>
        <w:rPr>
          <w:rFonts w:cs="Times New Roman"/>
          <w:kern w:val="0"/>
          <w:lang w:eastAsia="ja-JP"/>
        </w:rPr>
      </w:pPr>
    </w:p>
    <w:p w14:paraId="168B450C" w14:textId="77777777" w:rsidR="00F55FE7" w:rsidRPr="00F55FE7" w:rsidRDefault="00F55FE7" w:rsidP="00F55FE7">
      <w:pPr>
        <w:widowControl w:val="0"/>
        <w:autoSpaceDE w:val="0"/>
        <w:autoSpaceDN w:val="0"/>
        <w:adjustRightInd w:val="0"/>
        <w:rPr>
          <w:rFonts w:cs="Times New Roman"/>
          <w:kern w:val="0"/>
          <w:lang w:eastAsia="ja-JP"/>
        </w:rPr>
      </w:pPr>
    </w:p>
    <w:p w14:paraId="77E4AAFB" w14:textId="77777777" w:rsidR="00F55FE7" w:rsidRPr="00F55FE7" w:rsidRDefault="00F55FE7" w:rsidP="00F55FE7">
      <w:pPr>
        <w:pStyle w:val="ListParagraph"/>
        <w:widowControl w:val="0"/>
        <w:numPr>
          <w:ilvl w:val="0"/>
          <w:numId w:val="3"/>
        </w:numPr>
        <w:autoSpaceDE w:val="0"/>
        <w:autoSpaceDN w:val="0"/>
        <w:adjustRightInd w:val="0"/>
        <w:rPr>
          <w:rFonts w:cs="Times New Roman"/>
          <w:kern w:val="0"/>
          <w:lang w:eastAsia="ja-JP"/>
        </w:rPr>
      </w:pPr>
      <w:r w:rsidRPr="00F55FE7">
        <w:rPr>
          <w:rFonts w:cs="Times New Roman"/>
          <w:b/>
          <w:kern w:val="0"/>
          <w:lang w:eastAsia="ja-JP"/>
        </w:rPr>
        <w:t xml:space="preserve">What </w:t>
      </w:r>
      <w:r>
        <w:rPr>
          <w:rFonts w:cs="Times New Roman"/>
          <w:kern w:val="0"/>
          <w:lang w:eastAsia="ja-JP"/>
        </w:rPr>
        <w:t>does it mean to “take the Fifth”?</w:t>
      </w:r>
    </w:p>
    <w:p w14:paraId="1A806648" w14:textId="77777777" w:rsidR="00F55FE7" w:rsidRDefault="00F55FE7" w:rsidP="00F55FE7">
      <w:pPr>
        <w:widowControl w:val="0"/>
        <w:autoSpaceDE w:val="0"/>
        <w:autoSpaceDN w:val="0"/>
        <w:adjustRightInd w:val="0"/>
        <w:rPr>
          <w:rFonts w:cs="Times New Roman"/>
          <w:b/>
          <w:kern w:val="0"/>
          <w:lang w:eastAsia="ja-JP"/>
        </w:rPr>
      </w:pPr>
    </w:p>
    <w:p w14:paraId="4AE09ED0" w14:textId="77777777" w:rsidR="00F55FE7" w:rsidRDefault="00F55FE7" w:rsidP="00F55FE7">
      <w:pPr>
        <w:widowControl w:val="0"/>
        <w:autoSpaceDE w:val="0"/>
        <w:autoSpaceDN w:val="0"/>
        <w:adjustRightInd w:val="0"/>
        <w:rPr>
          <w:rFonts w:cs="Times New Roman"/>
          <w:kern w:val="0"/>
          <w:lang w:eastAsia="ja-JP"/>
        </w:rPr>
      </w:pPr>
    </w:p>
    <w:p w14:paraId="393FAE7C" w14:textId="77777777" w:rsidR="00F55FE7" w:rsidRPr="00F55FE7" w:rsidRDefault="00F55FE7" w:rsidP="00F55FE7">
      <w:pPr>
        <w:widowControl w:val="0"/>
        <w:autoSpaceDE w:val="0"/>
        <w:autoSpaceDN w:val="0"/>
        <w:adjustRightInd w:val="0"/>
        <w:rPr>
          <w:rFonts w:cs="Times New Roman"/>
          <w:kern w:val="0"/>
          <w:lang w:eastAsia="ja-JP"/>
        </w:rPr>
      </w:pPr>
    </w:p>
    <w:p w14:paraId="567BF93A" w14:textId="77777777" w:rsidR="00B82186" w:rsidRDefault="00B82186" w:rsidP="00B82186">
      <w:pPr>
        <w:widowControl w:val="0"/>
        <w:autoSpaceDE w:val="0"/>
        <w:autoSpaceDN w:val="0"/>
        <w:adjustRightInd w:val="0"/>
        <w:rPr>
          <w:rFonts w:cs="Times New Roman"/>
          <w:b/>
          <w:kern w:val="0"/>
          <w:lang w:eastAsia="ja-JP"/>
        </w:rPr>
      </w:pPr>
    </w:p>
    <w:p w14:paraId="40C4142B" w14:textId="77777777" w:rsidR="00B82186" w:rsidRDefault="00B82186"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notTrueType/>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6390580"/>
    <w:multiLevelType w:val="hybridMultilevel"/>
    <w:tmpl w:val="27A2D76A"/>
    <w:lvl w:ilvl="0" w:tplc="962EDB9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8655F05"/>
    <w:multiLevelType w:val="hybridMultilevel"/>
    <w:tmpl w:val="27A2D76A"/>
    <w:lvl w:ilvl="0" w:tplc="962EDB9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1C6E10"/>
    <w:rsid w:val="003B317F"/>
    <w:rsid w:val="007F0B43"/>
    <w:rsid w:val="00955468"/>
    <w:rsid w:val="00995445"/>
    <w:rsid w:val="00B82186"/>
    <w:rsid w:val="00C944A5"/>
    <w:rsid w:val="00CE0178"/>
    <w:rsid w:val="00D2239B"/>
    <w:rsid w:val="00D83738"/>
    <w:rsid w:val="00EC5968"/>
    <w:rsid w:val="00F55F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F55F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146</TotalTime>
  <Pages>1</Pages>
  <Words>291</Words>
  <Characters>1659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2020-10-01T17:11:00Z</dcterms:modified>
</cp:coreProperties>
</file>