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B300EB0" w:rsidR="000E5165" w:rsidRDefault="000E5165" w:rsidP="000E5165">
      <w:r>
        <w:rPr>
          <w:b/>
        </w:rPr>
        <w:t xml:space="preserve">Intellectual Devotional Modern Culture Reading: </w:t>
      </w:r>
      <w:r w:rsidR="008F68D0">
        <w:rPr>
          <w:b/>
          <w:i/>
        </w:rPr>
        <w:t>Drag Racing</w:t>
      </w:r>
      <w:r>
        <w:rPr>
          <w:b/>
        </w:rPr>
        <w:t xml:space="preserve">. </w:t>
      </w:r>
      <w:r>
        <w:t xml:space="preserve">Please use this reading on </w:t>
      </w:r>
      <w:r w:rsidR="008F68D0">
        <w:t xml:space="preserve">the sport of drag racing </w:t>
      </w:r>
      <w:r>
        <w:t>to answer the reading comprehension questions on the worksheet that accompanies it.</w:t>
      </w:r>
    </w:p>
    <w:p w14:paraId="2DB056D2" w14:textId="60FF8AE2" w:rsidR="000B6F71" w:rsidRDefault="000B6F71" w:rsidP="000E5165"/>
    <w:p w14:paraId="467FDCB6" w14:textId="63579BBF" w:rsidR="000B6F71" w:rsidRDefault="000B6F71" w:rsidP="000E5165">
      <w:r>
        <w:t>A sport with corporate sponsorship and televised races today, drag racing has its roots in the badlands of Southern California in the 1930s, when drivers of hot rods or dragsters—cars stripped of all but the essential parts—competed in breakneck acceleration contests across barren lake beds, reaching speeds of over 100 miles per hour.</w:t>
      </w:r>
    </w:p>
    <w:p w14:paraId="32FEE79F" w14:textId="7808948D" w:rsidR="000B6F71" w:rsidRDefault="000B6F71" w:rsidP="000E5165"/>
    <w:p w14:paraId="7C37E499" w14:textId="49D03603" w:rsidR="000B6F71" w:rsidRDefault="001348C2" w:rsidP="000E5165">
      <w:r>
        <w:t xml:space="preserve">The danger and noise of these competitions, which were also sometimes held on empty airfields or even on a town’s “main drag” after dark, earned the sport a notoriety associated with street gangs, leather jackets, and switchblades, an imaged captured in such films as 1955’s </w:t>
      </w:r>
      <w:r>
        <w:rPr>
          <w:i/>
          <w:iCs/>
        </w:rPr>
        <w:t>Rebel Without a Cause</w:t>
      </w:r>
      <w:r>
        <w:t>.</w:t>
      </w:r>
    </w:p>
    <w:p w14:paraId="53B4F33F" w14:textId="5FE48FC7" w:rsidR="001348C2" w:rsidRDefault="001348C2" w:rsidP="000E5165"/>
    <w:p w14:paraId="5E6CA19A" w14:textId="11B38F3B" w:rsidR="001348C2" w:rsidRDefault="001348C2" w:rsidP="000E5165">
      <w:r>
        <w:t xml:space="preserve">In the early 1950s, however, racing pioneers such as Wally Parks (1913-2007) and C.J. Hart (1911-2004) sought to distance the sport from its outlaw roots. Hart is generally credited with creating the first commercial drag strip when he charged admission to a race on the runway of the Orange County Airport in Santa Ana, California. This became the first commercial drag strip on June 19, 1950. Parks, the editor of </w:t>
      </w:r>
      <w:r>
        <w:rPr>
          <w:i/>
          <w:iCs/>
        </w:rPr>
        <w:t>Hot Rod</w:t>
      </w:r>
      <w:r>
        <w:t xml:space="preserve"> magazine in the 1950s, used his clout to form the National Hot Rod Association (NHRA) in 1951, to “create order from chaos” and draw up rules and safety regulations. Today the NHRA has 80,000 members and more than 35,000 licensed competitors, and it sponsors elimination contests lasting up to three days.</w:t>
      </w:r>
    </w:p>
    <w:p w14:paraId="308A9391" w14:textId="4F4BDFF1" w:rsidR="001348C2" w:rsidRDefault="001348C2" w:rsidP="000E5165"/>
    <w:p w14:paraId="2CDAF838" w14:textId="18DB7FAA" w:rsidR="001348C2" w:rsidRPr="001348C2" w:rsidRDefault="006E1ECB" w:rsidP="000E5165">
      <w:r>
        <w:t xml:space="preserve">Changes have helped push drag racing into the mainstream, but the illegal street racing that gave birth to the sport is not dead, prompting many communities like San Diego’s </w:t>
      </w:r>
      <w:proofErr w:type="spellStart"/>
      <w:r>
        <w:t>RaceLegal</w:t>
      </w:r>
      <w:proofErr w:type="spellEnd"/>
      <w:r>
        <w:t xml:space="preserve"> to get wannabe racers of the public roads. As Hart said, “there’s been drag racing contests since cars were invented,” and drivers will always answer the call to “drag their car out of the garage and race.”</w:t>
      </w:r>
    </w:p>
    <w:p w14:paraId="4277B4F7" w14:textId="77777777" w:rsidR="00AC30CC" w:rsidRDefault="00AC30CC">
      <w:pPr>
        <w:rPr>
          <w:b/>
          <w:u w:val="single"/>
        </w:rPr>
      </w:pPr>
    </w:p>
    <w:p w14:paraId="2099E5B3" w14:textId="006A861D" w:rsidR="00E36D98" w:rsidRDefault="00D81560" w:rsidP="00E36D98">
      <w:pPr>
        <w:rPr>
          <w:b/>
        </w:rPr>
      </w:pPr>
      <w:r>
        <w:rPr>
          <w:b/>
        </w:rPr>
        <w:t>Additional Facts</w:t>
      </w:r>
    </w:p>
    <w:p w14:paraId="11A7ADCD" w14:textId="68C34BD7" w:rsidR="00763D29" w:rsidRDefault="00763D29" w:rsidP="00E36D98">
      <w:pPr>
        <w:rPr>
          <w:b/>
        </w:rPr>
      </w:pPr>
    </w:p>
    <w:p w14:paraId="76C84D47" w14:textId="56743AAB" w:rsidR="00763D29" w:rsidRPr="00763D29" w:rsidRDefault="00763D29" w:rsidP="00763D29">
      <w:pPr>
        <w:pStyle w:val="ListParagraph"/>
        <w:numPr>
          <w:ilvl w:val="0"/>
          <w:numId w:val="1"/>
        </w:numPr>
        <w:rPr>
          <w:b/>
        </w:rPr>
      </w:pPr>
      <w:r>
        <w:rPr>
          <w:bCs/>
          <w:i/>
          <w:iCs/>
        </w:rPr>
        <w:t>Drag racing taxes and engine so severely that one run, or “pass” can cause damage requiring up to $5,000 worth of replacement parts.</w:t>
      </w:r>
    </w:p>
    <w:p w14:paraId="43FBA6C9" w14:textId="77777777" w:rsidR="00763D29" w:rsidRPr="00763D29" w:rsidRDefault="00763D29" w:rsidP="00763D29">
      <w:pPr>
        <w:rPr>
          <w:b/>
        </w:rPr>
      </w:pPr>
    </w:p>
    <w:p w14:paraId="145D32D8" w14:textId="05FFD385" w:rsidR="00763D29" w:rsidRPr="00763D29" w:rsidRDefault="00763D29" w:rsidP="00763D29">
      <w:pPr>
        <w:pStyle w:val="ListParagraph"/>
        <w:numPr>
          <w:ilvl w:val="0"/>
          <w:numId w:val="1"/>
        </w:numPr>
        <w:rPr>
          <w:b/>
        </w:rPr>
      </w:pPr>
      <w:r>
        <w:rPr>
          <w:bCs/>
          <w:i/>
          <w:iCs/>
        </w:rPr>
        <w:t>The National Electric Drag Racing Association was formed in 1997 to race electric cars, which were accepted under NHRA rules beginning in 1999.</w:t>
      </w:r>
    </w:p>
    <w:p w14:paraId="4EFFABE2" w14:textId="77777777" w:rsidR="00763D29" w:rsidRPr="00763D29" w:rsidRDefault="00763D29" w:rsidP="00763D29">
      <w:pPr>
        <w:pStyle w:val="ListParagraph"/>
        <w:rPr>
          <w:b/>
        </w:rPr>
      </w:pPr>
    </w:p>
    <w:p w14:paraId="4262450C" w14:textId="793907BC" w:rsidR="00763D29" w:rsidRPr="00763D29" w:rsidRDefault="00763D29" w:rsidP="00763D29">
      <w:pPr>
        <w:pStyle w:val="ListParagraph"/>
        <w:numPr>
          <w:ilvl w:val="0"/>
          <w:numId w:val="1"/>
        </w:numPr>
        <w:rPr>
          <w:b/>
        </w:rPr>
      </w:pPr>
      <w:r>
        <w:rPr>
          <w:bCs/>
          <w:i/>
          <w:iCs/>
        </w:rPr>
        <w:t>Winston cigarettes was the first to sponsor an NHRA series.</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727E03"/>
    <w:multiLevelType w:val="hybridMultilevel"/>
    <w:tmpl w:val="AC0A7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B6F71"/>
    <w:rsid w:val="000E5165"/>
    <w:rsid w:val="001348C2"/>
    <w:rsid w:val="0060575B"/>
    <w:rsid w:val="00637624"/>
    <w:rsid w:val="006A5E5A"/>
    <w:rsid w:val="006E1ECB"/>
    <w:rsid w:val="00763D29"/>
    <w:rsid w:val="00792E69"/>
    <w:rsid w:val="008F68D0"/>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375</Words>
  <Characters>2142</Characters>
  <Application>Microsoft Office Word</Application>
  <DocSecurity>0</DocSecurity>
  <Lines>17</Lines>
  <Paragraphs>5</Paragraphs>
  <ScaleCrop>false</ScaleCrop>
  <Company>New York City Department of Education</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2020-01-17T20:11:00Z</dcterms:modified>
</cp:coreProperties>
</file>