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5F1B5250" w:rsidR="002F55A8" w:rsidRDefault="00CA448A" w:rsidP="002F55A8">
      <w:r>
        <w:rPr>
          <w:b/>
        </w:rPr>
        <w:t>Intellectual Devotional American History Reading:</w:t>
      </w:r>
      <w:r w:rsidR="002F55A8">
        <w:rPr>
          <w:b/>
        </w:rPr>
        <w:t xml:space="preserve"> </w:t>
      </w:r>
      <w:r w:rsidR="00417EBC" w:rsidRPr="00F45B49">
        <w:rPr>
          <w:b/>
          <w:i/>
        </w:rPr>
        <w:t>Boston Tea Party</w:t>
      </w:r>
      <w:r w:rsidR="002F55A8">
        <w:rPr>
          <w:b/>
        </w:rPr>
        <w:t xml:space="preserve">. </w:t>
      </w:r>
      <w:r w:rsidR="002F55A8">
        <w:t xml:space="preserve">Please use this reading on </w:t>
      </w:r>
      <w:r w:rsidR="00417EBC">
        <w:t xml:space="preserve">the Boston Tea Party </w:t>
      </w:r>
      <w:r w:rsidR="002F55A8">
        <w:t>to answer the reading comprehension questions on the worksheet that accompanies it.</w:t>
      </w:r>
    </w:p>
    <w:p w14:paraId="3631B92E" w14:textId="2C99E5B1" w:rsidR="00947CA6" w:rsidRDefault="00947CA6" w:rsidP="002F55A8"/>
    <w:p w14:paraId="270D71D2" w14:textId="6DC112B5" w:rsidR="00947CA6" w:rsidRDefault="00947CA6" w:rsidP="002F55A8">
      <w:r>
        <w:t>In the aftermath of the Boston Massacre in 1770, the city of Boston teetered on the brink of outright rebellion. The city’s wharves and cobblestone streets seethed with anti-British resentment. Opponents of British rule, including many of the city’s richest and most prominent citizens, organized a shadowy patriot group called the Sons of Liberty that met regularly in the city’s taverns and established contacts with other disgruntled Americans across the thirteen colonies.</w:t>
      </w:r>
    </w:p>
    <w:p w14:paraId="22F78AA3" w14:textId="0D8E63D0" w:rsidR="00947CA6" w:rsidRDefault="00947CA6" w:rsidP="002F55A8"/>
    <w:p w14:paraId="2A97D8D0" w14:textId="572A1CF8" w:rsidR="00947CA6" w:rsidRDefault="00947CA6" w:rsidP="002F55A8">
      <w:r>
        <w:t>After the Boston Massacre, Parliament cut some of the controversial taxes on the colonies—but not the duty on tea. Outraged, the patriots launched a successful boycott that resulted in huge losses for the British East India Company, the major exporter of tea to the colonies.</w:t>
      </w:r>
    </w:p>
    <w:p w14:paraId="05A6315C" w14:textId="53C0530A" w:rsidR="00947CA6" w:rsidRDefault="00947CA6" w:rsidP="002F55A8"/>
    <w:p w14:paraId="143E7E74" w14:textId="6259DA23" w:rsidR="00947CA6" w:rsidRDefault="00947CA6" w:rsidP="002F55A8">
      <w:r>
        <w:t>In 1773, in response to the boycott, the British passed the Tea Act. The Tea Act gave the East India Company, which had long standing ties to the British government, special permission to bring tea directly to the colonies without paying taxes, thus undercutting local merchants. The Tea Act provoked instant outrage across the thirteen colonies. So great was the opposition what when ships carrying the tea arrived at the port of Boston, no buyer was willing to unload them.</w:t>
      </w:r>
    </w:p>
    <w:p w14:paraId="2C1259D7" w14:textId="570D60E0" w:rsidR="00947CA6" w:rsidRDefault="00947CA6" w:rsidP="002F55A8"/>
    <w:p w14:paraId="374A4E10" w14:textId="7537CB05" w:rsidR="00947CA6" w:rsidRDefault="00947CA6" w:rsidP="002F55A8">
      <w:r>
        <w:t>For several weeks, the tea sat unsold on three ships in Boston Harbor until the chilly night of December 16, 1773, when members of the Sons of Liberty disguised as Mohawk Indians boarded the ships and dumped 342 crates of tea into the Atlantic Ocean, one of the most famous acts of civil disobedience in American history.</w:t>
      </w:r>
    </w:p>
    <w:p w14:paraId="78746AB6" w14:textId="252EB78A" w:rsidR="00947CA6" w:rsidRDefault="00947CA6" w:rsidP="002F55A8"/>
    <w:p w14:paraId="6891E75B" w14:textId="7495D96B" w:rsidR="00AC30CC" w:rsidRDefault="00947CA6">
      <w:pPr>
        <w:rPr>
          <w:b/>
          <w:u w:val="single"/>
        </w:rPr>
      </w:pPr>
      <w:r>
        <w:t>When the news of the Boston Tea party reached London, King George III (1738-1820) was furious. Parliament retaliated by closing Boston’s port until the cost of the tea was repaid and dispatching more redcoats to the unruly city. For the next year, until the outbreak of the Revolutionary War, the city was a virtual armed camp—a tinderbox waiting for the spark that would soon come in the spring of 1775 at Lexington and Concord.</w:t>
      </w:r>
    </w:p>
    <w:p w14:paraId="40658E43" w14:textId="77777777" w:rsidR="00AC30CC" w:rsidRDefault="00AC30CC">
      <w:pPr>
        <w:rPr>
          <w:b/>
          <w:u w:val="single"/>
        </w:rPr>
      </w:pPr>
    </w:p>
    <w:p w14:paraId="76CBD077" w14:textId="188E8B73" w:rsidR="003C4D62" w:rsidRDefault="00FB16B7" w:rsidP="003C4D62">
      <w:pPr>
        <w:rPr>
          <w:b/>
        </w:rPr>
      </w:pPr>
      <w:r>
        <w:rPr>
          <w:b/>
        </w:rPr>
        <w:t>Additional Facts</w:t>
      </w:r>
      <w:r w:rsidR="003C4D62" w:rsidRPr="00FB16B7">
        <w:rPr>
          <w:b/>
        </w:rPr>
        <w:t xml:space="preserve">  </w:t>
      </w:r>
    </w:p>
    <w:p w14:paraId="2F8884BC" w14:textId="2358DE7D" w:rsidR="00D80F04" w:rsidRDefault="00D80F04" w:rsidP="003C4D62">
      <w:pPr>
        <w:rPr>
          <w:b/>
        </w:rPr>
      </w:pPr>
    </w:p>
    <w:p w14:paraId="235C321C" w14:textId="1EB24454" w:rsidR="00D80F04" w:rsidRPr="00D80F04" w:rsidRDefault="00D80F04" w:rsidP="00D80F04">
      <w:pPr>
        <w:pStyle w:val="ListParagraph"/>
        <w:numPr>
          <w:ilvl w:val="0"/>
          <w:numId w:val="1"/>
        </w:numPr>
        <w:rPr>
          <w:b/>
        </w:rPr>
      </w:pPr>
      <w:r>
        <w:rPr>
          <w:bCs/>
          <w:i/>
          <w:iCs/>
        </w:rPr>
        <w:t>Ships carrying East India tea also arrived in Philadelphia and New York in 1773, but both captains returned their cargo to England rather than risking the wrath of local patriot mobs.</w:t>
      </w:r>
    </w:p>
    <w:p w14:paraId="37F40C3B" w14:textId="77777777" w:rsidR="00D80F04" w:rsidRPr="00D80F04" w:rsidRDefault="00D80F04" w:rsidP="00D80F04">
      <w:pPr>
        <w:rPr>
          <w:b/>
        </w:rPr>
      </w:pPr>
    </w:p>
    <w:p w14:paraId="27345BCB" w14:textId="3B073F32" w:rsidR="00D80F04" w:rsidRPr="00D80F04" w:rsidRDefault="00D80F04" w:rsidP="00D80F04">
      <w:pPr>
        <w:pStyle w:val="ListParagraph"/>
        <w:numPr>
          <w:ilvl w:val="0"/>
          <w:numId w:val="1"/>
        </w:numPr>
        <w:rPr>
          <w:b/>
        </w:rPr>
      </w:pPr>
      <w:r>
        <w:rPr>
          <w:bCs/>
          <w:i/>
          <w:iCs/>
        </w:rPr>
        <w:t>The British East India Company, one of the largest corporations in England, traded dozens of goods in addition to tea, including opium.</w:t>
      </w:r>
    </w:p>
    <w:p w14:paraId="277B40A5" w14:textId="77777777" w:rsidR="00D80F04" w:rsidRPr="00D80F04" w:rsidRDefault="00D80F04" w:rsidP="00D80F04">
      <w:pPr>
        <w:pStyle w:val="ListParagraph"/>
        <w:rPr>
          <w:b/>
        </w:rPr>
      </w:pPr>
    </w:p>
    <w:p w14:paraId="50248E68" w14:textId="6E14E378" w:rsidR="00AC30CC" w:rsidRPr="00D80F04" w:rsidRDefault="00D80F04" w:rsidP="00D80F04">
      <w:pPr>
        <w:pStyle w:val="ListParagraph"/>
        <w:numPr>
          <w:ilvl w:val="0"/>
          <w:numId w:val="1"/>
        </w:numPr>
        <w:rPr>
          <w:b/>
          <w:u w:val="single"/>
        </w:rPr>
      </w:pPr>
      <w:r w:rsidRPr="00D80F04">
        <w:rPr>
          <w:bCs/>
          <w:i/>
          <w:iCs/>
        </w:rPr>
        <w:t>The American tea boycott was so successful that in 1773, the East India Company recorded 17 million pounds of unpurchased tea piling up in its warehouses in England.</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053054"/>
    <w:multiLevelType w:val="hybridMultilevel"/>
    <w:tmpl w:val="B4AA52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417EBC"/>
    <w:rsid w:val="0060575B"/>
    <w:rsid w:val="006A5E5A"/>
    <w:rsid w:val="00792E69"/>
    <w:rsid w:val="00947CA6"/>
    <w:rsid w:val="00AC30CC"/>
    <w:rsid w:val="00CA448A"/>
    <w:rsid w:val="00D80F04"/>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439</Words>
  <Characters>2504</Characters>
  <Application>Microsoft Office Word</Application>
  <DocSecurity>0</DocSecurity>
  <Lines>20</Lines>
  <Paragraphs>5</Paragraphs>
  <ScaleCrop>false</ScaleCrop>
  <Company>New York City Department of Education</Company>
  <LinksUpToDate>false</LinksUpToDate>
  <CharactersWithSpaces>2938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2019-09-09T11:30:00Z</dcterms:modified>
</cp:coreProperties>
</file>