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5E6E41" w14:textId="4B539F82" w:rsidR="00950311" w:rsidRPr="007D2503" w:rsidRDefault="009D38A1" w:rsidP="00950311">
      <w:pPr>
        <w:jc w:val="center"/>
        <w:rPr>
          <w:b/>
          <w:u w:val="single"/>
        </w:rPr>
      </w:pPr>
      <w:bookmarkStart w:id="0" w:name="OLE_LINK15"/>
      <w:r w:rsidRPr="003055FB">
        <w:rPr>
          <w:b/>
        </w:rPr>
        <w:t xml:space="preserve">English Language Arts, </w:t>
      </w:r>
      <w:r w:rsidRPr="003055FB">
        <w:rPr>
          <w:b/>
          <w:i/>
          <w:iCs/>
        </w:rPr>
        <w:t>Parts of Speech</w:t>
      </w:r>
      <w:r w:rsidRPr="003055FB">
        <w:rPr>
          <w:b/>
        </w:rPr>
        <w:t xml:space="preserve"> Unit </w:t>
      </w:r>
      <w:r>
        <w:rPr>
          <w:b/>
        </w:rPr>
        <w:t>3</w:t>
      </w:r>
      <w:r w:rsidRPr="003055FB">
        <w:rPr>
          <w:b/>
        </w:rPr>
        <w:t xml:space="preserve">, </w:t>
      </w:r>
      <w:r>
        <w:rPr>
          <w:b/>
          <w:i/>
        </w:rPr>
        <w:t>Adjectives</w:t>
      </w:r>
      <w:r w:rsidRPr="003055FB">
        <w:rPr>
          <w:b/>
          <w:iCs/>
        </w:rPr>
        <w:t>,</w:t>
      </w:r>
      <w:r>
        <w:rPr>
          <w:b/>
        </w:rPr>
        <w:t xml:space="preserve"> </w:t>
      </w:r>
      <w:r w:rsidR="005E6B92" w:rsidRPr="007D2503">
        <w:rPr>
          <w:b/>
        </w:rPr>
        <w:t>Lesson 4</w:t>
      </w:r>
      <w:r w:rsidR="00E02450" w:rsidRPr="007D2503">
        <w:rPr>
          <w:b/>
        </w:rPr>
        <w:t xml:space="preserve"> </w:t>
      </w:r>
      <w:r w:rsidR="005E6B92" w:rsidRPr="007D2503">
        <w:rPr>
          <w:b/>
          <w:i/>
        </w:rPr>
        <w:t xml:space="preserve">The </w:t>
      </w:r>
      <w:r w:rsidR="00E02450" w:rsidRPr="007D2503">
        <w:rPr>
          <w:b/>
          <w:i/>
        </w:rPr>
        <w:t>Interrogative Adjectives</w:t>
      </w:r>
      <w:r w:rsidR="00E02450" w:rsidRPr="007D2503">
        <w:rPr>
          <w:b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908"/>
      </w:tblGrid>
      <w:tr w:rsidR="00950311" w:rsidRPr="007D2503" w14:paraId="499A4C25" w14:textId="77777777" w:rsidTr="001342C1">
        <w:tc>
          <w:tcPr>
            <w:tcW w:w="10908" w:type="dxa"/>
            <w:shd w:val="clear" w:color="auto" w:fill="auto"/>
          </w:tcPr>
          <w:bookmarkEnd w:id="0"/>
          <w:p w14:paraId="732E12F6" w14:textId="616803D1" w:rsidR="00237CCC" w:rsidRPr="007D2503" w:rsidRDefault="00F05701" w:rsidP="00BB6763">
            <w:pPr>
              <w:rPr>
                <w:b/>
              </w:rPr>
            </w:pPr>
            <w:r w:rsidRPr="007D2503">
              <w:rPr>
                <w:b/>
              </w:rPr>
              <w:t xml:space="preserve">Standards Met: </w:t>
            </w:r>
            <w:r w:rsidRPr="007D2503">
              <w:t xml:space="preserve">This lesson is part of the English Language Arts, Parts of Speech Unit 3, </w:t>
            </w:r>
            <w:r w:rsidRPr="007D2503">
              <w:rPr>
                <w:i/>
              </w:rPr>
              <w:t>Adjectives</w:t>
            </w:r>
            <w:r w:rsidRPr="007D2503">
              <w:t>,</w:t>
            </w:r>
            <w:r w:rsidRPr="007D2503">
              <w:rPr>
                <w:i/>
              </w:rPr>
              <w:t xml:space="preserve"> </w:t>
            </w:r>
            <w:r w:rsidRPr="007D2503">
              <w:t>and meets the standards and activates the habits of mind delineated in that unit plan document.</w:t>
            </w:r>
            <w:r w:rsidRPr="007D2503">
              <w:rPr>
                <w:b/>
              </w:rPr>
              <w:t xml:space="preserve"> </w:t>
            </w:r>
            <w:r w:rsidR="00E02450" w:rsidRPr="007D2503">
              <w:rPr>
                <w:b/>
              </w:rPr>
              <w:t>Big Ideas:</w:t>
            </w:r>
            <w:r w:rsidR="00BB6763" w:rsidRPr="007D2503">
              <w:t xml:space="preserve"> interrogation and inquiry, adjectives, writing grammatical, complete declarative sentences, English usage, specifying n</w:t>
            </w:r>
            <w:r w:rsidR="00E02450" w:rsidRPr="007D2503">
              <w:t>ouns</w:t>
            </w:r>
            <w:r w:rsidR="00BB6763" w:rsidRPr="007D2503">
              <w:t xml:space="preserve"> singular or plural, p</w:t>
            </w:r>
            <w:r w:rsidR="00E02450" w:rsidRPr="007D2503">
              <w:t xml:space="preserve">arts of </w:t>
            </w:r>
            <w:r w:rsidR="00BB6763" w:rsidRPr="007D2503">
              <w:t>s</w:t>
            </w:r>
            <w:r w:rsidR="00E02450" w:rsidRPr="007D2503">
              <w:t xml:space="preserve">peech. </w:t>
            </w:r>
            <w:r w:rsidR="00E02450" w:rsidRPr="007D2503">
              <w:rPr>
                <w:b/>
              </w:rPr>
              <w:t>This lesson aims</w:t>
            </w:r>
            <w:r w:rsidR="00E02450" w:rsidRPr="007D2503">
              <w:t xml:space="preserve"> to teach students the three fundamental interrogative adjectives—</w:t>
            </w:r>
            <w:r w:rsidR="00E02450" w:rsidRPr="007D2503">
              <w:rPr>
                <w:i/>
              </w:rPr>
              <w:t>what</w:t>
            </w:r>
            <w:r w:rsidR="00E02450" w:rsidRPr="007D2503">
              <w:t xml:space="preserve">, </w:t>
            </w:r>
            <w:r w:rsidR="00E02450" w:rsidRPr="007D2503">
              <w:rPr>
                <w:i/>
              </w:rPr>
              <w:t>which</w:t>
            </w:r>
            <w:r w:rsidR="00E02450" w:rsidRPr="007D2503">
              <w:t xml:space="preserve">, and </w:t>
            </w:r>
            <w:r w:rsidR="00E02450" w:rsidRPr="007D2503">
              <w:rPr>
                <w:i/>
              </w:rPr>
              <w:t>whose</w:t>
            </w:r>
            <w:r w:rsidR="00E02450" w:rsidRPr="007D2503">
              <w:t xml:space="preserve">—and their proper, grammatical use in the interrogative sentence. In a larger sense, this unit aims to help student to develop the skill of writing a stylish, grammatically correct interrogative and/or declarative sentence. </w:t>
            </w:r>
            <w:r w:rsidR="00E02450" w:rsidRPr="007D2503">
              <w:rPr>
                <w:b/>
              </w:rPr>
              <w:t xml:space="preserve">Prior knowledge activated: </w:t>
            </w:r>
            <w:r w:rsidR="00BB6763" w:rsidRPr="007D2503">
              <w:t>s</w:t>
            </w:r>
            <w:r w:rsidR="00E02450" w:rsidRPr="007D2503">
              <w:t>ubjects and predica</w:t>
            </w:r>
            <w:r w:rsidR="00BB6763" w:rsidRPr="007D2503">
              <w:t>tes, predicate nouns, predicate</w:t>
            </w:r>
            <w:r w:rsidR="00E02450" w:rsidRPr="007D2503">
              <w:t xml:space="preserve"> adjectives, attributive adjectives, demonstrative adjectives, indefinite adjectives, predicate adjectives, grammatically complete sentences. </w:t>
            </w:r>
            <w:r w:rsidR="00E02450" w:rsidRPr="007D2503">
              <w:rPr>
                <w:b/>
              </w:rPr>
              <w:t>Students will be able to</w:t>
            </w:r>
            <w:r w:rsidR="00E02450" w:rsidRPr="007D2503">
              <w:t xml:space="preserve"> recognize and use interrogative adjectives in grammatically complete interrogative sentences.</w:t>
            </w:r>
          </w:p>
        </w:tc>
      </w:tr>
      <w:tr w:rsidR="0080232E" w:rsidRPr="007D2503" w14:paraId="539D1121" w14:textId="77777777" w:rsidTr="001342C1">
        <w:tc>
          <w:tcPr>
            <w:tcW w:w="10908" w:type="dxa"/>
            <w:shd w:val="clear" w:color="auto" w:fill="auto"/>
          </w:tcPr>
          <w:p w14:paraId="15CC2466" w14:textId="6E675E56" w:rsidR="0080232E" w:rsidRPr="007D2503" w:rsidRDefault="0080232E" w:rsidP="0077343E">
            <w:pPr>
              <w:rPr>
                <w:b/>
                <w:lang w:bidi="x-none"/>
              </w:rPr>
            </w:pPr>
            <w:r w:rsidRPr="007D2503">
              <w:rPr>
                <w:b/>
                <w:lang w:bidi="x-none"/>
              </w:rPr>
              <w:t>Classroom Aim:</w:t>
            </w:r>
            <w:r w:rsidR="0077343E" w:rsidRPr="007D2503">
              <w:rPr>
                <w:b/>
                <w:lang w:bidi="x-none"/>
              </w:rPr>
              <w:t xml:space="preserve"> </w:t>
            </w:r>
            <w:r w:rsidR="0077343E" w:rsidRPr="007D2503">
              <w:rPr>
                <w:b/>
              </w:rPr>
              <w:t xml:space="preserve">What </w:t>
            </w:r>
            <w:r w:rsidR="0077343E" w:rsidRPr="007D2503">
              <w:t xml:space="preserve">is an interrogation? </w:t>
            </w:r>
            <w:r w:rsidR="0077343E" w:rsidRPr="007D2503">
              <w:rPr>
                <w:b/>
              </w:rPr>
              <w:t>What</w:t>
            </w:r>
            <w:r w:rsidR="0077343E" w:rsidRPr="007D2503">
              <w:t xml:space="preserve"> does “interrogative? Mean? </w:t>
            </w:r>
            <w:r w:rsidR="0077343E" w:rsidRPr="007D2503">
              <w:rPr>
                <w:b/>
              </w:rPr>
              <w:t>What</w:t>
            </w:r>
            <w:r w:rsidR="0077343E" w:rsidRPr="007D2503">
              <w:t xml:space="preserve"> is an interrogative adjective? </w:t>
            </w:r>
            <w:r w:rsidR="0077343E" w:rsidRPr="007D2503">
              <w:rPr>
                <w:b/>
              </w:rPr>
              <w:t>How</w:t>
            </w:r>
            <w:r w:rsidR="0077343E" w:rsidRPr="007D2503">
              <w:t xml:space="preserve"> do we use interrogative adjectives properly in interrogative sentences?</w:t>
            </w:r>
          </w:p>
        </w:tc>
      </w:tr>
      <w:tr w:rsidR="00950311" w:rsidRPr="007D2503" w14:paraId="47A34FE1" w14:textId="77777777" w:rsidTr="001342C1">
        <w:tc>
          <w:tcPr>
            <w:tcW w:w="10908" w:type="dxa"/>
            <w:shd w:val="clear" w:color="auto" w:fill="auto"/>
          </w:tcPr>
          <w:p w14:paraId="61063EC7" w14:textId="241A4A55" w:rsidR="00950311" w:rsidRPr="007D2503" w:rsidRDefault="00237CCC" w:rsidP="001F3AD0">
            <w:pPr>
              <w:rPr>
                <w:i/>
              </w:rPr>
            </w:pPr>
            <w:r w:rsidRPr="007D2503">
              <w:rPr>
                <w:b/>
                <w:lang w:bidi="x-none"/>
              </w:rPr>
              <w:t>Do Now:</w:t>
            </w:r>
            <w:r w:rsidR="0077343E" w:rsidRPr="007D2503">
              <w:rPr>
                <w:b/>
                <w:lang w:bidi="x-none"/>
              </w:rPr>
              <w:t xml:space="preserve"> </w:t>
            </w:r>
            <w:r w:rsidR="001F3AD0" w:rsidRPr="007D2503">
              <w:rPr>
                <w:b/>
                <w:lang w:bidi="x-none"/>
              </w:rPr>
              <w:t>1.</w:t>
            </w:r>
            <w:r w:rsidR="001F3AD0" w:rsidRPr="007D2503">
              <w:rPr>
                <w:lang w:bidi="x-none"/>
              </w:rPr>
              <w:t xml:space="preserve"> </w:t>
            </w:r>
            <w:r w:rsidR="005B1453" w:rsidRPr="007D2503">
              <w:t>Parsing Sentences Worksheet</w:t>
            </w:r>
            <w:r w:rsidR="001F3AD0" w:rsidRPr="007D2503">
              <w:t xml:space="preserve">: </w:t>
            </w:r>
            <w:r w:rsidR="001F3AD0" w:rsidRPr="007D2503">
              <w:rPr>
                <w:i/>
              </w:rPr>
              <w:t>Nouns 1</w:t>
            </w:r>
            <w:r w:rsidR="001F3AD0" w:rsidRPr="007D2503">
              <w:t xml:space="preserve">; </w:t>
            </w:r>
            <w:r w:rsidR="001F3AD0" w:rsidRPr="007D2503">
              <w:rPr>
                <w:b/>
              </w:rPr>
              <w:t xml:space="preserve">2. </w:t>
            </w:r>
            <w:r w:rsidR="005B1453" w:rsidRPr="007D2503">
              <w:t>Cultural Literacy Selection</w:t>
            </w:r>
            <w:r w:rsidR="001F3AD0" w:rsidRPr="007D2503">
              <w:t xml:space="preserve">: </w:t>
            </w:r>
            <w:r w:rsidR="001F3AD0" w:rsidRPr="007D2503">
              <w:rPr>
                <w:i/>
              </w:rPr>
              <w:t>Ultimatum</w:t>
            </w:r>
          </w:p>
        </w:tc>
      </w:tr>
      <w:tr w:rsidR="00237CCC" w:rsidRPr="007D2503" w14:paraId="42E626C3" w14:textId="77777777" w:rsidTr="001342C1">
        <w:tc>
          <w:tcPr>
            <w:tcW w:w="10908" w:type="dxa"/>
            <w:shd w:val="clear" w:color="auto" w:fill="auto"/>
          </w:tcPr>
          <w:p w14:paraId="258A3A2A" w14:textId="2D2269F5" w:rsidR="00237CCC" w:rsidRPr="007D2503" w:rsidRDefault="00237CCC" w:rsidP="00BB6763">
            <w:pPr>
              <w:rPr>
                <w:b/>
                <w:lang w:bidi="x-none"/>
              </w:rPr>
            </w:pPr>
            <w:r w:rsidRPr="007D2503">
              <w:rPr>
                <w:b/>
                <w:lang w:bidi="x-none"/>
              </w:rPr>
              <w:t>Class Work:</w:t>
            </w:r>
            <w:r w:rsidR="0077343E" w:rsidRPr="007D2503">
              <w:rPr>
                <w:b/>
                <w:lang w:bidi="x-none"/>
              </w:rPr>
              <w:t xml:space="preserve"> </w:t>
            </w:r>
            <w:r w:rsidR="00BB6763" w:rsidRPr="007D2503">
              <w:rPr>
                <w:lang w:bidi="x-none"/>
              </w:rPr>
              <w:t>This is a g</w:t>
            </w:r>
            <w:r w:rsidR="0077343E" w:rsidRPr="007D2503">
              <w:t xml:space="preserve">uided inquiry into the proper use of interrogative adjectives using a teacher-made worksheet </w:t>
            </w:r>
            <w:r w:rsidR="00BB6763" w:rsidRPr="007D2503">
              <w:t>that calls upon students</w:t>
            </w:r>
            <w:r w:rsidR="006220AF" w:rsidRPr="007D2503">
              <w:t xml:space="preserve"> to use one of the three interrogative adjectives—</w:t>
            </w:r>
            <w:r w:rsidR="006220AF" w:rsidRPr="007D2503">
              <w:rPr>
                <w:i/>
              </w:rPr>
              <w:t>which</w:t>
            </w:r>
            <w:r w:rsidR="006220AF" w:rsidRPr="007D2503">
              <w:t xml:space="preserve">, </w:t>
            </w:r>
            <w:r w:rsidR="006220AF" w:rsidRPr="007D2503">
              <w:rPr>
                <w:i/>
              </w:rPr>
              <w:t>whose</w:t>
            </w:r>
            <w:r w:rsidR="006220AF" w:rsidRPr="007D2503">
              <w:t>, or</w:t>
            </w:r>
            <w:r w:rsidR="006220AF" w:rsidRPr="007D2503">
              <w:rPr>
                <w:i/>
              </w:rPr>
              <w:t xml:space="preserve"> what</w:t>
            </w:r>
            <w:r w:rsidR="006220AF" w:rsidRPr="007D2503">
              <w:t xml:space="preserve">—to complete the sentence. Students will then </w:t>
            </w:r>
            <w:r w:rsidR="002F70D5" w:rsidRPr="007D2503">
              <w:t>apply their understanding of the use of these adjectives in their independent practice, which calls upon them to compose six sentences (as below) using these words.</w:t>
            </w:r>
          </w:p>
        </w:tc>
      </w:tr>
      <w:tr w:rsidR="00237CCC" w:rsidRPr="007D2503" w14:paraId="03F41858" w14:textId="77777777" w:rsidTr="001342C1">
        <w:tc>
          <w:tcPr>
            <w:tcW w:w="10908" w:type="dxa"/>
            <w:shd w:val="clear" w:color="auto" w:fill="auto"/>
          </w:tcPr>
          <w:p w14:paraId="1269E7F3" w14:textId="2A371223" w:rsidR="00237CCC" w:rsidRPr="007D2503" w:rsidRDefault="00C97594" w:rsidP="00237CCC">
            <w:pPr>
              <w:rPr>
                <w:lang w:bidi="x-none"/>
              </w:rPr>
            </w:pPr>
            <w:r w:rsidRPr="007D2503">
              <w:rPr>
                <w:b/>
                <w:lang w:bidi="x-none"/>
              </w:rPr>
              <w:t xml:space="preserve">Independent Practice: </w:t>
            </w:r>
            <w:r w:rsidR="0077343E" w:rsidRPr="007D2503">
              <w:rPr>
                <w:lang w:bidi="x-none"/>
              </w:rPr>
              <w:t>Compose six sentences</w:t>
            </w:r>
            <w:r w:rsidR="002F70D5" w:rsidRPr="007D2503">
              <w:rPr>
                <w:lang w:bidi="x-none"/>
              </w:rPr>
              <w:t>, two for each form of the demonstrative adjective,</w:t>
            </w:r>
            <w:r w:rsidR="0077343E" w:rsidRPr="007D2503">
              <w:rPr>
                <w:lang w:bidi="x-none"/>
              </w:rPr>
              <w:t xml:space="preserve"> demonstrating your understanding of the use of the interrogative adjective.</w:t>
            </w:r>
          </w:p>
        </w:tc>
      </w:tr>
    </w:tbl>
    <w:p w14:paraId="5AAA384D" w14:textId="63B582CE" w:rsidR="005B54C7" w:rsidRPr="007D2503" w:rsidRDefault="00034292" w:rsidP="00034292">
      <w:bookmarkStart w:id="1" w:name="OLE_LINK29"/>
      <w:bookmarkStart w:id="2" w:name="OLE_LINK30"/>
      <w:bookmarkStart w:id="3" w:name="OLE_LINK23"/>
      <w:bookmarkStart w:id="4" w:name="OLE_LINK24"/>
      <w:r w:rsidRPr="007D2503">
        <w:rPr>
          <w:b/>
        </w:rPr>
        <w:t xml:space="preserve">Methods and Materials: </w:t>
      </w:r>
      <w:bookmarkStart w:id="5" w:name="OLE_LINK5"/>
      <w:bookmarkStart w:id="6" w:name="OLE_LINK6"/>
      <w:r w:rsidR="005B54C7" w:rsidRPr="007D2503">
        <w:t xml:space="preserve">This lesson is presented as a highly structured guided inquiry. Therefore, it is designed to meet the needs of struggling and/or alienated students who deal with impediments to learning, including low levels of reading and writing ability, attention deficits, executive function weakness, or a variety of other behavioral and cognitive impairments and disabilities. Therefore, this lesson may have as many as four different versions of its do-now exercises, and scaffolded worksheets, edited for students’ reading ability. </w:t>
      </w:r>
      <w:bookmarkStart w:id="7" w:name="OLE_LINK2"/>
      <w:bookmarkStart w:id="8" w:name="OLE_LINK3"/>
      <w:bookmarkStart w:id="9" w:name="OLE_LINK28"/>
      <w:r w:rsidR="00E76DF9" w:rsidRPr="002F1FA9">
        <w:t>Moreover, depending on where this lesson is delivered, the language in its worksheets may be regionally specific.</w:t>
      </w:r>
      <w:bookmarkEnd w:id="7"/>
      <w:bookmarkEnd w:id="8"/>
      <w:bookmarkEnd w:id="9"/>
      <w:r w:rsidR="00E76DF9">
        <w:t xml:space="preserve"> </w:t>
      </w:r>
      <w:r w:rsidR="005B54C7" w:rsidRPr="007D2503">
        <w:t>While this lesson addresses a skill necessary to achievement in the English language arts curriculum, its general focus is on enhancing students’ overall literacy and facility with la</w:t>
      </w:r>
      <w:r w:rsidR="007D2503">
        <w:t xml:space="preserve">nguage This lesson’s </w:t>
      </w:r>
      <w:r w:rsidR="005B54C7" w:rsidRPr="007D2503">
        <w:t xml:space="preserve">focus is to address difficulties in writing, particularly at the level of the grammatically complete expository sentence, by teaching syntax, grammar, and style synthetically. </w:t>
      </w:r>
      <w:r w:rsidR="005B54C7" w:rsidRPr="007D2503">
        <w:rPr>
          <w:b/>
        </w:rPr>
        <w:t xml:space="preserve">Please see </w:t>
      </w:r>
      <w:r w:rsidR="005B54C7" w:rsidRPr="007D2503">
        <w:rPr>
          <w:i/>
        </w:rPr>
        <w:t>Parts of Speech Unit 3: Adjectives Unit Plan</w:t>
      </w:r>
      <w:r w:rsidR="005B54C7" w:rsidRPr="007D2503">
        <w:t xml:space="preserve"> for a fuller exposition of the students this lesson is meant to serve and its methods in meeting their needs.</w:t>
      </w:r>
    </w:p>
    <w:bookmarkEnd w:id="1"/>
    <w:bookmarkEnd w:id="2"/>
    <w:p w14:paraId="1881103E" w14:textId="77777777" w:rsidR="00034292" w:rsidRPr="007D2503" w:rsidRDefault="00034292" w:rsidP="00034292"/>
    <w:bookmarkEnd w:id="5"/>
    <w:bookmarkEnd w:id="6"/>
    <w:p w14:paraId="371A9C81" w14:textId="73B1FB66" w:rsidR="00C22C86" w:rsidRPr="007D2503" w:rsidRDefault="00C22C86" w:rsidP="00C22C86">
      <w:r w:rsidRPr="007D2503">
        <w:rPr>
          <w:b/>
        </w:rPr>
        <w:t xml:space="preserve">Need for Lesson: </w:t>
      </w:r>
      <w:bookmarkStart w:id="10" w:name="OLE_LINK25"/>
      <w:bookmarkStart w:id="11" w:name="OLE_LINK26"/>
      <w:r w:rsidR="005E6B92" w:rsidRPr="007D2503">
        <w:t>ELA POS UP3A</w:t>
      </w:r>
      <w:r w:rsidR="00F05701" w:rsidRPr="007D2503">
        <w:t xml:space="preserve"> LP4*</w:t>
      </w:r>
      <w:proofErr w:type="spellStart"/>
      <w:r w:rsidR="00F05701" w:rsidRPr="007D2503">
        <w:t>lp</w:t>
      </w:r>
      <w:proofErr w:type="spellEnd"/>
      <w:r w:rsidR="00B51122">
        <w:t xml:space="preserve"> </w:t>
      </w:r>
      <w:proofErr w:type="spellStart"/>
      <w:r w:rsidR="00B51122">
        <w:t>smry</w:t>
      </w:r>
      <w:proofErr w:type="spellEnd"/>
      <w:r w:rsidR="006674BC" w:rsidRPr="007D2503">
        <w:t>;</w:t>
      </w:r>
      <w:bookmarkEnd w:id="10"/>
      <w:bookmarkEnd w:id="11"/>
      <w:r w:rsidR="005E6B92" w:rsidRPr="007D2503">
        <w:t xml:space="preserve"> </w:t>
      </w:r>
      <w:r w:rsidR="00F05701" w:rsidRPr="007D2503">
        <w:t>ELA POS UP3A LP4*</w:t>
      </w:r>
      <w:r w:rsidR="005E6B92" w:rsidRPr="007D2503">
        <w:t xml:space="preserve">dn1; </w:t>
      </w:r>
      <w:r w:rsidR="00F05701" w:rsidRPr="007D2503">
        <w:t>ELA POS UP3A LP4*</w:t>
      </w:r>
      <w:r w:rsidR="005E6B92" w:rsidRPr="007D2503">
        <w:t xml:space="preserve">dn2; </w:t>
      </w:r>
      <w:r w:rsidR="00F05701" w:rsidRPr="007D2503">
        <w:t>ELA POS UP3A LP4*</w:t>
      </w:r>
      <w:proofErr w:type="spellStart"/>
      <w:r w:rsidR="006674BC" w:rsidRPr="007D2503">
        <w:t>ws</w:t>
      </w:r>
      <w:proofErr w:type="spellEnd"/>
      <w:r w:rsidR="000737FA" w:rsidRPr="007D2503">
        <w:t>; ELA POS UP3A LP4*</w:t>
      </w:r>
      <w:proofErr w:type="spellStart"/>
      <w:r w:rsidR="000737FA" w:rsidRPr="007D2503">
        <w:t>wstc</w:t>
      </w:r>
      <w:proofErr w:type="spellEnd"/>
    </w:p>
    <w:p w14:paraId="12F2CE44" w14:textId="77777777" w:rsidR="00C22C86" w:rsidRPr="007D2503" w:rsidRDefault="00C22C86" w:rsidP="00C22C86">
      <w:pPr>
        <w:rPr>
          <w:b/>
        </w:rPr>
      </w:pPr>
    </w:p>
    <w:p w14:paraId="712E8E87" w14:textId="77777777" w:rsidR="00C56EEE" w:rsidRDefault="00C22C86" w:rsidP="007D2503">
      <w:pPr>
        <w:rPr>
          <w:b/>
        </w:rPr>
      </w:pPr>
      <w:r w:rsidRPr="007D2503">
        <w:rPr>
          <w:b/>
        </w:rPr>
        <w:t>Key Points and Connections:</w:t>
      </w:r>
      <w:r w:rsidR="007D2503">
        <w:rPr>
          <w:b/>
        </w:rPr>
        <w:t xml:space="preserve"> </w:t>
      </w:r>
    </w:p>
    <w:p w14:paraId="0E40AC55" w14:textId="221EC376" w:rsidR="00C22C86" w:rsidRPr="00C56EEE" w:rsidRDefault="00C22C86" w:rsidP="007D2503">
      <w:pPr>
        <w:pStyle w:val="ListParagraph"/>
        <w:numPr>
          <w:ilvl w:val="0"/>
          <w:numId w:val="2"/>
        </w:numPr>
        <w:rPr>
          <w:b/>
        </w:rPr>
      </w:pPr>
      <w:r w:rsidRPr="007D2503">
        <w:t xml:space="preserve">Point out and emphasize the difference between </w:t>
      </w:r>
      <w:proofErr w:type="spellStart"/>
      <w:r w:rsidRPr="00C56EEE">
        <w:rPr>
          <w:i/>
        </w:rPr>
        <w:t>who’s</w:t>
      </w:r>
      <w:proofErr w:type="spellEnd"/>
      <w:r w:rsidRPr="007D2503">
        <w:t xml:space="preserve"> and </w:t>
      </w:r>
      <w:r w:rsidRPr="00C56EEE">
        <w:rPr>
          <w:i/>
        </w:rPr>
        <w:t>whose</w:t>
      </w:r>
      <w:r w:rsidRPr="007D2503">
        <w:t>.</w:t>
      </w:r>
    </w:p>
    <w:p w14:paraId="5CFEC6DB" w14:textId="77777777" w:rsidR="00C56EEE" w:rsidRPr="007D2503" w:rsidRDefault="00C56EEE" w:rsidP="00C56EEE">
      <w:pPr>
        <w:pStyle w:val="ListParagraph"/>
        <w:numPr>
          <w:ilvl w:val="0"/>
          <w:numId w:val="2"/>
        </w:numPr>
        <w:rPr>
          <w:b/>
        </w:rPr>
      </w:pPr>
      <w:r w:rsidRPr="007D2503">
        <w:rPr>
          <w:b/>
        </w:rPr>
        <w:t>What</w:t>
      </w:r>
      <w:r w:rsidRPr="007D2503">
        <w:t xml:space="preserve"> does it mean to “interrogate”?</w:t>
      </w:r>
    </w:p>
    <w:p w14:paraId="351FAC0E" w14:textId="77777777" w:rsidR="00C56EEE" w:rsidRPr="007D2503" w:rsidRDefault="00C56EEE" w:rsidP="00C56EEE">
      <w:pPr>
        <w:pStyle w:val="ListParagraph"/>
        <w:numPr>
          <w:ilvl w:val="0"/>
          <w:numId w:val="2"/>
        </w:numPr>
        <w:rPr>
          <w:b/>
        </w:rPr>
      </w:pPr>
      <w:r w:rsidRPr="007D2503">
        <w:rPr>
          <w:b/>
        </w:rPr>
        <w:t xml:space="preserve">Is </w:t>
      </w:r>
      <w:r w:rsidRPr="007D2503">
        <w:rPr>
          <w:i/>
        </w:rPr>
        <w:t xml:space="preserve">whose </w:t>
      </w:r>
      <w:r w:rsidRPr="007D2503">
        <w:t>one of the words you can use to ask a learning question</w:t>
      </w:r>
      <w:r>
        <w:t>? (Or</w:t>
      </w:r>
      <w:r w:rsidRPr="007D2503">
        <w:t xml:space="preserve"> a term of inquiry</w:t>
      </w:r>
      <w:r>
        <w:t>?</w:t>
      </w:r>
      <w:r w:rsidRPr="007D2503">
        <w:t>)</w:t>
      </w:r>
    </w:p>
    <w:p w14:paraId="1B186F87" w14:textId="77777777" w:rsidR="00C56EEE" w:rsidRPr="007D2503" w:rsidRDefault="00C56EEE" w:rsidP="00C56EEE">
      <w:pPr>
        <w:pStyle w:val="ListParagraph"/>
        <w:numPr>
          <w:ilvl w:val="0"/>
          <w:numId w:val="2"/>
        </w:numPr>
        <w:rPr>
          <w:b/>
        </w:rPr>
      </w:pPr>
      <w:r w:rsidRPr="007D2503">
        <w:rPr>
          <w:b/>
        </w:rPr>
        <w:t xml:space="preserve">What </w:t>
      </w:r>
      <w:r w:rsidRPr="007D2503">
        <w:t xml:space="preserve">question is the contraction </w:t>
      </w:r>
      <w:r w:rsidRPr="007D2503">
        <w:rPr>
          <w:i/>
        </w:rPr>
        <w:t xml:space="preserve">who’s </w:t>
      </w:r>
      <w:r w:rsidRPr="007D2503">
        <w:t>asking?</w:t>
      </w:r>
    </w:p>
    <w:p w14:paraId="137B4ABD" w14:textId="77777777" w:rsidR="00C56EEE" w:rsidRPr="007D2503" w:rsidRDefault="00C56EEE" w:rsidP="00C56EEE">
      <w:pPr>
        <w:pStyle w:val="ListParagraph"/>
        <w:numPr>
          <w:ilvl w:val="0"/>
          <w:numId w:val="2"/>
        </w:numPr>
        <w:rPr>
          <w:b/>
        </w:rPr>
      </w:pPr>
      <w:r w:rsidRPr="007D2503">
        <w:rPr>
          <w:b/>
        </w:rPr>
        <w:t xml:space="preserve">What </w:t>
      </w:r>
      <w:r w:rsidRPr="007D2503">
        <w:t xml:space="preserve">question is the contraction </w:t>
      </w:r>
      <w:r w:rsidRPr="007D2503">
        <w:rPr>
          <w:i/>
        </w:rPr>
        <w:t xml:space="preserve">whose </w:t>
      </w:r>
      <w:r w:rsidRPr="007D2503">
        <w:t>asking?</w:t>
      </w:r>
    </w:p>
    <w:p w14:paraId="7BEEED14" w14:textId="6118E5C4" w:rsidR="00C56EEE" w:rsidRPr="007D2503" w:rsidRDefault="00C56EEE" w:rsidP="00C56EEE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Ask </w:t>
      </w:r>
      <w:r>
        <w:t xml:space="preserve">students about the difference between </w:t>
      </w:r>
      <w:r w:rsidRPr="00C56EEE">
        <w:rPr>
          <w:i/>
        </w:rPr>
        <w:t xml:space="preserve">what </w:t>
      </w:r>
      <w:r>
        <w:t xml:space="preserve">and </w:t>
      </w:r>
      <w:r w:rsidRPr="00C56EEE">
        <w:rPr>
          <w:i/>
        </w:rPr>
        <w:t>which</w:t>
      </w:r>
      <w:r>
        <w:t xml:space="preserve">: where do you use them? Generally, </w:t>
      </w:r>
      <w:r w:rsidRPr="00C56EEE">
        <w:rPr>
          <w:i/>
        </w:rPr>
        <w:t>which</w:t>
      </w:r>
      <w:r>
        <w:t xml:space="preserve"> means you must select one thing from several, whereas what means one thing (i.e. </w:t>
      </w:r>
      <w:r w:rsidRPr="00C56EEE">
        <w:rPr>
          <w:i/>
        </w:rPr>
        <w:t xml:space="preserve">what </w:t>
      </w:r>
      <w:r>
        <w:t>color?)</w:t>
      </w:r>
    </w:p>
    <w:p w14:paraId="3F4F3706" w14:textId="77777777" w:rsidR="00C56EEE" w:rsidRPr="00C56EEE" w:rsidRDefault="00C56EEE" w:rsidP="007D2503">
      <w:pPr>
        <w:pStyle w:val="ListParagraph"/>
        <w:numPr>
          <w:ilvl w:val="0"/>
          <w:numId w:val="2"/>
        </w:numPr>
        <w:rPr>
          <w:b/>
        </w:rPr>
      </w:pPr>
    </w:p>
    <w:p w14:paraId="78812A4C" w14:textId="77777777" w:rsidR="00C22C86" w:rsidRPr="007D2503" w:rsidRDefault="00C22C86" w:rsidP="00C22C86"/>
    <w:p w14:paraId="309C7E5A" w14:textId="77777777" w:rsidR="00C22C86" w:rsidRPr="007D2503" w:rsidRDefault="00C22C86" w:rsidP="00C22C86"/>
    <w:p w14:paraId="7EA81F74" w14:textId="77777777" w:rsidR="00C22C86" w:rsidRDefault="00C22C86" w:rsidP="00C22C86">
      <w:pPr>
        <w:rPr>
          <w:b/>
        </w:rPr>
      </w:pPr>
      <w:r w:rsidRPr="007D2503">
        <w:rPr>
          <w:b/>
        </w:rPr>
        <w:t>Essential Questions:</w:t>
      </w:r>
    </w:p>
    <w:p w14:paraId="02222824" w14:textId="5E58E558" w:rsidR="00C56EEE" w:rsidRDefault="00C56EEE" w:rsidP="00C56EEE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t xml:space="preserve">are the parts of speech? </w:t>
      </w:r>
      <w:r w:rsidRPr="00421803">
        <w:rPr>
          <w:b/>
          <w:bCs/>
          <w:iCs/>
        </w:rPr>
        <w:t>Why</w:t>
      </w:r>
      <w:r>
        <w:t xml:space="preserve"> do we organize language this way?</w:t>
      </w:r>
    </w:p>
    <w:p w14:paraId="6BFBE16E" w14:textId="568F622F" w:rsidR="00C56EEE" w:rsidRPr="00421803" w:rsidRDefault="00C56EEE" w:rsidP="00C56EEE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t>is an adjective?</w:t>
      </w:r>
    </w:p>
    <w:p w14:paraId="55B67B2A" w14:textId="3E57108B" w:rsidR="00421803" w:rsidRPr="00C56EEE" w:rsidRDefault="00421803" w:rsidP="00C56EEE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What </w:t>
      </w:r>
      <w:r>
        <w:rPr>
          <w:bCs/>
        </w:rPr>
        <w:t>does it mean to interrogate?</w:t>
      </w:r>
    </w:p>
    <w:p w14:paraId="783F79E4" w14:textId="77777777" w:rsidR="00C56EEE" w:rsidRDefault="00C56EEE" w:rsidP="00C56EEE">
      <w:pPr>
        <w:rPr>
          <w:b/>
        </w:rPr>
      </w:pPr>
    </w:p>
    <w:p w14:paraId="36341AF0" w14:textId="77777777" w:rsidR="00C56EEE" w:rsidRDefault="00C56EEE" w:rsidP="00C56EEE">
      <w:pPr>
        <w:rPr>
          <w:b/>
        </w:rPr>
      </w:pPr>
    </w:p>
    <w:p w14:paraId="07FA2D73" w14:textId="77777777" w:rsidR="00C56EEE" w:rsidRDefault="00C56EEE" w:rsidP="00C56EEE">
      <w:pPr>
        <w:rPr>
          <w:b/>
        </w:rPr>
      </w:pPr>
    </w:p>
    <w:p w14:paraId="23AE5A76" w14:textId="77777777" w:rsidR="00C56EEE" w:rsidRDefault="00C56EEE" w:rsidP="00C56EEE">
      <w:pPr>
        <w:rPr>
          <w:b/>
        </w:rPr>
      </w:pPr>
    </w:p>
    <w:p w14:paraId="72D137DB" w14:textId="77777777" w:rsidR="00C56EEE" w:rsidRDefault="00C56EEE" w:rsidP="00C56EEE">
      <w:pPr>
        <w:rPr>
          <w:b/>
        </w:rPr>
      </w:pPr>
    </w:p>
    <w:p w14:paraId="5F58C857" w14:textId="77777777" w:rsidR="00C56EEE" w:rsidRDefault="00C56EEE" w:rsidP="00C56EEE">
      <w:pPr>
        <w:rPr>
          <w:b/>
        </w:rPr>
      </w:pPr>
    </w:p>
    <w:p w14:paraId="36C4B71C" w14:textId="1C4CADDD" w:rsidR="00AA6697" w:rsidRPr="00C56EEE" w:rsidRDefault="00C22C86" w:rsidP="00C56EEE">
      <w:pPr>
        <w:rPr>
          <w:i/>
          <w:u w:val="single"/>
        </w:rPr>
      </w:pPr>
      <w:r w:rsidRPr="00C56EEE">
        <w:rPr>
          <w:b/>
        </w:rPr>
        <w:t>Next Lesson</w:t>
      </w:r>
      <w:r w:rsidR="00AA6697" w:rsidRPr="00C56EEE">
        <w:rPr>
          <w:b/>
        </w:rPr>
        <w:t>:</w:t>
      </w:r>
      <w:r w:rsidR="00F05701" w:rsidRPr="00C56EEE">
        <w:rPr>
          <w:i/>
        </w:rPr>
        <w:t xml:space="preserve"> </w:t>
      </w:r>
      <w:r w:rsidR="00F05701" w:rsidRPr="007D2503">
        <w:t xml:space="preserve">Parts of Speech Unit 3, </w:t>
      </w:r>
      <w:r w:rsidR="00AA6697" w:rsidRPr="007D2503">
        <w:t xml:space="preserve">Lesson </w:t>
      </w:r>
      <w:r w:rsidR="005E6B92" w:rsidRPr="007D2503">
        <w:t>5</w:t>
      </w:r>
      <w:r w:rsidR="00AA6697" w:rsidRPr="007D2503">
        <w:t>:</w:t>
      </w:r>
      <w:r w:rsidR="00AA6697" w:rsidRPr="00C56EEE">
        <w:rPr>
          <w:i/>
        </w:rPr>
        <w:t xml:space="preserve"> Numerical Adjectives</w:t>
      </w:r>
    </w:p>
    <w:p w14:paraId="28D53B41" w14:textId="6B6FB020" w:rsidR="00C22C86" w:rsidRPr="005B54C7" w:rsidRDefault="00C22C86" w:rsidP="00C22C86">
      <w:pPr>
        <w:rPr>
          <w:i/>
          <w:sz w:val="22"/>
          <w:szCs w:val="22"/>
        </w:rPr>
      </w:pPr>
    </w:p>
    <w:p w14:paraId="174EEA0F" w14:textId="77777777" w:rsidR="00C22C86" w:rsidRPr="005B54C7" w:rsidRDefault="00C22C86" w:rsidP="00C22C86">
      <w:pPr>
        <w:rPr>
          <w:b/>
          <w:sz w:val="22"/>
          <w:szCs w:val="22"/>
        </w:rPr>
      </w:pPr>
    </w:p>
    <w:p w14:paraId="70210270" w14:textId="77777777" w:rsidR="0077343E" w:rsidRPr="004942DE" w:rsidRDefault="0077343E" w:rsidP="0077343E">
      <w:pPr>
        <w:rPr>
          <w:b/>
          <w:u w:val="single"/>
        </w:rPr>
      </w:pPr>
    </w:p>
    <w:p w14:paraId="3D6775C7" w14:textId="77777777" w:rsidR="0077343E" w:rsidRDefault="0077343E" w:rsidP="0077343E"/>
    <w:p w14:paraId="451E2D22" w14:textId="77777777" w:rsidR="0077343E" w:rsidRPr="004942DE" w:rsidRDefault="0077343E" w:rsidP="0077343E">
      <w:pPr>
        <w:rPr>
          <w:b/>
          <w:u w:val="single"/>
        </w:rPr>
      </w:pPr>
    </w:p>
    <w:bookmarkEnd w:id="3"/>
    <w:bookmarkEnd w:id="4"/>
    <w:p w14:paraId="011AF2AC" w14:textId="77777777" w:rsidR="00950311" w:rsidRPr="00237CCC" w:rsidRDefault="00950311" w:rsidP="00950311">
      <w:pPr>
        <w:rPr>
          <w:b/>
        </w:rPr>
      </w:pPr>
    </w:p>
    <w:sectPr w:rsidR="00950311" w:rsidRPr="00237CCC" w:rsidSect="001342C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823455"/>
    <w:multiLevelType w:val="hybridMultilevel"/>
    <w:tmpl w:val="6448A8A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A70B43"/>
    <w:multiLevelType w:val="hybridMultilevel"/>
    <w:tmpl w:val="BAACDE16"/>
    <w:lvl w:ilvl="0" w:tplc="2AAEAEC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34292"/>
    <w:rsid w:val="000737FA"/>
    <w:rsid w:val="001342C1"/>
    <w:rsid w:val="001F3AD0"/>
    <w:rsid w:val="00237CCC"/>
    <w:rsid w:val="002F70D5"/>
    <w:rsid w:val="00421803"/>
    <w:rsid w:val="0044367A"/>
    <w:rsid w:val="004C2C76"/>
    <w:rsid w:val="005B1453"/>
    <w:rsid w:val="005B54C7"/>
    <w:rsid w:val="005E6B92"/>
    <w:rsid w:val="006220AF"/>
    <w:rsid w:val="006674BC"/>
    <w:rsid w:val="006946DB"/>
    <w:rsid w:val="0077343E"/>
    <w:rsid w:val="007D2503"/>
    <w:rsid w:val="0080232E"/>
    <w:rsid w:val="00950311"/>
    <w:rsid w:val="00955468"/>
    <w:rsid w:val="00970EE8"/>
    <w:rsid w:val="009D38A1"/>
    <w:rsid w:val="00A67A52"/>
    <w:rsid w:val="00AA6697"/>
    <w:rsid w:val="00B51122"/>
    <w:rsid w:val="00BA4AF7"/>
    <w:rsid w:val="00BB6763"/>
    <w:rsid w:val="00C03376"/>
    <w:rsid w:val="00C22C86"/>
    <w:rsid w:val="00C56EEE"/>
    <w:rsid w:val="00C97594"/>
    <w:rsid w:val="00CA7D43"/>
    <w:rsid w:val="00DB6B97"/>
    <w:rsid w:val="00DD3A1D"/>
    <w:rsid w:val="00E02450"/>
    <w:rsid w:val="00E627C8"/>
    <w:rsid w:val="00E76DF9"/>
    <w:rsid w:val="00E97C66"/>
    <w:rsid w:val="00F05701"/>
    <w:rsid w:val="00FA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D64180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22C8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77343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B54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34</cp:revision>
  <dcterms:created xsi:type="dcterms:W3CDTF">2012-08-13T12:03:00Z</dcterms:created>
  <dcterms:modified xsi:type="dcterms:W3CDTF">2020-09-02T18:23:00Z</dcterms:modified>
</cp:coreProperties>
</file>