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86F259" w14:textId="77777777" w:rsidR="00C23990" w:rsidRDefault="00C23990" w:rsidP="00C23990">
      <w:pPr>
        <w:rPr>
          <w:b/>
          <w:u w:val="single"/>
        </w:rPr>
      </w:pPr>
      <w:bookmarkStart w:id="0" w:name="OLE_LINK51"/>
      <w:bookmarkStart w:id="1" w:name="OLE_LINK52"/>
      <w:bookmarkStart w:id="2" w:name="OLE_LINK3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3D3CDCC" w:rsidR="00027642" w:rsidRDefault="00BF67DE" w:rsidP="00C2399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English Language Arts, </w:t>
      </w:r>
      <w:r w:rsidRPr="0060069D">
        <w:rPr>
          <w:b/>
          <w:i/>
          <w:iCs/>
        </w:rPr>
        <w:t>Parts of Speech</w:t>
      </w:r>
      <w:r w:rsidRPr="007A29CE">
        <w:rPr>
          <w:b/>
        </w:rPr>
        <w:t xml:space="preserve"> Unit 3</w:t>
      </w:r>
      <w:r>
        <w:rPr>
          <w:b/>
        </w:rPr>
        <w:t xml:space="preserve"> </w:t>
      </w:r>
      <w:r>
        <w:rPr>
          <w:b/>
          <w:i/>
        </w:rPr>
        <w:t>Adjectives</w:t>
      </w:r>
      <w:r>
        <w:rPr>
          <w:b/>
        </w:rPr>
        <w:t xml:space="preserve">, Do Now 1: </w:t>
      </w:r>
      <w:r w:rsidR="00027642">
        <w:rPr>
          <w:b/>
        </w:rPr>
        <w:t>Cultural Literacy Worksheet</w:t>
      </w:r>
      <w:r>
        <w:rPr>
          <w:b/>
        </w:rPr>
        <w:t>,</w:t>
      </w:r>
      <w:r w:rsidR="00027642">
        <w:rPr>
          <w:b/>
        </w:rPr>
        <w:t xml:space="preserve"> </w:t>
      </w:r>
      <w:r w:rsidR="00414ED5" w:rsidRPr="00C705B6">
        <w:rPr>
          <w:b/>
          <w:i/>
        </w:rPr>
        <w:t>Non Sequit</w:t>
      </w:r>
      <w:r>
        <w:rPr>
          <w:b/>
          <w:i/>
        </w:rPr>
        <w:t>u</w:t>
      </w:r>
      <w:r w:rsidR="00414ED5" w:rsidRPr="00C705B6">
        <w:rPr>
          <w:b/>
          <w:i/>
        </w:rPr>
        <w:t>r</w:t>
      </w:r>
      <w:r w:rsidR="00BA3482">
        <w:rPr>
          <w:b/>
        </w:rPr>
        <w:t>.</w:t>
      </w:r>
      <w:r w:rsidR="00027642">
        <w:rPr>
          <w:b/>
        </w:rPr>
        <w:t xml:space="preserve"> </w:t>
      </w:r>
      <w:bookmarkEnd w:id="0"/>
      <w:bookmarkEnd w:id="1"/>
      <w:bookmarkEnd w:id="2"/>
      <w:r w:rsidR="00027642" w:rsidRPr="00C2399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97601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789E4A9" w14:textId="64EECD8F" w:rsidR="00414ED5" w:rsidRDefault="00414ED5" w:rsidP="00414ED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705B6">
        <w:rPr>
          <w:rFonts w:cs="Times New Roman"/>
          <w:b/>
          <w:bCs/>
          <w:i/>
          <w:kern w:val="0"/>
          <w:lang w:eastAsia="ja-JP"/>
        </w:rPr>
        <w:t>Non Sequitur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 xml:space="preserve">(non </w:t>
      </w:r>
      <w:proofErr w:type="spellStart"/>
      <w:r>
        <w:rPr>
          <w:rFonts w:cs="Times New Roman"/>
          <w:bCs/>
          <w:kern w:val="0"/>
          <w:lang w:eastAsia="ja-JP"/>
        </w:rPr>
        <w:t>sek-wuh-tuhr</w:t>
      </w:r>
      <w:proofErr w:type="spellEnd"/>
      <w:r>
        <w:rPr>
          <w:rFonts w:cs="Times New Roman"/>
          <w:bCs/>
          <w:kern w:val="0"/>
          <w:lang w:eastAsia="ja-JP"/>
        </w:rPr>
        <w:t>)</w:t>
      </w:r>
      <w:r w:rsidR="00C705B6">
        <w:rPr>
          <w:rFonts w:cs="Times New Roman"/>
          <w:bCs/>
          <w:kern w:val="0"/>
          <w:lang w:eastAsia="ja-JP"/>
        </w:rPr>
        <w:t>:</w:t>
      </w:r>
      <w:r>
        <w:rPr>
          <w:rFonts w:cs="Times New Roman"/>
          <w:bCs/>
          <w:kern w:val="0"/>
          <w:lang w:eastAsia="ja-JP"/>
        </w:rPr>
        <w:t xml:space="preserve"> A though</w:t>
      </w:r>
      <w:r w:rsidR="004C6F48">
        <w:rPr>
          <w:rFonts w:cs="Times New Roman"/>
          <w:bCs/>
          <w:kern w:val="0"/>
          <w:lang w:eastAsia="ja-JP"/>
        </w:rPr>
        <w:t>t</w:t>
      </w:r>
      <w:r>
        <w:rPr>
          <w:rFonts w:cs="Times New Roman"/>
          <w:bCs/>
          <w:kern w:val="0"/>
          <w:lang w:eastAsia="ja-JP"/>
        </w:rPr>
        <w:t xml:space="preserve"> that does not logically </w:t>
      </w:r>
      <w:r w:rsidR="00752123">
        <w:rPr>
          <w:rFonts w:cs="Times New Roman"/>
          <w:bCs/>
          <w:kern w:val="0"/>
          <w:lang w:eastAsia="ja-JP"/>
        </w:rPr>
        <w:t>follow what has just been said. “</w:t>
      </w:r>
      <w:r>
        <w:rPr>
          <w:rFonts w:cs="Times New Roman"/>
          <w:bCs/>
          <w:kern w:val="0"/>
          <w:lang w:eastAsia="ja-JP"/>
        </w:rPr>
        <w:t xml:space="preserve">We had been discussing plumbing, so her remark about astrology was a real non sequitur.” </w:t>
      </w:r>
      <w:r w:rsidRPr="00F07CE9">
        <w:rPr>
          <w:rFonts w:cs="Times New Roman"/>
          <w:bCs/>
          <w:i/>
          <w:kern w:val="0"/>
          <w:lang w:eastAsia="ja-JP"/>
        </w:rPr>
        <w:t>Non sequitur</w:t>
      </w:r>
      <w:r>
        <w:rPr>
          <w:rFonts w:cs="Times New Roman"/>
          <w:bCs/>
          <w:kern w:val="0"/>
          <w:lang w:eastAsia="ja-JP"/>
        </w:rPr>
        <w:t xml:space="preserve"> is Latin for “It does not follow.”</w:t>
      </w:r>
    </w:p>
    <w:p w14:paraId="74CD5245" w14:textId="77777777" w:rsidR="00C705B6" w:rsidRDefault="00C705B6" w:rsidP="00414ED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3DA13DC" w14:textId="0F036CEC" w:rsidR="00C705B6" w:rsidRDefault="00752123" w:rsidP="0075212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752123">
        <w:rPr>
          <w:rFonts w:cs="Times New Roman"/>
          <w:b/>
          <w:bCs/>
          <w:kern w:val="0"/>
          <w:lang w:eastAsia="ja-JP"/>
        </w:rPr>
        <w:t>What</w:t>
      </w:r>
      <w:r w:rsidRPr="00752123">
        <w:rPr>
          <w:rFonts w:cs="Times New Roman"/>
          <w:bCs/>
          <w:kern w:val="0"/>
          <w:lang w:eastAsia="ja-JP"/>
        </w:rPr>
        <w:t xml:space="preserve"> is a </w:t>
      </w:r>
      <w:r w:rsidRPr="00752123">
        <w:rPr>
          <w:rFonts w:cs="Times New Roman"/>
          <w:bCs/>
          <w:i/>
          <w:kern w:val="0"/>
          <w:lang w:eastAsia="ja-JP"/>
        </w:rPr>
        <w:t>non sequit</w:t>
      </w:r>
      <w:r w:rsidR="007F6DE8">
        <w:rPr>
          <w:rFonts w:cs="Times New Roman"/>
          <w:bCs/>
          <w:i/>
          <w:kern w:val="0"/>
          <w:lang w:eastAsia="ja-JP"/>
        </w:rPr>
        <w:t>u</w:t>
      </w:r>
      <w:r w:rsidRPr="00752123">
        <w:rPr>
          <w:rFonts w:cs="Times New Roman"/>
          <w:bCs/>
          <w:i/>
          <w:kern w:val="0"/>
          <w:lang w:eastAsia="ja-JP"/>
        </w:rPr>
        <w:t>r</w:t>
      </w:r>
      <w:r w:rsidRPr="00752123">
        <w:rPr>
          <w:rFonts w:cs="Times New Roman"/>
          <w:bCs/>
          <w:kern w:val="0"/>
          <w:lang w:eastAsia="ja-JP"/>
        </w:rPr>
        <w:t xml:space="preserve">? </w:t>
      </w:r>
    </w:p>
    <w:p w14:paraId="257A0930" w14:textId="77777777" w:rsidR="00752123" w:rsidRDefault="00752123" w:rsidP="0075212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AFF511A" w14:textId="77777777" w:rsidR="00752123" w:rsidRPr="00752123" w:rsidRDefault="00752123" w:rsidP="0075212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18A45EE" w14:textId="01888D49" w:rsidR="00752123" w:rsidRDefault="00752123" w:rsidP="0075212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 xml:space="preserve">Using the model sentence in your reading passage, </w:t>
      </w:r>
      <w:r w:rsidRPr="00752123">
        <w:rPr>
          <w:rFonts w:cs="Times New Roman"/>
          <w:b/>
          <w:bCs/>
          <w:kern w:val="0"/>
          <w:lang w:eastAsia="ja-JP"/>
        </w:rPr>
        <w:t>please give</w:t>
      </w:r>
      <w:r>
        <w:rPr>
          <w:rFonts w:cs="Times New Roman"/>
          <w:bCs/>
          <w:kern w:val="0"/>
          <w:lang w:eastAsia="ja-JP"/>
        </w:rPr>
        <w:t xml:space="preserve"> an example of a </w:t>
      </w:r>
      <w:r w:rsidRPr="00752123">
        <w:rPr>
          <w:rFonts w:cs="Times New Roman"/>
          <w:bCs/>
          <w:i/>
          <w:kern w:val="0"/>
          <w:lang w:eastAsia="ja-JP"/>
        </w:rPr>
        <w:t>non sequit</w:t>
      </w:r>
      <w:r w:rsidR="007F6DE8">
        <w:rPr>
          <w:rFonts w:cs="Times New Roman"/>
          <w:bCs/>
          <w:i/>
          <w:kern w:val="0"/>
          <w:lang w:eastAsia="ja-JP"/>
        </w:rPr>
        <w:t>u</w:t>
      </w:r>
      <w:r w:rsidRPr="00752123">
        <w:rPr>
          <w:rFonts w:cs="Times New Roman"/>
          <w:bCs/>
          <w:i/>
          <w:kern w:val="0"/>
          <w:lang w:eastAsia="ja-JP"/>
        </w:rPr>
        <w:t>r</w:t>
      </w:r>
      <w:r>
        <w:rPr>
          <w:rFonts w:cs="Times New Roman"/>
          <w:bCs/>
          <w:kern w:val="0"/>
          <w:lang w:eastAsia="ja-JP"/>
        </w:rPr>
        <w:t>.</w:t>
      </w:r>
    </w:p>
    <w:p w14:paraId="1527BDE2" w14:textId="77777777" w:rsidR="00752123" w:rsidRDefault="00752123" w:rsidP="0075212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6C853EB" w14:textId="77777777" w:rsidR="00752123" w:rsidRPr="00752123" w:rsidRDefault="00752123" w:rsidP="0075212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E184F05" w14:textId="11126CE8" w:rsidR="00752123" w:rsidRDefault="00752123" w:rsidP="0075212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A5C93">
        <w:rPr>
          <w:rFonts w:cs="Times New Roman"/>
          <w:b/>
          <w:bCs/>
          <w:kern w:val="0"/>
          <w:lang w:eastAsia="ja-JP"/>
        </w:rPr>
        <w:t>From what</w:t>
      </w:r>
      <w:r>
        <w:rPr>
          <w:rFonts w:cs="Times New Roman"/>
          <w:bCs/>
          <w:kern w:val="0"/>
          <w:lang w:eastAsia="ja-JP"/>
        </w:rPr>
        <w:t xml:space="preserve"> language is the term </w:t>
      </w:r>
      <w:r w:rsidRPr="00752123">
        <w:rPr>
          <w:rFonts w:cs="Times New Roman"/>
          <w:bCs/>
          <w:i/>
          <w:kern w:val="0"/>
          <w:lang w:eastAsia="ja-JP"/>
        </w:rPr>
        <w:t>non sequi</w:t>
      </w:r>
      <w:r w:rsidR="007F6DE8">
        <w:rPr>
          <w:rFonts w:cs="Times New Roman"/>
          <w:bCs/>
          <w:i/>
          <w:kern w:val="0"/>
          <w:lang w:eastAsia="ja-JP"/>
        </w:rPr>
        <w:t>tu</w:t>
      </w:r>
      <w:r w:rsidRPr="00752123">
        <w:rPr>
          <w:rFonts w:cs="Times New Roman"/>
          <w:bCs/>
          <w:i/>
          <w:kern w:val="0"/>
          <w:lang w:eastAsia="ja-JP"/>
        </w:rPr>
        <w:t>r</w:t>
      </w:r>
      <w:r>
        <w:rPr>
          <w:rFonts w:cs="Times New Roman"/>
          <w:bCs/>
          <w:kern w:val="0"/>
          <w:lang w:eastAsia="ja-JP"/>
        </w:rPr>
        <w:t xml:space="preserve"> derived? </w:t>
      </w:r>
      <w:r w:rsidRPr="00CA5C93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>does it mean?</w:t>
      </w:r>
    </w:p>
    <w:p w14:paraId="0D8B7520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4656283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0810D09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1DDFD1E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C44427C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1B78009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7B7D62D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2A04E65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AEC4E8F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68EA3F0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5F060EC" w14:textId="77777777" w:rsidR="00C23990" w:rsidRDefault="00C23990" w:rsidP="00C2399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4723B10" w14:textId="3303C789" w:rsidR="00CA5C93" w:rsidRDefault="00BF67DE" w:rsidP="00C2399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English Language Arts, </w:t>
      </w:r>
      <w:r w:rsidRPr="0060069D">
        <w:rPr>
          <w:b/>
          <w:i/>
          <w:iCs/>
        </w:rPr>
        <w:t>Parts of Speech</w:t>
      </w:r>
      <w:r w:rsidRPr="007A29CE">
        <w:rPr>
          <w:b/>
        </w:rPr>
        <w:t xml:space="preserve"> Unit 3</w:t>
      </w:r>
      <w:r>
        <w:rPr>
          <w:b/>
        </w:rPr>
        <w:t xml:space="preserve"> </w:t>
      </w:r>
      <w:r>
        <w:rPr>
          <w:b/>
          <w:i/>
        </w:rPr>
        <w:t>Adjectives</w:t>
      </w:r>
      <w:r>
        <w:rPr>
          <w:b/>
        </w:rPr>
        <w:t xml:space="preserve">, Do Now 1: Cultural Literacy Worksheet, </w:t>
      </w:r>
      <w:r w:rsidRPr="00C705B6">
        <w:rPr>
          <w:b/>
          <w:i/>
        </w:rPr>
        <w:t>Non Sequit</w:t>
      </w:r>
      <w:r>
        <w:rPr>
          <w:b/>
          <w:i/>
        </w:rPr>
        <w:t>u</w:t>
      </w:r>
      <w:r w:rsidRPr="00C705B6">
        <w:rPr>
          <w:b/>
          <w:i/>
        </w:rPr>
        <w:t>r</w:t>
      </w:r>
      <w:r>
        <w:rPr>
          <w:b/>
        </w:rPr>
        <w:t xml:space="preserve">. </w:t>
      </w:r>
      <w:r w:rsidR="00C23990" w:rsidRPr="00C23990">
        <w:rPr>
          <w:rFonts w:eastAsia="Times New Roman" w:cs="Times New Roman"/>
          <w:b/>
          <w:bCs/>
        </w:rPr>
        <w:t>Cultural literacy</w:t>
      </w:r>
      <w:r w:rsidR="00C23990">
        <w:rPr>
          <w:rFonts w:eastAsia="Times New Roman" w:cs="Times New Roman"/>
        </w:rPr>
        <w:t xml:space="preserve"> </w:t>
      </w:r>
      <w:r w:rsidR="00CA5C9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CA5C93">
        <w:rPr>
          <w:rFonts w:cs="Times New Roman"/>
          <w:kern w:val="0"/>
          <w:lang w:eastAsia="ja-JP"/>
        </w:rPr>
        <w:t xml:space="preserve"> </w:t>
      </w:r>
      <w:r w:rsidR="00CA5C93" w:rsidRPr="0097601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CA5C93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CA5C93">
        <w:rPr>
          <w:rFonts w:cs="Times New Roman"/>
          <w:kern w:val="0"/>
          <w:lang w:eastAsia="ja-JP"/>
        </w:rPr>
        <w:t>Kett</w:t>
      </w:r>
      <w:proofErr w:type="spellEnd"/>
      <w:r w:rsidR="00CA5C93">
        <w:rPr>
          <w:rFonts w:cs="Times New Roman"/>
          <w:kern w:val="0"/>
          <w:lang w:eastAsia="ja-JP"/>
        </w:rPr>
        <w:t xml:space="preserve">, and James </w:t>
      </w:r>
      <w:proofErr w:type="spellStart"/>
      <w:r w:rsidR="00CA5C93">
        <w:rPr>
          <w:rFonts w:cs="Times New Roman"/>
          <w:kern w:val="0"/>
          <w:lang w:eastAsia="ja-JP"/>
        </w:rPr>
        <w:t>Trefil</w:t>
      </w:r>
      <w:proofErr w:type="spellEnd"/>
      <w:r w:rsidR="00CA5C9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D50B313" w14:textId="3850E55B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705B6">
        <w:rPr>
          <w:rFonts w:cs="Times New Roman"/>
          <w:b/>
          <w:bCs/>
          <w:i/>
          <w:kern w:val="0"/>
          <w:lang w:eastAsia="ja-JP"/>
        </w:rPr>
        <w:t>Non Sequitur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 xml:space="preserve">(non </w:t>
      </w:r>
      <w:proofErr w:type="spellStart"/>
      <w:r>
        <w:rPr>
          <w:rFonts w:cs="Times New Roman"/>
          <w:bCs/>
          <w:kern w:val="0"/>
          <w:lang w:eastAsia="ja-JP"/>
        </w:rPr>
        <w:t>sek-wuh-tuhr</w:t>
      </w:r>
      <w:proofErr w:type="spellEnd"/>
      <w:r>
        <w:rPr>
          <w:rFonts w:cs="Times New Roman"/>
          <w:bCs/>
          <w:kern w:val="0"/>
          <w:lang w:eastAsia="ja-JP"/>
        </w:rPr>
        <w:t>): A though</w:t>
      </w:r>
      <w:r w:rsidR="004C6F48">
        <w:rPr>
          <w:rFonts w:cs="Times New Roman"/>
          <w:bCs/>
          <w:kern w:val="0"/>
          <w:lang w:eastAsia="ja-JP"/>
        </w:rPr>
        <w:t>t</w:t>
      </w:r>
      <w:r>
        <w:rPr>
          <w:rFonts w:cs="Times New Roman"/>
          <w:bCs/>
          <w:kern w:val="0"/>
          <w:lang w:eastAsia="ja-JP"/>
        </w:rPr>
        <w:t xml:space="preserve"> that does not logically follow what has just been said. “We had been discussing plumbing, so her remark about astrology was a real non sequitur.” </w:t>
      </w:r>
      <w:r w:rsidRPr="00F07CE9">
        <w:rPr>
          <w:rFonts w:cs="Times New Roman"/>
          <w:bCs/>
          <w:i/>
          <w:kern w:val="0"/>
          <w:lang w:eastAsia="ja-JP"/>
        </w:rPr>
        <w:t>Non sequitur</w:t>
      </w:r>
      <w:r>
        <w:rPr>
          <w:rFonts w:cs="Times New Roman"/>
          <w:bCs/>
          <w:kern w:val="0"/>
          <w:lang w:eastAsia="ja-JP"/>
        </w:rPr>
        <w:t xml:space="preserve"> is Latin for “It does not follow.”</w:t>
      </w:r>
    </w:p>
    <w:p w14:paraId="6BF2A6B5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6F2608B" w14:textId="1E7851CE" w:rsidR="00CA5C93" w:rsidRDefault="00CA5C93" w:rsidP="00CA5C9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752123">
        <w:rPr>
          <w:rFonts w:cs="Times New Roman"/>
          <w:b/>
          <w:bCs/>
          <w:kern w:val="0"/>
          <w:lang w:eastAsia="ja-JP"/>
        </w:rPr>
        <w:t>What</w:t>
      </w:r>
      <w:r w:rsidRPr="00752123">
        <w:rPr>
          <w:rFonts w:cs="Times New Roman"/>
          <w:bCs/>
          <w:kern w:val="0"/>
          <w:lang w:eastAsia="ja-JP"/>
        </w:rPr>
        <w:t xml:space="preserve"> is a </w:t>
      </w:r>
      <w:r w:rsidRPr="00752123">
        <w:rPr>
          <w:rFonts w:cs="Times New Roman"/>
          <w:bCs/>
          <w:i/>
          <w:kern w:val="0"/>
          <w:lang w:eastAsia="ja-JP"/>
        </w:rPr>
        <w:t>non sequit</w:t>
      </w:r>
      <w:r w:rsidR="007F6DE8">
        <w:rPr>
          <w:rFonts w:cs="Times New Roman"/>
          <w:bCs/>
          <w:i/>
          <w:kern w:val="0"/>
          <w:lang w:eastAsia="ja-JP"/>
        </w:rPr>
        <w:t>u</w:t>
      </w:r>
      <w:r w:rsidRPr="00752123">
        <w:rPr>
          <w:rFonts w:cs="Times New Roman"/>
          <w:bCs/>
          <w:i/>
          <w:kern w:val="0"/>
          <w:lang w:eastAsia="ja-JP"/>
        </w:rPr>
        <w:t>r</w:t>
      </w:r>
      <w:r w:rsidRPr="00752123">
        <w:rPr>
          <w:rFonts w:cs="Times New Roman"/>
          <w:bCs/>
          <w:kern w:val="0"/>
          <w:lang w:eastAsia="ja-JP"/>
        </w:rPr>
        <w:t xml:space="preserve">? </w:t>
      </w:r>
    </w:p>
    <w:p w14:paraId="2B6E98D4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CE9B8CF" w14:textId="77777777" w:rsidR="00CA5C93" w:rsidRPr="0075212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D63B517" w14:textId="207BB622" w:rsidR="00CA5C93" w:rsidRDefault="00CA5C93" w:rsidP="00CA5C9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 xml:space="preserve">Using the model sentence in your reading passage, </w:t>
      </w:r>
      <w:r w:rsidRPr="00752123">
        <w:rPr>
          <w:rFonts w:cs="Times New Roman"/>
          <w:b/>
          <w:bCs/>
          <w:kern w:val="0"/>
          <w:lang w:eastAsia="ja-JP"/>
        </w:rPr>
        <w:t>please give</w:t>
      </w:r>
      <w:r>
        <w:rPr>
          <w:rFonts w:cs="Times New Roman"/>
          <w:bCs/>
          <w:kern w:val="0"/>
          <w:lang w:eastAsia="ja-JP"/>
        </w:rPr>
        <w:t xml:space="preserve"> an example of a </w:t>
      </w:r>
      <w:r w:rsidRPr="00752123">
        <w:rPr>
          <w:rFonts w:cs="Times New Roman"/>
          <w:bCs/>
          <w:i/>
          <w:kern w:val="0"/>
          <w:lang w:eastAsia="ja-JP"/>
        </w:rPr>
        <w:t>non sequit</w:t>
      </w:r>
      <w:r w:rsidR="007F6DE8">
        <w:rPr>
          <w:rFonts w:cs="Times New Roman"/>
          <w:bCs/>
          <w:i/>
          <w:kern w:val="0"/>
          <w:lang w:eastAsia="ja-JP"/>
        </w:rPr>
        <w:t>u</w:t>
      </w:r>
      <w:r w:rsidRPr="00752123">
        <w:rPr>
          <w:rFonts w:cs="Times New Roman"/>
          <w:bCs/>
          <w:i/>
          <w:kern w:val="0"/>
          <w:lang w:eastAsia="ja-JP"/>
        </w:rPr>
        <w:t>r</w:t>
      </w:r>
      <w:r>
        <w:rPr>
          <w:rFonts w:cs="Times New Roman"/>
          <w:bCs/>
          <w:kern w:val="0"/>
          <w:lang w:eastAsia="ja-JP"/>
        </w:rPr>
        <w:t>.</w:t>
      </w:r>
    </w:p>
    <w:p w14:paraId="35270FAB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690E492" w14:textId="77777777" w:rsidR="00CA5C93" w:rsidRPr="0075212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F9D7985" w14:textId="79802F3F" w:rsidR="00CA5C93" w:rsidRPr="00752123" w:rsidRDefault="00CA5C93" w:rsidP="00CA5C9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CA5C93">
        <w:rPr>
          <w:rFonts w:cs="Times New Roman"/>
          <w:b/>
          <w:bCs/>
          <w:kern w:val="0"/>
          <w:lang w:eastAsia="ja-JP"/>
        </w:rPr>
        <w:t>From what</w:t>
      </w:r>
      <w:r>
        <w:rPr>
          <w:rFonts w:cs="Times New Roman"/>
          <w:bCs/>
          <w:kern w:val="0"/>
          <w:lang w:eastAsia="ja-JP"/>
        </w:rPr>
        <w:t xml:space="preserve"> language is the term </w:t>
      </w:r>
      <w:r w:rsidRPr="00752123">
        <w:rPr>
          <w:rFonts w:cs="Times New Roman"/>
          <w:bCs/>
          <w:i/>
          <w:kern w:val="0"/>
          <w:lang w:eastAsia="ja-JP"/>
        </w:rPr>
        <w:t>non sequi</w:t>
      </w:r>
      <w:r w:rsidR="007F6DE8">
        <w:rPr>
          <w:rFonts w:cs="Times New Roman"/>
          <w:bCs/>
          <w:i/>
          <w:kern w:val="0"/>
          <w:lang w:eastAsia="ja-JP"/>
        </w:rPr>
        <w:t>tu</w:t>
      </w:r>
      <w:r w:rsidRPr="00752123">
        <w:rPr>
          <w:rFonts w:cs="Times New Roman"/>
          <w:bCs/>
          <w:i/>
          <w:kern w:val="0"/>
          <w:lang w:eastAsia="ja-JP"/>
        </w:rPr>
        <w:t>r</w:t>
      </w:r>
      <w:r>
        <w:rPr>
          <w:rFonts w:cs="Times New Roman"/>
          <w:bCs/>
          <w:kern w:val="0"/>
          <w:lang w:eastAsia="ja-JP"/>
        </w:rPr>
        <w:t xml:space="preserve"> derived? </w:t>
      </w:r>
      <w:r w:rsidRPr="00CA5C93"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>does it mean?</w:t>
      </w:r>
    </w:p>
    <w:p w14:paraId="074BE446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80F5C6" w14:textId="77777777" w:rsid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616414" w14:textId="77777777" w:rsidR="00CA5C93" w:rsidRPr="007F0B43" w:rsidRDefault="00CA5C93" w:rsidP="00CA5C93">
      <w:pPr>
        <w:rPr>
          <w:b/>
        </w:rPr>
      </w:pPr>
    </w:p>
    <w:p w14:paraId="2933D587" w14:textId="77777777" w:rsidR="00CA5C93" w:rsidRPr="00CA5C93" w:rsidRDefault="00CA5C93" w:rsidP="00CA5C9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260D2F6" w14:textId="77777777" w:rsidR="00414ED5" w:rsidRDefault="00414ED5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480E88"/>
    <w:multiLevelType w:val="hybridMultilevel"/>
    <w:tmpl w:val="203E5AD8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E3659EB"/>
    <w:multiLevelType w:val="hybridMultilevel"/>
    <w:tmpl w:val="203E5AD8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7472F"/>
    <w:rsid w:val="00414ED5"/>
    <w:rsid w:val="004C6F48"/>
    <w:rsid w:val="00752123"/>
    <w:rsid w:val="007F0B43"/>
    <w:rsid w:val="007F6DE8"/>
    <w:rsid w:val="00955468"/>
    <w:rsid w:val="0097601A"/>
    <w:rsid w:val="00995445"/>
    <w:rsid w:val="00BA3482"/>
    <w:rsid w:val="00BF67DE"/>
    <w:rsid w:val="00C23990"/>
    <w:rsid w:val="00C705B6"/>
    <w:rsid w:val="00C944A5"/>
    <w:rsid w:val="00CA5C93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521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2012-08-13T12:04:00Z</dcterms:created>
  <dcterms:modified xsi:type="dcterms:W3CDTF">2020-08-14T15:24:00Z</dcterms:modified>
</cp:coreProperties>
</file>