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3071D5"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408BC0D6" w14:textId="1165F3CE" w:rsidR="009C241B" w:rsidRDefault="009C241B">
      <w:pPr>
        <w:rPr>
          <w:rFonts w:ascii="Times New Roman" w:hAnsi="Times New Roman" w:cs="Times New Roman"/>
          <w:bCs/>
        </w:rPr>
      </w:pPr>
      <w:r>
        <w:rPr>
          <w:rFonts w:ascii="Times New Roman" w:hAnsi="Times New Roman" w:cs="Times New Roman"/>
          <w:b/>
        </w:rPr>
        <w:t xml:space="preserve">Procedural Knowledge, </w:t>
      </w:r>
      <w:r>
        <w:rPr>
          <w:rFonts w:ascii="Times New Roman" w:hAnsi="Times New Roman" w:cs="Times New Roman"/>
          <w:b/>
          <w:i/>
          <w:iCs/>
        </w:rPr>
        <w:t xml:space="preserve">The Order of Things </w:t>
      </w:r>
      <w:r>
        <w:rPr>
          <w:rFonts w:ascii="Times New Roman" w:hAnsi="Times New Roman" w:cs="Times New Roman"/>
          <w:b/>
        </w:rPr>
        <w:t xml:space="preserve">Unit, Lesson </w:t>
      </w:r>
      <w:r w:rsidR="00697E09">
        <w:rPr>
          <w:rFonts w:ascii="Times New Roman" w:hAnsi="Times New Roman" w:cs="Times New Roman"/>
          <w:b/>
        </w:rPr>
        <w:t>19</w:t>
      </w:r>
      <w:r>
        <w:rPr>
          <w:rFonts w:ascii="Times New Roman" w:hAnsi="Times New Roman" w:cs="Times New Roman"/>
          <w:b/>
        </w:rPr>
        <w:t xml:space="preserve"> Worksheet:</w:t>
      </w:r>
      <w:r w:rsidR="00705B5D">
        <w:rPr>
          <w:rFonts w:ascii="Times New Roman" w:hAnsi="Times New Roman" w:cs="Times New Roman"/>
          <w:b/>
        </w:rPr>
        <w:t xml:space="preserve"> </w:t>
      </w:r>
      <w:r w:rsidR="00697E09">
        <w:rPr>
          <w:rFonts w:ascii="Times New Roman" w:hAnsi="Times New Roman" w:cs="Times New Roman"/>
          <w:b/>
          <w:i/>
          <w:iCs/>
        </w:rPr>
        <w:t>Laws of Motion</w:t>
      </w:r>
      <w:r w:rsidR="00705B5D">
        <w:rPr>
          <w:rFonts w:ascii="Times New Roman" w:hAnsi="Times New Roman" w:cs="Times New Roman"/>
          <w:b/>
        </w:rPr>
        <w:t xml:space="preserve">. </w:t>
      </w:r>
      <w:r w:rsidR="00705B5D">
        <w:rPr>
          <w:rFonts w:ascii="Times New Roman" w:hAnsi="Times New Roman" w:cs="Times New Roman"/>
          <w:bCs/>
        </w:rPr>
        <w:t>Human beings, from the moment they were mentally capable of it, began to order things. Because we count, categorize, and generally organize things in our world, we reduce the complexity of the world. That helps us understand more things with both greater depth and greater ease. Perhaps more importantly, organizing things helps us to see the connections between them.</w:t>
      </w:r>
    </w:p>
    <w:p w14:paraId="6BFFD238" w14:textId="5030A5C7" w:rsidR="00705B5D" w:rsidRDefault="00705B5D">
      <w:pPr>
        <w:rPr>
          <w:rFonts w:ascii="Times New Roman" w:hAnsi="Times New Roman" w:cs="Times New Roman"/>
          <w:bCs/>
        </w:rPr>
      </w:pPr>
    </w:p>
    <w:p w14:paraId="7554B1CF" w14:textId="08BC7F4E" w:rsidR="00705B5D" w:rsidRDefault="00705B5D">
      <w:pPr>
        <w:rPr>
          <w:rFonts w:ascii="Times New Roman" w:hAnsi="Times New Roman" w:cs="Times New Roman"/>
          <w:bCs/>
        </w:rPr>
      </w:pPr>
      <w:r>
        <w:rPr>
          <w:rFonts w:ascii="Times New Roman" w:hAnsi="Times New Roman" w:cs="Times New Roman"/>
          <w:bCs/>
        </w:rPr>
        <w:t>This worksheet deals with the concept and category of</w:t>
      </w:r>
      <w:r w:rsidR="00697E09">
        <w:rPr>
          <w:rFonts w:ascii="Times New Roman" w:hAnsi="Times New Roman" w:cs="Times New Roman"/>
          <w:bCs/>
        </w:rPr>
        <w:t xml:space="preserve"> </w:t>
      </w:r>
      <w:r w:rsidR="00697E09">
        <w:rPr>
          <w:rFonts w:ascii="Times New Roman" w:hAnsi="Times New Roman" w:cs="Times New Roman"/>
          <w:bCs/>
          <w:i/>
          <w:iCs/>
        </w:rPr>
        <w:t>laws of motion</w:t>
      </w:r>
      <w:r>
        <w:rPr>
          <w:rFonts w:ascii="Times New Roman" w:hAnsi="Times New Roman" w:cs="Times New Roman"/>
          <w:bCs/>
        </w:rPr>
        <w:t xml:space="preserve">. Please answer the reading comprehension that follow this list of </w:t>
      </w:r>
      <w:r w:rsidR="00697E09">
        <w:rPr>
          <w:rFonts w:ascii="Times New Roman" w:hAnsi="Times New Roman" w:cs="Times New Roman"/>
          <w:bCs/>
        </w:rPr>
        <w:t>the laws of motion</w:t>
      </w:r>
      <w:r>
        <w:rPr>
          <w:rFonts w:ascii="Times New Roman" w:hAnsi="Times New Roman" w:cs="Times New Roman"/>
          <w:bCs/>
        </w:rPr>
        <w:t>.</w:t>
      </w:r>
    </w:p>
    <w:p w14:paraId="7CC741E8" w14:textId="03384A7C" w:rsidR="00966B58" w:rsidRDefault="00966B58">
      <w:pPr>
        <w:rPr>
          <w:rFonts w:ascii="Times New Roman" w:hAnsi="Times New Roman" w:cs="Times New Roman"/>
          <w:bCs/>
        </w:rPr>
      </w:pPr>
    </w:p>
    <w:p w14:paraId="6624A6CD" w14:textId="77777777" w:rsidR="00966B58" w:rsidRPr="00966B58" w:rsidRDefault="00966B58" w:rsidP="00966B58">
      <w:pPr>
        <w:widowControl w:val="0"/>
        <w:jc w:val="center"/>
        <w:rPr>
          <w:rFonts w:ascii="Times New Roman" w:hAnsi="Times New Roman" w:cs="Times New Roman"/>
          <w:b/>
          <w:bCs/>
          <w:u w:val="single"/>
        </w:rPr>
      </w:pPr>
      <w:r w:rsidRPr="00966B58">
        <w:rPr>
          <w:rFonts w:ascii="Times New Roman" w:hAnsi="Times New Roman" w:cs="Times New Roman"/>
          <w:b/>
          <w:bCs/>
          <w:u w:val="single"/>
        </w:rPr>
        <w:t>Laws of Motion</w:t>
      </w:r>
    </w:p>
    <w:p w14:paraId="271FEBC7" w14:textId="77777777" w:rsidR="00966B58" w:rsidRPr="00966B58" w:rsidRDefault="00966B58" w:rsidP="00966B58">
      <w:pPr>
        <w:pStyle w:val="ListParagraph"/>
        <w:widowControl w:val="0"/>
        <w:numPr>
          <w:ilvl w:val="0"/>
          <w:numId w:val="1"/>
        </w:numPr>
        <w:jc w:val="center"/>
        <w:rPr>
          <w:b/>
          <w:bCs/>
        </w:rPr>
      </w:pPr>
      <w:r w:rsidRPr="00966B58">
        <w:rPr>
          <w:b/>
          <w:bCs/>
        </w:rPr>
        <w:t xml:space="preserve">Inertia: </w:t>
      </w:r>
      <w:r w:rsidRPr="00966B58">
        <w:t>if a body is at rest or moving at a constant speed in a straight line, it will remain so until acted on by a force.</w:t>
      </w:r>
    </w:p>
    <w:p w14:paraId="0EA4FAF3" w14:textId="77777777" w:rsidR="00966B58" w:rsidRPr="00966B58" w:rsidRDefault="00966B58" w:rsidP="00966B58">
      <w:pPr>
        <w:pStyle w:val="ListParagraph"/>
        <w:widowControl w:val="0"/>
        <w:numPr>
          <w:ilvl w:val="0"/>
          <w:numId w:val="1"/>
        </w:numPr>
        <w:jc w:val="center"/>
        <w:rPr>
          <w:b/>
          <w:bCs/>
        </w:rPr>
      </w:pPr>
      <w:r w:rsidRPr="00966B58">
        <w:t>The rate of change or momentum is directly proportional to the force, taking place in the direction of the force.</w:t>
      </w:r>
    </w:p>
    <w:p w14:paraId="6A3C04F5" w14:textId="77777777" w:rsidR="00966B58" w:rsidRPr="00966B58" w:rsidRDefault="00966B58" w:rsidP="00966B58">
      <w:pPr>
        <w:pStyle w:val="ListParagraph"/>
        <w:widowControl w:val="0"/>
        <w:numPr>
          <w:ilvl w:val="0"/>
          <w:numId w:val="1"/>
        </w:numPr>
        <w:jc w:val="center"/>
        <w:rPr>
          <w:b/>
          <w:bCs/>
        </w:rPr>
      </w:pPr>
      <w:r w:rsidRPr="00966B58">
        <w:t>The actions of two bodies on each other are always equal and opposite (“For every action there is an equal and opposite reaction”)</w:t>
      </w:r>
    </w:p>
    <w:p w14:paraId="1B970C30" w14:textId="77777777" w:rsidR="00966B58" w:rsidRPr="00966B58" w:rsidRDefault="00966B58" w:rsidP="00966B58">
      <w:pPr>
        <w:widowControl w:val="0"/>
        <w:jc w:val="center"/>
        <w:rPr>
          <w:rFonts w:ascii="Times New Roman" w:hAnsi="Times New Roman" w:cs="Times New Roman"/>
          <w:b/>
          <w:bCs/>
        </w:rPr>
      </w:pPr>
    </w:p>
    <w:p w14:paraId="66A084CA" w14:textId="426C89E2" w:rsidR="005E7BC7" w:rsidRDefault="005E7BC7" w:rsidP="005E7BC7">
      <w:pPr>
        <w:widowControl w:val="0"/>
        <w:rPr>
          <w:rFonts w:ascii="Times New Roman" w:hAnsi="Times New Roman" w:cs="Times New Roman"/>
          <w:lang w:eastAsia="ja-JP"/>
        </w:rPr>
      </w:pPr>
      <w:r w:rsidRPr="005E7BC7">
        <w:rPr>
          <w:rFonts w:ascii="Times New Roman" w:hAnsi="Times New Roman" w:cs="Times New Roman"/>
          <w:b/>
          <w:lang w:eastAsia="ja-JP"/>
        </w:rPr>
        <w:t xml:space="preserve">Adapted from: </w:t>
      </w:r>
      <w:proofErr w:type="spellStart"/>
      <w:r w:rsidRPr="005E7BC7">
        <w:rPr>
          <w:rFonts w:ascii="Times New Roman" w:hAnsi="Times New Roman" w:cs="Times New Roman"/>
          <w:lang w:eastAsia="ja-JP"/>
        </w:rPr>
        <w:t>Kipfer</w:t>
      </w:r>
      <w:proofErr w:type="spellEnd"/>
      <w:r w:rsidRPr="005E7BC7">
        <w:rPr>
          <w:rFonts w:ascii="Times New Roman" w:hAnsi="Times New Roman" w:cs="Times New Roman"/>
          <w:lang w:eastAsia="ja-JP"/>
        </w:rPr>
        <w:t xml:space="preserve">, Barbara Ann. </w:t>
      </w:r>
      <w:r w:rsidRPr="005E7BC7">
        <w:rPr>
          <w:rFonts w:ascii="Times New Roman" w:hAnsi="Times New Roman" w:cs="Times New Roman"/>
          <w:i/>
          <w:lang w:eastAsia="ja-JP"/>
        </w:rPr>
        <w:t>The World of Order and Organization; How Things Are Arranged into Hierarchies, Structures, and Pecking Orders</w:t>
      </w:r>
      <w:r w:rsidRPr="005E7BC7">
        <w:rPr>
          <w:rFonts w:ascii="Times New Roman" w:hAnsi="Times New Roman" w:cs="Times New Roman"/>
          <w:lang w:eastAsia="ja-JP"/>
        </w:rPr>
        <w:t>. New York: Random House, 1997.</w:t>
      </w:r>
    </w:p>
    <w:p w14:paraId="58F285EE" w14:textId="6B08EBB4" w:rsidR="00697E09" w:rsidRDefault="00697E09" w:rsidP="005E7BC7">
      <w:pPr>
        <w:widowControl w:val="0"/>
        <w:rPr>
          <w:rFonts w:ascii="Times New Roman" w:hAnsi="Times New Roman" w:cs="Times New Roman"/>
          <w:lang w:eastAsia="ja-JP"/>
        </w:rPr>
      </w:pPr>
    </w:p>
    <w:p w14:paraId="504735FA" w14:textId="1EE207C8" w:rsidR="00697E09" w:rsidRPr="00697E09" w:rsidRDefault="00697E09" w:rsidP="00697E09">
      <w:pPr>
        <w:pStyle w:val="ListParagraph"/>
        <w:widowControl w:val="0"/>
        <w:numPr>
          <w:ilvl w:val="0"/>
          <w:numId w:val="2"/>
        </w:numPr>
        <w:rPr>
          <w:b/>
          <w:bCs/>
          <w:lang w:eastAsia="ja-JP"/>
        </w:rPr>
      </w:pPr>
      <w:r w:rsidRPr="00697E09">
        <w:rPr>
          <w:b/>
          <w:bCs/>
          <w:lang w:eastAsia="ja-JP"/>
        </w:rPr>
        <w:t>What</w:t>
      </w:r>
      <w:r>
        <w:rPr>
          <w:lang w:eastAsia="ja-JP"/>
        </w:rPr>
        <w:t xml:space="preserve"> happens if a body is at rest or moving at a constant speed in a straight line?</w:t>
      </w:r>
    </w:p>
    <w:p w14:paraId="60513389" w14:textId="39530327" w:rsidR="00697E09" w:rsidRDefault="00697E09" w:rsidP="00697E09">
      <w:pPr>
        <w:widowControl w:val="0"/>
        <w:rPr>
          <w:b/>
          <w:bCs/>
          <w:lang w:eastAsia="ja-JP"/>
        </w:rPr>
      </w:pPr>
    </w:p>
    <w:p w14:paraId="40ACC4E3" w14:textId="3F0A0A83" w:rsidR="00697E09" w:rsidRDefault="00697E09" w:rsidP="00697E09">
      <w:pPr>
        <w:widowControl w:val="0"/>
        <w:rPr>
          <w:b/>
          <w:bCs/>
          <w:lang w:eastAsia="ja-JP"/>
        </w:rPr>
      </w:pPr>
    </w:p>
    <w:p w14:paraId="7F421974" w14:textId="77777777" w:rsidR="00697E09" w:rsidRPr="00697E09" w:rsidRDefault="00697E09" w:rsidP="00697E09">
      <w:pPr>
        <w:widowControl w:val="0"/>
        <w:rPr>
          <w:b/>
          <w:bCs/>
          <w:lang w:eastAsia="ja-JP"/>
        </w:rPr>
      </w:pPr>
    </w:p>
    <w:p w14:paraId="449B8FA2" w14:textId="048C9DF7" w:rsidR="00697E09" w:rsidRPr="00697E09" w:rsidRDefault="00697E09" w:rsidP="00697E09">
      <w:pPr>
        <w:pStyle w:val="ListParagraph"/>
        <w:widowControl w:val="0"/>
        <w:numPr>
          <w:ilvl w:val="0"/>
          <w:numId w:val="2"/>
        </w:numPr>
        <w:rPr>
          <w:b/>
          <w:bCs/>
          <w:lang w:eastAsia="ja-JP"/>
        </w:rPr>
      </w:pPr>
      <w:r w:rsidRPr="00697E09">
        <w:rPr>
          <w:b/>
          <w:bCs/>
          <w:lang w:eastAsia="ja-JP"/>
        </w:rPr>
        <w:t>To what</w:t>
      </w:r>
      <w:r>
        <w:rPr>
          <w:lang w:eastAsia="ja-JP"/>
        </w:rPr>
        <w:t xml:space="preserve"> is the rate of change or momentum directly proportional? </w:t>
      </w:r>
      <w:r w:rsidRPr="00697E09">
        <w:rPr>
          <w:b/>
          <w:bCs/>
          <w:lang w:eastAsia="ja-JP"/>
        </w:rPr>
        <w:t>In what</w:t>
      </w:r>
      <w:r>
        <w:rPr>
          <w:lang w:eastAsia="ja-JP"/>
        </w:rPr>
        <w:t xml:space="preserve"> direction does it take place?</w:t>
      </w:r>
    </w:p>
    <w:p w14:paraId="2194C41B" w14:textId="6744E573" w:rsidR="00697E09" w:rsidRDefault="00697E09" w:rsidP="00697E09">
      <w:pPr>
        <w:widowControl w:val="0"/>
        <w:rPr>
          <w:b/>
          <w:bCs/>
          <w:lang w:eastAsia="ja-JP"/>
        </w:rPr>
      </w:pPr>
    </w:p>
    <w:p w14:paraId="59236CD4" w14:textId="3F12EB1D" w:rsidR="00697E09" w:rsidRDefault="00697E09" w:rsidP="00697E09">
      <w:pPr>
        <w:widowControl w:val="0"/>
        <w:rPr>
          <w:b/>
          <w:bCs/>
          <w:lang w:eastAsia="ja-JP"/>
        </w:rPr>
      </w:pPr>
    </w:p>
    <w:p w14:paraId="53D2992A" w14:textId="77777777" w:rsidR="00697E09" w:rsidRPr="00697E09" w:rsidRDefault="00697E09" w:rsidP="00697E09">
      <w:pPr>
        <w:widowControl w:val="0"/>
        <w:rPr>
          <w:b/>
          <w:bCs/>
          <w:lang w:eastAsia="ja-JP"/>
        </w:rPr>
      </w:pPr>
    </w:p>
    <w:p w14:paraId="16DCDDFE" w14:textId="2AE4675A" w:rsidR="00697E09" w:rsidRPr="00697E09" w:rsidRDefault="00697E09" w:rsidP="00697E09">
      <w:pPr>
        <w:pStyle w:val="ListParagraph"/>
        <w:widowControl w:val="0"/>
        <w:numPr>
          <w:ilvl w:val="0"/>
          <w:numId w:val="2"/>
        </w:numPr>
        <w:rPr>
          <w:b/>
          <w:bCs/>
          <w:lang w:eastAsia="ja-JP"/>
        </w:rPr>
      </w:pPr>
      <w:r w:rsidRPr="00697E09">
        <w:rPr>
          <w:b/>
          <w:bCs/>
          <w:lang w:eastAsia="ja-JP"/>
        </w:rPr>
        <w:t>What</w:t>
      </w:r>
      <w:r>
        <w:rPr>
          <w:lang w:eastAsia="ja-JP"/>
        </w:rPr>
        <w:t xml:space="preserve"> are the actions of two bodies—</w:t>
      </w:r>
      <w:r w:rsidRPr="00697E09">
        <w:rPr>
          <w:i/>
          <w:iCs/>
          <w:lang w:eastAsia="ja-JP"/>
        </w:rPr>
        <w:t>always</w:t>
      </w:r>
      <w:r>
        <w:rPr>
          <w:lang w:eastAsia="ja-JP"/>
        </w:rPr>
        <w:t>?</w:t>
      </w:r>
    </w:p>
    <w:p w14:paraId="3AB90278" w14:textId="77777777" w:rsidR="005E7BC7" w:rsidRPr="00705B5D" w:rsidRDefault="005E7BC7">
      <w:pPr>
        <w:rPr>
          <w:rFonts w:ascii="Times New Roman" w:hAnsi="Times New Roman" w:cs="Times New Roman"/>
          <w:bCs/>
        </w:rPr>
      </w:pPr>
    </w:p>
    <w:sectPr w:rsidR="005E7BC7" w:rsidRPr="00705B5D"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752D89"/>
    <w:multiLevelType w:val="hybridMultilevel"/>
    <w:tmpl w:val="CA022968"/>
    <w:lvl w:ilvl="0" w:tplc="F9CE169C">
      <w:numFmt w:val="bullet"/>
      <w:lvlText w:val=""/>
      <w:lvlJc w:val="left"/>
      <w:pPr>
        <w:ind w:left="720" w:hanging="360"/>
      </w:pPr>
      <w:rPr>
        <w:rFonts w:ascii="Symbol" w:eastAsia="Arial Unicode MS"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1DC4AB1"/>
    <w:multiLevelType w:val="hybridMultilevel"/>
    <w:tmpl w:val="6F9054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41B"/>
    <w:rsid w:val="000024C9"/>
    <w:rsid w:val="003040AE"/>
    <w:rsid w:val="003D1E24"/>
    <w:rsid w:val="00410E3E"/>
    <w:rsid w:val="004F3E9E"/>
    <w:rsid w:val="00522C3E"/>
    <w:rsid w:val="005E7BC7"/>
    <w:rsid w:val="00631B11"/>
    <w:rsid w:val="00697E09"/>
    <w:rsid w:val="006B45BA"/>
    <w:rsid w:val="00705B5D"/>
    <w:rsid w:val="007C15C6"/>
    <w:rsid w:val="00966B58"/>
    <w:rsid w:val="009C241B"/>
    <w:rsid w:val="00E04AED"/>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DC7FC36"/>
  <w15:chartTrackingRefBased/>
  <w15:docId w15:val="{FD5B1B21-A33A-CE45-9834-65B995C2A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966B58"/>
    <w:pPr>
      <w:ind w:left="720"/>
      <w:contextualSpacing/>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9</TotalTime>
  <Pages>1</Pages>
  <Words>214</Words>
  <Characters>1221</Characters>
  <Application>Microsoft Office Word</Application>
  <DocSecurity>0</DocSecurity>
  <Lines>10</Lines>
  <Paragraphs>2</Paragraphs>
  <ScaleCrop>false</ScaleCrop>
  <Company>Mark's Text Terminal</Company>
  <LinksUpToDate>false</LinksUpToDate>
  <CharactersWithSpaces>1433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2019-11-06T11:30:00Z</dcterms:created>
  <dcterms:modified xsi:type="dcterms:W3CDTF">2020-04-21T18:04:00Z</dcterms:modified>
</cp:coreProperties>
</file>