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B70715" w14:textId="0543E3B9" w:rsidR="00A84018" w:rsidRDefault="00A84018" w:rsidP="00A84018">
      <w:pPr>
        <w:jc w:val="center"/>
        <w:rPr>
          <w:b/>
          <w:u w:val="single"/>
        </w:rPr>
      </w:pPr>
      <w:r w:rsidRPr="00F151F7">
        <w:rPr>
          <w:b/>
          <w:u w:val="single"/>
        </w:rPr>
        <w:t>H.S.E</w:t>
      </w:r>
      <w:r w:rsidR="00F151F7">
        <w:rPr>
          <w:b/>
          <w:u w:val="single"/>
        </w:rPr>
        <w:t xml:space="preserve"> &amp;</w:t>
      </w:r>
      <w:r w:rsidRPr="00F151F7">
        <w:rPr>
          <w:b/>
          <w:u w:val="single"/>
        </w:rPr>
        <w:t xml:space="preserve">F. Sophomore </w:t>
      </w:r>
      <w:proofErr w:type="spellStart"/>
      <w:r w:rsidRPr="00F151F7">
        <w:rPr>
          <w:b/>
          <w:u w:val="single"/>
        </w:rPr>
        <w:t>Reseach</w:t>
      </w:r>
      <w:proofErr w:type="spellEnd"/>
      <w:r w:rsidRPr="00F151F7">
        <w:rPr>
          <w:b/>
          <w:u w:val="single"/>
        </w:rPr>
        <w:t xml:space="preserve"> Paper Support</w:t>
      </w:r>
    </w:p>
    <w:p w14:paraId="1883E0EA" w14:textId="16582709" w:rsidR="00CA4ABC" w:rsidRDefault="00CA4ABC" w:rsidP="00A84018">
      <w:pPr>
        <w:jc w:val="center"/>
        <w:rPr>
          <w:b/>
          <w:u w:val="single"/>
        </w:rPr>
      </w:pPr>
    </w:p>
    <w:p w14:paraId="4EDE3652" w14:textId="29DF3B14" w:rsidR="00CA4ABC" w:rsidRPr="00CA4ABC" w:rsidRDefault="00CA4ABC" w:rsidP="00CA4ABC">
      <w:pPr>
        <w:rPr>
          <w:bCs/>
        </w:rPr>
      </w:pPr>
      <w:r>
        <w:rPr>
          <w:b/>
          <w:u w:val="single"/>
        </w:rPr>
        <w:t xml:space="preserve">Topic: </w:t>
      </w:r>
      <w:r>
        <w:rPr>
          <w:bCs/>
          <w:u w:val="single"/>
        </w:rPr>
        <w:t xml:space="preserve">White </w:t>
      </w:r>
      <w:proofErr w:type="spellStart"/>
      <w:r>
        <w:rPr>
          <w:bCs/>
          <w:u w:val="single"/>
        </w:rPr>
        <w:t>South</w:t>
      </w:r>
      <w:proofErr w:type="spellEnd"/>
      <w:r>
        <w:rPr>
          <w:bCs/>
          <w:u w:val="single"/>
        </w:rPr>
        <w:t xml:space="preserve"> Africans, Black South Africans, and Apartheid</w:t>
      </w:r>
    </w:p>
    <w:p w14:paraId="6E976D8B" w14:textId="77777777" w:rsidR="00A84018" w:rsidRPr="00F151F7" w:rsidRDefault="00A84018" w:rsidP="00A84018">
      <w:pPr>
        <w:jc w:val="center"/>
        <w:rPr>
          <w:b/>
          <w:u w:val="single"/>
        </w:rPr>
      </w:pPr>
    </w:p>
    <w:p w14:paraId="42526130" w14:textId="07826099" w:rsidR="00A84018" w:rsidRPr="00F151F7" w:rsidRDefault="00A84018" w:rsidP="00A84018">
      <w:r w:rsidRPr="00F151F7">
        <w:rPr>
          <w:b/>
        </w:rPr>
        <w:t xml:space="preserve">Source: </w:t>
      </w:r>
      <w:r w:rsidRPr="00F151F7">
        <w:t xml:space="preserve">Wright, Edmund. </w:t>
      </w:r>
      <w:r w:rsidRPr="00CA4ABC">
        <w:rPr>
          <w:i/>
          <w:iCs/>
        </w:rPr>
        <w:t>The Oxford Desk Encyclopedia of World History</w:t>
      </w:r>
      <w:r w:rsidRPr="00F151F7">
        <w:t xml:space="preserve">. New York: Oxford University Press, 2006. </w:t>
      </w:r>
    </w:p>
    <w:p w14:paraId="6D67334B" w14:textId="77777777" w:rsidR="00A84018" w:rsidRPr="00F151F7" w:rsidRDefault="00A84018" w:rsidP="00A84018"/>
    <w:p w14:paraId="7D0F7569" w14:textId="77777777" w:rsidR="00F638FB" w:rsidRPr="00F151F7" w:rsidRDefault="00F638FB" w:rsidP="00F638FB">
      <w:r w:rsidRPr="00F151F7">
        <w:rPr>
          <w:b/>
        </w:rPr>
        <w:t>Afrikaner (</w:t>
      </w:r>
      <w:r w:rsidRPr="00F151F7">
        <w:t>or</w:t>
      </w:r>
      <w:r w:rsidRPr="00F151F7">
        <w:rPr>
          <w:b/>
        </w:rPr>
        <w:t xml:space="preserve"> Boer), (p. 8): </w:t>
      </w:r>
      <w:r w:rsidRPr="00F151F7">
        <w:t xml:space="preserve">A member of the White Afrikaans-speaking population of South Africa. The term is used particularly to refer to the descendants of the families that emigrated from the Netherlands, Germany and France before 1806, that is, before Britain seized the Cape Colony. Most Afrikaners follow the Christian Calvinist tradition, which, through the belief that salvation is only possible for a predetermined group of people and cannot be gained by any other individual, even by leading a religious life, contributed to the concept of </w:t>
      </w:r>
      <w:r w:rsidRPr="00F151F7">
        <w:rPr>
          <w:b/>
        </w:rPr>
        <w:t>apartheid</w:t>
      </w:r>
      <w:r w:rsidRPr="00F151F7">
        <w:t>.</w:t>
      </w:r>
    </w:p>
    <w:p w14:paraId="55182A9D" w14:textId="77777777" w:rsidR="001A1EE7" w:rsidRPr="00F151F7" w:rsidRDefault="001A1EE7" w:rsidP="00F638FB"/>
    <w:p w14:paraId="1B27B16A" w14:textId="77777777" w:rsidR="001A1EE7" w:rsidRPr="00F151F7" w:rsidRDefault="001A1EE7" w:rsidP="001A1EE7">
      <w:pPr>
        <w:rPr>
          <w:b/>
        </w:rPr>
      </w:pPr>
      <w:r w:rsidRPr="00F151F7">
        <w:rPr>
          <w:b/>
        </w:rPr>
        <w:t xml:space="preserve">African National Congress (ANC): </w:t>
      </w:r>
      <w:r w:rsidRPr="00F151F7">
        <w:t xml:space="preserve">A South African political party, </w:t>
      </w:r>
      <w:proofErr w:type="gramStart"/>
      <w:r w:rsidRPr="00F151F7">
        <w:t>It</w:t>
      </w:r>
      <w:proofErr w:type="gramEnd"/>
      <w:r w:rsidRPr="00F151F7">
        <w:t xml:space="preserve"> was established in </w:t>
      </w:r>
      <w:proofErr w:type="spellStart"/>
      <w:r w:rsidRPr="00F151F7">
        <w:t>Bloemfontain</w:t>
      </w:r>
      <w:proofErr w:type="spellEnd"/>
      <w:r w:rsidRPr="00F151F7">
        <w:t xml:space="preserve"> in 1912 as the South African Native National Congress by a Zulu Methodist Minister, J.W. Dube. In 1914 he led a deputation to Britain protesting against the Native Land Act (1913), which restricted the purchase of land by Black Africans. In 1926 the ANC established a united front with representatives of the Indian community, which aimed to create a racially integrated, democratic southern Africa. It sought to achieve racial equality by non-violent means as practiced by </w:t>
      </w:r>
      <w:r w:rsidRPr="00F151F7">
        <w:rPr>
          <w:b/>
        </w:rPr>
        <w:t>Mahatma Gandhi</w:t>
      </w:r>
      <w:r w:rsidRPr="00F151F7">
        <w:t xml:space="preserve"> in India, and from 1952 until 1967 was let by the Natal chieftain </w:t>
      </w:r>
      <w:r w:rsidRPr="00F151F7">
        <w:rPr>
          <w:b/>
        </w:rPr>
        <w:t>Albert Luthuli</w:t>
      </w:r>
      <w:r w:rsidRPr="00F151F7">
        <w:t xml:space="preserve">. Together with the more militant break-away movement, the Pan-Africanist Congress (PAC), it was declared illegal by the South African government in 1960. Confronted by Afrikaner intransigence on racial issues, the ANC saw itself forced into a campaign of violence. Maintaining that </w:t>
      </w:r>
      <w:r w:rsidRPr="00F151F7">
        <w:rPr>
          <w:b/>
        </w:rPr>
        <w:t>apartheid</w:t>
      </w:r>
      <w:r w:rsidRPr="00F151F7">
        <w:t xml:space="preserve"> should be abolished, and every South African have the vote, it formed a liberation army, “Umkhonto </w:t>
      </w:r>
      <w:proofErr w:type="spellStart"/>
      <w:r w:rsidRPr="00F151F7">
        <w:t>Wesizwe</w:t>
      </w:r>
      <w:proofErr w:type="spellEnd"/>
      <w:r w:rsidRPr="00F151F7">
        <w:t xml:space="preserve">” (Spear of the Nation). In 1962 its vice-president, Nelson Mandela, and some of his colleagues were convicted of sabotage and jailed for life. The exiled wing of the ANC maintained a campaign of violence during the </w:t>
      </w:r>
      <w:proofErr w:type="gramStart"/>
      <w:r w:rsidRPr="00F151F7">
        <w:t>1980s, but</w:t>
      </w:r>
      <w:proofErr w:type="gramEnd"/>
      <w:r w:rsidRPr="00F151F7">
        <w:t xml:space="preserve"> following the election of </w:t>
      </w:r>
      <w:r w:rsidRPr="00F151F7">
        <w:rPr>
          <w:b/>
        </w:rPr>
        <w:t xml:space="preserve">President de Klerk </w:t>
      </w:r>
      <w:r w:rsidRPr="00F151F7">
        <w:t>(1989) the party was legalized and Mandela was released from prison in 1990. The ANC entered into talks with the government and participated in the drafting of a new constitution, which gave the vote to all South African adults. The first multiracial elections, held in 1994, were won by the ANC and Mandela became President. The ANC was reelected in 1999 and 2004.</w:t>
      </w:r>
    </w:p>
    <w:p w14:paraId="5CCDE3F5" w14:textId="77777777" w:rsidR="001A1EE7" w:rsidRPr="00F151F7" w:rsidRDefault="001A1EE7" w:rsidP="00F638FB"/>
    <w:p w14:paraId="61AF0D89" w14:textId="77777777" w:rsidR="009E2CCB" w:rsidRPr="00F151F7" w:rsidRDefault="009E2CCB" w:rsidP="009E2CCB">
      <w:r w:rsidRPr="00F151F7">
        <w:rPr>
          <w:b/>
        </w:rPr>
        <w:t xml:space="preserve">Apartheid (p. 29): </w:t>
      </w:r>
      <w:r w:rsidRPr="00F151F7">
        <w:t xml:space="preserve">(Afrikaans “Separateness”) A racial policy in South Africa. It </w:t>
      </w:r>
    </w:p>
    <w:p w14:paraId="13A73151" w14:textId="77777777" w:rsidR="009E2CCB" w:rsidRPr="00F151F7" w:rsidRDefault="009E2CCB" w:rsidP="009E2CCB">
      <w:r w:rsidRPr="00F151F7">
        <w:t>depended on the Population Registration Act (1950) that assigned every person to initially three racial groups, Bantu (Black), White, and Colored (mixed race): a fourth category, Asian, was added later. These groups were kept separate regarding land ownership, residence, marriage and other social intercourse, work, education, religion, and sport. The word apartheid was first used politically in 1943, but as a concept it goes back to the rigid segregation practiced by the settlers since the 17</w:t>
      </w:r>
      <w:r w:rsidRPr="00F151F7">
        <w:rPr>
          <w:vertAlign w:val="superscript"/>
        </w:rPr>
        <w:t>th</w:t>
      </w:r>
      <w:r w:rsidRPr="00F151F7">
        <w:t xml:space="preserve"> century. From 1948 onwards, it was expressed in statutes, in job reservation and trade union separation, and in the denial of the vote and parliamentary representation for Black people. In accordance with it Bantu homelands were created, mostly in areas of poor land and scant resources, depriving the Bantu-speaking peoples of South African citizenship in return for illusory and unworkable independence.</w:t>
      </w:r>
    </w:p>
    <w:p w14:paraId="101B9D29" w14:textId="77777777" w:rsidR="009E2CCB" w:rsidRPr="00F151F7" w:rsidRDefault="009E2CCB" w:rsidP="009E2CCB">
      <w:r w:rsidRPr="00F151F7">
        <w:tab/>
        <w:t>From 1985 certain restrictions began to be mitigated by creating subordinate parliamentary chambers for Asians and Coloreds, by relaxation of rules for sport and leisure, by modifying the Group Areas Act that restricted particular areas to certain races, and by abolishing the Pass Laws that forced non-Whites to carry documentation to allow them to move through restricted areas. Increasing internal unrest along with international pressure eventually swayed the government and in July 1991 President de Klerk repealed all remaining apartheid legislation, including the Population Registration Act. In December 1991 a Convention for a Democratic South Africa (CODESA) was established, comprising the government and 18 political groups, including the African National Congress and the Inkatha Freedom Party. In 1993 a new transitional constitution, drafted by CODESA, was ratified by the government. The constitution gave the vote to all South African adults and the first multiracial elections were held in 1994.</w:t>
      </w:r>
    </w:p>
    <w:p w14:paraId="0E68F23C" w14:textId="77777777" w:rsidR="00B76630" w:rsidRPr="00F151F7" w:rsidRDefault="00B76630" w:rsidP="009E2CCB"/>
    <w:p w14:paraId="6B218E15" w14:textId="77777777" w:rsidR="00B76630" w:rsidRPr="00F151F7" w:rsidRDefault="00B76630" w:rsidP="00B76630">
      <w:pPr>
        <w:rPr>
          <w:b/>
        </w:rPr>
      </w:pPr>
      <w:r w:rsidRPr="00F151F7">
        <w:rPr>
          <w:b/>
        </w:rPr>
        <w:t>Genocide (pp. 241-242): `</w:t>
      </w:r>
      <w:r w:rsidRPr="00F151F7">
        <w:t xml:space="preserve">The systematic policy of destruction of a group or nation on grounds of race or ethnic origin. Following the Nazi policy of genocide of the Jews and of ethnic groups such as gypsies, the Convention on the Prevention and Punishment of the Crime of Genocide was adopted by the U.N. in 1948. Since the signing of the Convention, many conflicts in the world have split groups along ethnic or tribal </w:t>
      </w:r>
      <w:proofErr w:type="gramStart"/>
      <w:r w:rsidRPr="00F151F7">
        <w:t>lines, and</w:t>
      </w:r>
      <w:proofErr w:type="gramEnd"/>
      <w:r w:rsidRPr="00F151F7">
        <w:t xml:space="preserve"> claims of genocide have been made. Examples include the Nigeria/Biafra conflict in 1969; Uganda in the 1970s; the Pol Pot regime in Kampuchea (Cambodia) (1976-1979); Iraq’s treatment of the Kurds (1986-1991); the ethnic cleansing of Bosnian Muslims by Christian Serbs (1992-1995); the massacre of Tutsis by Hutus in Rwanda (1994); and the attacks on Black Africans by Arab militias in the Darfur region of Sudan (2003-). The international community has failed in most case to respond effectively to claims of genocide; firm evidence is hard to </w:t>
      </w:r>
      <w:proofErr w:type="gramStart"/>
      <w:r w:rsidRPr="00F151F7">
        <w:t>obtain</w:t>
      </w:r>
      <w:proofErr w:type="gramEnd"/>
      <w:r w:rsidRPr="00F151F7">
        <w:t xml:space="preserve"> and states are reluctant to intervene in the domestic affairs of another state on the grounds that this is a violation of national sovereignty. </w:t>
      </w:r>
    </w:p>
    <w:p w14:paraId="0154B4DE" w14:textId="77777777" w:rsidR="00B76630" w:rsidRPr="00F151F7" w:rsidRDefault="00B76630" w:rsidP="009E2CCB">
      <w:pPr>
        <w:rPr>
          <w:b/>
        </w:rPr>
      </w:pPr>
    </w:p>
    <w:p w14:paraId="29AB583B" w14:textId="77777777" w:rsidR="00EE5F52" w:rsidRPr="00F151F7" w:rsidRDefault="00EE5F52" w:rsidP="00EE5F52">
      <w:r w:rsidRPr="00F151F7">
        <w:rPr>
          <w:b/>
        </w:rPr>
        <w:t xml:space="preserve">Race (p. 529): </w:t>
      </w:r>
      <w:r w:rsidRPr="00F151F7">
        <w:t>A group</w:t>
      </w:r>
      <w:r w:rsidRPr="00F151F7">
        <w:rPr>
          <w:b/>
        </w:rPr>
        <w:t xml:space="preserve">, </w:t>
      </w:r>
      <w:r w:rsidRPr="00F151F7">
        <w:t>population, breed or variety within a species, although because of difficulties in its definition, race is rarely used in a scientific context. Race is also sometimes used to divide humanity into different groups according to real or imagined common descent. Such divisions are usually based on physical characteristics, such as skin and hair color, and shape of eyes and nose, which are related to the geographical origins of a particular group. In the 19</w:t>
      </w:r>
      <w:r w:rsidRPr="00F151F7">
        <w:rPr>
          <w:vertAlign w:val="superscript"/>
        </w:rPr>
        <w:t>th</w:t>
      </w:r>
      <w:r w:rsidRPr="00F151F7">
        <w:t xml:space="preserve"> century, it was believed that human beings could be unambiguously classed as members of particular races, and that social and cultural differences could be explained on racial grounds. In the early 20</w:t>
      </w:r>
      <w:r w:rsidRPr="00F151F7">
        <w:rPr>
          <w:vertAlign w:val="superscript"/>
        </w:rPr>
        <w:t>th</w:t>
      </w:r>
      <w:r w:rsidRPr="00F151F7">
        <w:t xml:space="preserve"> century the anthropologist Franz Boas claimed that racial typing on a physical basis was arbitrary and argued the cultural origin of psychological differences. His approach became generally accepted, though the Nazis, who produced entirely false theories of race, burned his book. Human variation continues to be studied, but the notion of “race” as a useful system of classification has largely been abandoned.</w:t>
      </w:r>
    </w:p>
    <w:p w14:paraId="2D649006" w14:textId="77777777" w:rsidR="00EE5F52" w:rsidRPr="00F151F7" w:rsidRDefault="00EE5F52" w:rsidP="00EE5F52">
      <w:r w:rsidRPr="00F151F7">
        <w:rPr>
          <w:b/>
        </w:rPr>
        <w:t xml:space="preserve">Racism </w:t>
      </w:r>
      <w:r w:rsidRPr="00F151F7">
        <w:t xml:space="preserve">is spurious belief that human characteristics and abilities are determined by race or ethnic origin. Racism, like religious intolerance, had been the cause of much human strife and warfare throughout history. Imperialistic and militarily dominant peoples have usually justified their actions by believing themselves to be superior to the peoples they have conquered or enslaved. The Greek and Roman empires were built by the labor of slaves and the European empires, including the British </w:t>
      </w:r>
      <w:proofErr w:type="spellStart"/>
      <w:r w:rsidRPr="00F151F7">
        <w:t>Empore</w:t>
      </w:r>
      <w:proofErr w:type="spellEnd"/>
      <w:r w:rsidRPr="00F151F7">
        <w:t xml:space="preserve">, also relied heavily on </w:t>
      </w:r>
      <w:r w:rsidRPr="00F151F7">
        <w:rPr>
          <w:b/>
        </w:rPr>
        <w:t>slavery</w:t>
      </w:r>
      <w:r w:rsidRPr="00F151F7">
        <w:t xml:space="preserve"> and the destruction and dispossession of indigenous peoples. Within Europe the Jews were persecuted for centuries, in the 20</w:t>
      </w:r>
      <w:r w:rsidRPr="00F151F7">
        <w:rPr>
          <w:vertAlign w:val="superscript"/>
        </w:rPr>
        <w:t>th</w:t>
      </w:r>
      <w:r w:rsidRPr="00F151F7">
        <w:t xml:space="preserve"> century suffering the </w:t>
      </w:r>
      <w:r w:rsidRPr="00F151F7">
        <w:rPr>
          <w:b/>
        </w:rPr>
        <w:t>Holocaust</w:t>
      </w:r>
      <w:r w:rsidRPr="00F151F7">
        <w:t xml:space="preserve">. Six million Jews were exterminated by the Germans between 1939 and 1945 because the Germans had been indoctrinated to believe that they were racially superior to non-Aryans. Between 1948 and 1994 the policy of </w:t>
      </w:r>
      <w:r w:rsidRPr="00F151F7">
        <w:rPr>
          <w:b/>
        </w:rPr>
        <w:t>Apartheid</w:t>
      </w:r>
      <w:r w:rsidRPr="00F151F7">
        <w:t xml:space="preserve"> attempted to separate Black and White people to prevent interbreeding in South Africa.  In the second half of the century civil wars accompanied by genocide and “ethnic cleansing” have claimed thousands of lives in Bosnia and Herzegovina, Serbia, Rwanda, and Burundi.</w:t>
      </w:r>
    </w:p>
    <w:p w14:paraId="05F60B31" w14:textId="77777777" w:rsidR="00EE5F52" w:rsidRPr="00F151F7" w:rsidRDefault="00EE5F52" w:rsidP="00EE5F52">
      <w:r w:rsidRPr="00F151F7">
        <w:t xml:space="preserve">In spite of the scientific disregard for the concept of race, racism </w:t>
      </w:r>
      <w:proofErr w:type="gramStart"/>
      <w:r w:rsidRPr="00F151F7">
        <w:t>continued  throughout</w:t>
      </w:r>
      <w:proofErr w:type="gramEnd"/>
      <w:r w:rsidRPr="00F151F7">
        <w:t xml:space="preserve"> the 2oth century to provide an ominous threat to many ethnic minorities. However, in Britain and elsewhere race-relations acts have outlawed blatant racial discrimination and encouraged a more tolerant attitude to differences in cultural and ethnic origins.</w:t>
      </w:r>
    </w:p>
    <w:p w14:paraId="4B17F9D4" w14:textId="77777777" w:rsidR="00730A45" w:rsidRPr="00F151F7" w:rsidRDefault="00730A45" w:rsidP="00EE5F52"/>
    <w:p w14:paraId="71D823D9" w14:textId="77777777" w:rsidR="00730A45" w:rsidRPr="00F151F7" w:rsidRDefault="00730A45" w:rsidP="00730A45">
      <w:r w:rsidRPr="00F151F7">
        <w:rPr>
          <w:b/>
        </w:rPr>
        <w:t xml:space="preserve">South Africa (pp. 596-598): </w:t>
      </w:r>
      <w:r w:rsidRPr="00F151F7">
        <w:t xml:space="preserve">A country occupying most of the southern part of the African continent. </w:t>
      </w:r>
    </w:p>
    <w:p w14:paraId="0BE43EA9" w14:textId="77777777" w:rsidR="00730A45" w:rsidRPr="00F151F7" w:rsidRDefault="00730A45" w:rsidP="00730A45">
      <w:r w:rsidRPr="00F151F7">
        <w:rPr>
          <w:b/>
          <w:i/>
        </w:rPr>
        <w:t>Physical</w:t>
      </w:r>
      <w:r w:rsidRPr="00F151F7">
        <w:rPr>
          <w:b/>
        </w:rPr>
        <w:t xml:space="preserve">: </w:t>
      </w:r>
      <w:r w:rsidRPr="00F151F7">
        <w:t xml:space="preserve">The northern part of the country is bounded by Namibia, Botswana, Zimbabwe, Swaziland, and Mozambique. Southward, the Orange Free State regions </w:t>
      </w:r>
      <w:proofErr w:type="spellStart"/>
      <w:r w:rsidRPr="00F151F7">
        <w:t>parly</w:t>
      </w:r>
      <w:proofErr w:type="spellEnd"/>
      <w:r w:rsidRPr="00F151F7">
        <w:t xml:space="preserve"> surrounds Lesotho, which forms an enclave. In the east are boundaries with Mozambique, Swaziland, and Lesotho. From Cape Agulhas in the extreme south to the Limpopo River in the extreme northeast is a distance of about 1600 km (1000 miles). Two great rivers, the Orange and its tributary the Vaal, traverse the country from the Drakensberg Mountains in the east to the Atlantic in the west, while many shorter rivers </w:t>
      </w:r>
      <w:proofErr w:type="gramStart"/>
      <w:r w:rsidRPr="00F151F7">
        <w:t>runs</w:t>
      </w:r>
      <w:proofErr w:type="gramEnd"/>
      <w:r w:rsidRPr="00F151F7">
        <w:t xml:space="preserve"> south and east into the Indian Ocean. There are rolling grasslands, or veld, and deserts.</w:t>
      </w:r>
    </w:p>
    <w:p w14:paraId="4E449290" w14:textId="77777777" w:rsidR="00730A45" w:rsidRPr="00F151F7" w:rsidRDefault="00730A45" w:rsidP="00730A45">
      <w:r w:rsidRPr="00F151F7">
        <w:rPr>
          <w:b/>
          <w:i/>
        </w:rPr>
        <w:t>Economy</w:t>
      </w:r>
      <w:r w:rsidRPr="00F151F7">
        <w:rPr>
          <w:b/>
        </w:rPr>
        <w:t>:</w:t>
      </w:r>
      <w:r w:rsidRPr="00F151F7">
        <w:t xml:space="preserve"> The country has a wealth of minerals, including diamonds, gold, platinum, iron ore, lime, uranium, and coal. There are also reserves of natural gas. Gold and other metal products are the chief exports. Industry is highly developed, and includes metal production, chemicals, engineering, and food-processing. Agriculture is vulnerable to droughts; the main crops are cereals, sugar, and fruit, and livestock–raising is also important. </w:t>
      </w:r>
      <w:r w:rsidRPr="00F151F7">
        <w:lastRenderedPageBreak/>
        <w:t>There is endemic poverty and high unemployment among Black South Africans who, under the apartheid regime, were deprived of access to social services.</w:t>
      </w:r>
    </w:p>
    <w:p w14:paraId="37B78EDB" w14:textId="77777777" w:rsidR="00730A45" w:rsidRPr="00F151F7" w:rsidRDefault="00730A45" w:rsidP="00730A45">
      <w:r w:rsidRPr="00F151F7">
        <w:rPr>
          <w:b/>
          <w:i/>
        </w:rPr>
        <w:t>History</w:t>
      </w:r>
      <w:r w:rsidRPr="00F151F7">
        <w:rPr>
          <w:b/>
        </w:rPr>
        <w:t>:</w:t>
      </w:r>
      <w:r w:rsidRPr="00F151F7">
        <w:t xml:space="preserve"> South Africa was occupied by the San (Bushmen) and </w:t>
      </w:r>
      <w:proofErr w:type="spellStart"/>
      <w:r w:rsidRPr="00F151F7">
        <w:t>Khoikhoin</w:t>
      </w:r>
      <w:proofErr w:type="spellEnd"/>
      <w:r w:rsidRPr="00F151F7">
        <w:t xml:space="preserve"> (Hottentots) about 10,000 years ago. Bantu-speaking people had moved into the area and developed mining industries, trading along the east coast of Africa, by the time European exploration began in the 15</w:t>
      </w:r>
      <w:r w:rsidRPr="00F151F7">
        <w:rPr>
          <w:vertAlign w:val="superscript"/>
        </w:rPr>
        <w:t>th</w:t>
      </w:r>
      <w:r w:rsidRPr="00F151F7">
        <w:t xml:space="preserve"> century. A Dutch colony was established in 1652; the settlers were at first known as the </w:t>
      </w:r>
      <w:r w:rsidRPr="00F151F7">
        <w:rPr>
          <w:b/>
        </w:rPr>
        <w:t>Boers</w:t>
      </w:r>
      <w:r w:rsidRPr="00F151F7">
        <w:t xml:space="preserve"> and later as </w:t>
      </w:r>
      <w:r w:rsidRPr="00F151F7">
        <w:rPr>
          <w:b/>
        </w:rPr>
        <w:t>Afrikaners</w:t>
      </w:r>
      <w:r w:rsidRPr="00F151F7">
        <w:t xml:space="preserve">. At first the San and the </w:t>
      </w:r>
      <w:proofErr w:type="spellStart"/>
      <w:r w:rsidRPr="00F151F7">
        <w:t>Khoikhoin</w:t>
      </w:r>
      <w:proofErr w:type="spellEnd"/>
      <w:r w:rsidRPr="00F151F7">
        <w:t xml:space="preserve"> associated </w:t>
      </w:r>
      <w:proofErr w:type="gramStart"/>
      <w:r w:rsidRPr="00F151F7">
        <w:t>and  intermarried</w:t>
      </w:r>
      <w:proofErr w:type="gramEnd"/>
      <w:r w:rsidRPr="00F151F7">
        <w:t xml:space="preserve"> with the Boers, but later the </w:t>
      </w:r>
      <w:proofErr w:type="spellStart"/>
      <w:r w:rsidRPr="00F151F7">
        <w:t>Khoikhoin</w:t>
      </w:r>
      <w:proofErr w:type="spellEnd"/>
      <w:r w:rsidRPr="00F151F7">
        <w:t xml:space="preserve"> were displaced by the Boers and forced to become laborers on their farms. The San withdrew into mountainous areas. Some Boers known as </w:t>
      </w:r>
      <w:proofErr w:type="spellStart"/>
      <w:r w:rsidRPr="00F151F7">
        <w:rPr>
          <w:i/>
        </w:rPr>
        <w:t>trekboers</w:t>
      </w:r>
      <w:proofErr w:type="spellEnd"/>
      <w:r w:rsidRPr="00F151F7">
        <w:t>, moved inland and encountered the Xhosa people, who had a settled, agricultural society. By the end of the 18</w:t>
      </w:r>
      <w:r w:rsidRPr="00F151F7">
        <w:rPr>
          <w:vertAlign w:val="superscript"/>
        </w:rPr>
        <w:t>th</w:t>
      </w:r>
      <w:r w:rsidRPr="00F151F7">
        <w:t xml:space="preserve"> century, frontier wars had broken out between the Xhosa and the Boers (the </w:t>
      </w:r>
      <w:r w:rsidRPr="00F151F7">
        <w:rPr>
          <w:b/>
        </w:rPr>
        <w:t>Xhosa Wars</w:t>
      </w:r>
      <w:r w:rsidRPr="00F151F7">
        <w:t xml:space="preserve">). </w:t>
      </w:r>
    </w:p>
    <w:p w14:paraId="17F03AA8" w14:textId="77777777" w:rsidR="00730A45" w:rsidRPr="00F151F7" w:rsidRDefault="00730A45" w:rsidP="00730A45">
      <w:r w:rsidRPr="00F151F7">
        <w:t xml:space="preserve">Britain established a colony in 1806 and fought with the Bantu-speaking peoples. In the 1830s large numbers of Boers moved northwards in the </w:t>
      </w:r>
      <w:r w:rsidRPr="00F151F7">
        <w:rPr>
          <w:b/>
        </w:rPr>
        <w:t>Great Trek</w:t>
      </w:r>
      <w:r w:rsidRPr="00F151F7">
        <w:t xml:space="preserve">. The Boers refused to form a federation with the British, leading to the </w:t>
      </w:r>
      <w:r w:rsidRPr="00F151F7">
        <w:rPr>
          <w:b/>
        </w:rPr>
        <w:t>Boer Wars</w:t>
      </w:r>
      <w:r w:rsidRPr="00F151F7">
        <w:t xml:space="preserve">. The republics of Transvaal and Orange Free State were defeated by the British and were united with the British colonies of Cape and Natal in 1910 to form the Union of South Africa, a self-governing </w:t>
      </w:r>
      <w:r w:rsidRPr="00F151F7">
        <w:rPr>
          <w:b/>
        </w:rPr>
        <w:t xml:space="preserve">dominion </w:t>
      </w:r>
      <w:r w:rsidRPr="00F151F7">
        <w:t xml:space="preserve">of the British crown. Politically dominated by it small White minority, South Africa supported Britain in the two World Wars, its troops fighting on a number of fronts. After 1948 the right-wing Afrikaner-dominated National Party formed a government. It instituted a strict system of </w:t>
      </w:r>
      <w:r w:rsidRPr="00F151F7">
        <w:rPr>
          <w:b/>
        </w:rPr>
        <w:t>apartheid</w:t>
      </w:r>
      <w:r w:rsidRPr="00F151F7">
        <w:t xml:space="preserve">, intensifying discrimination against the disenfranchised non-White majority. This policy entailed brutal repression of dissent, such as the </w:t>
      </w:r>
      <w:r w:rsidRPr="00F151F7">
        <w:rPr>
          <w:b/>
        </w:rPr>
        <w:t>Sharpeville Massacre</w:t>
      </w:r>
      <w:r w:rsidRPr="00F151F7">
        <w:t xml:space="preserve">. </w:t>
      </w:r>
    </w:p>
    <w:p w14:paraId="7607035D" w14:textId="77777777" w:rsidR="00730A45" w:rsidRPr="00F151F7" w:rsidRDefault="00730A45" w:rsidP="00730A45">
      <w:r w:rsidRPr="00F151F7">
        <w:t xml:space="preserve">South Africa became a republic (1960) and left the Commonwealth (1961); the </w:t>
      </w:r>
      <w:r w:rsidRPr="00F151F7">
        <w:rPr>
          <w:b/>
        </w:rPr>
        <w:t xml:space="preserve">African National Congress </w:t>
      </w:r>
      <w:r w:rsidRPr="00F151F7">
        <w:t xml:space="preserve">was banned and its leaders, including </w:t>
      </w:r>
      <w:r w:rsidRPr="00F151F7">
        <w:rPr>
          <w:b/>
        </w:rPr>
        <w:t>Nelson Mandela</w:t>
      </w:r>
      <w:r w:rsidRPr="00F151F7">
        <w:t xml:space="preserve">, imprisoned. Although its economic strength allowed it to dominate the southern half of the continent, the rise of Black nationalism both at home and in the surrounding countries (including the former mandated territory of </w:t>
      </w:r>
      <w:r w:rsidRPr="00F151F7">
        <w:rPr>
          <w:b/>
        </w:rPr>
        <w:t>Namibia</w:t>
      </w:r>
      <w:r w:rsidRPr="00F151F7">
        <w:t xml:space="preserve">) produced increased violence and emphasized South Africa’s isolation in the diplomatic world. In 1985 the regime of P.W. Botha began to make some attempts to ease tension by interpreting apartheid in a more liberal fashion. This failed, however, to satisfy either the increasingly militant non-White population or the extremist right-wing groups within the small White elite. In 1986 a state of emergency was </w:t>
      </w:r>
      <w:proofErr w:type="gramStart"/>
      <w:r w:rsidRPr="00F151F7">
        <w:t>proclaimed</w:t>
      </w:r>
      <w:proofErr w:type="gramEnd"/>
      <w:r w:rsidRPr="00F151F7">
        <w:t xml:space="preserve"> and several </w:t>
      </w:r>
      <w:proofErr w:type="spellStart"/>
      <w:r w:rsidRPr="00F151F7">
        <w:t>thousands</w:t>
      </w:r>
      <w:proofErr w:type="spellEnd"/>
      <w:r w:rsidRPr="00F151F7">
        <w:t xml:space="preserve"> imprisoned without trial. The domestic and international sides of the problem remained inseparable, with South African troops fighting against </w:t>
      </w:r>
      <w:r w:rsidRPr="00F151F7">
        <w:rPr>
          <w:b/>
        </w:rPr>
        <w:t>SWAPO</w:t>
      </w:r>
      <w:r w:rsidRPr="00F151F7">
        <w:t xml:space="preserve"> guerillas in Namibia and Angola, and support by surrounding states for the forces of the outlawed African National Congress producing a series of cross-border incidents. In 1988 the US Congress voted to support the “Front Line” African states in their demand for international sanctions. President Botha retired in 1989 and his successor President </w:t>
      </w:r>
      <w:r w:rsidRPr="00F151F7">
        <w:rPr>
          <w:b/>
        </w:rPr>
        <w:t>de Klerk</w:t>
      </w:r>
      <w:r w:rsidRPr="00F151F7">
        <w:t xml:space="preserve"> began the quest for racial reconciliation. Following the repeal of apartheid legislation in July 1990 sanctions were eased and South Africa readmitted to international sport. In December 1991 delegations from the Indian and Colored communities joined to form the Convention for a Democratic South Africa (CODESA). Its deliberations through 1992 were interrupted by a number of violent racist incidents, and it was fiercely attacked by the neo-fascist Afrikaner Resistance Movement. The Government was replaced in 1993 by a multiparty Transitional Executive Council. The country’s first multiracial elections were held in 1994, with the ANC emerging as clear victors. Nelson Mandela became President and de Klerk Deputy President, leading a coalition government of national unity. The same year, South Africa was admitted to the Organization of African Unity (not the </w:t>
      </w:r>
      <w:r w:rsidRPr="00F151F7">
        <w:rPr>
          <w:b/>
        </w:rPr>
        <w:t>African Union</w:t>
      </w:r>
      <w:r w:rsidRPr="00F151F7">
        <w:t>) and rejoined the Commonwealth. In 1996 a permanent multiracial democratic constitution was adopted. De Klerk and the National Party withdrew from the coalition government in order to form the official opposition. Mandela retired in 1999; in the same year the ANC won the elections and Thabo Mbeki became President. The ANC increased its majority in the 2004 elections.</w:t>
      </w:r>
    </w:p>
    <w:p w14:paraId="0618F9CE" w14:textId="77777777" w:rsidR="00730A45" w:rsidRPr="00F151F7" w:rsidRDefault="00730A45" w:rsidP="00730A45">
      <w:r w:rsidRPr="00F151F7">
        <w:rPr>
          <w:i/>
        </w:rPr>
        <w:t xml:space="preserve">Capital: </w:t>
      </w:r>
      <w:r w:rsidRPr="00F151F7">
        <w:t xml:space="preserve">Pretoria (executive); </w:t>
      </w:r>
      <w:proofErr w:type="spellStart"/>
      <w:r w:rsidRPr="00F151F7">
        <w:t>Blomfontein</w:t>
      </w:r>
      <w:proofErr w:type="spellEnd"/>
      <w:r w:rsidRPr="00F151F7">
        <w:t xml:space="preserve"> (judicial); Cape Town (legislative)</w:t>
      </w:r>
    </w:p>
    <w:p w14:paraId="0734006C" w14:textId="77777777" w:rsidR="00730A45" w:rsidRPr="00F151F7" w:rsidRDefault="00730A45" w:rsidP="00730A45">
      <w:r w:rsidRPr="00F151F7">
        <w:rPr>
          <w:i/>
        </w:rPr>
        <w:t xml:space="preserve">Area: </w:t>
      </w:r>
      <w:r w:rsidRPr="00F151F7">
        <w:t>1,123,226 square kilometers (433,680 square miles)</w:t>
      </w:r>
    </w:p>
    <w:p w14:paraId="7100E5A1" w14:textId="77777777" w:rsidR="00730A45" w:rsidRPr="00F151F7" w:rsidRDefault="00730A45" w:rsidP="00730A45">
      <w:r w:rsidRPr="00F151F7">
        <w:rPr>
          <w:i/>
        </w:rPr>
        <w:t>Population</w:t>
      </w:r>
      <w:r w:rsidRPr="00F151F7">
        <w:t>: 46,888,000 (2005)</w:t>
      </w:r>
    </w:p>
    <w:p w14:paraId="4A764CBF" w14:textId="77777777" w:rsidR="00730A45" w:rsidRPr="00F151F7" w:rsidRDefault="00730A45" w:rsidP="00730A45">
      <w:r w:rsidRPr="00F151F7">
        <w:rPr>
          <w:i/>
        </w:rPr>
        <w:t>Currency</w:t>
      </w:r>
      <w:r w:rsidRPr="00F151F7">
        <w:t>: I Rand=100 cents</w:t>
      </w:r>
    </w:p>
    <w:p w14:paraId="376B0D95" w14:textId="77777777" w:rsidR="00730A45" w:rsidRPr="00F151F7" w:rsidRDefault="00730A45" w:rsidP="00730A45">
      <w:r w:rsidRPr="00F151F7">
        <w:rPr>
          <w:i/>
        </w:rPr>
        <w:t>Religions</w:t>
      </w:r>
      <w:r w:rsidRPr="00F151F7">
        <w:t>: Christian 83.1%; traditional beliefs 8.4%; Hindu 2.4%; Muslim 2.4%</w:t>
      </w:r>
    </w:p>
    <w:p w14:paraId="20F4F0F0" w14:textId="77777777" w:rsidR="00730A45" w:rsidRPr="00F151F7" w:rsidRDefault="00730A45" w:rsidP="00730A45">
      <w:r w:rsidRPr="00F151F7">
        <w:rPr>
          <w:i/>
        </w:rPr>
        <w:t xml:space="preserve">Ethnic Groups: </w:t>
      </w:r>
      <w:r w:rsidRPr="00F151F7">
        <w:t>Zulu 23.8%; Xhosa 17.6%; White 9.6%; Pedi 9.4%; Colored 8.9%; Tswana 8.2%; Sotho 7.9%; Tsonga 4.4%; Swazi 2.7%; Asian 2.5%</w:t>
      </w:r>
    </w:p>
    <w:p w14:paraId="6FCBD890" w14:textId="77777777" w:rsidR="00730A45" w:rsidRPr="00F151F7" w:rsidRDefault="00730A45" w:rsidP="00730A45">
      <w:r w:rsidRPr="00F151F7">
        <w:rPr>
          <w:i/>
        </w:rPr>
        <w:lastRenderedPageBreak/>
        <w:t xml:space="preserve">Languages </w:t>
      </w:r>
      <w:r w:rsidRPr="00F151F7">
        <w:t>Afrikaans; English; Zulu; Sotho; Xhosa; Ndebele; Pedi; Swazi; Tsonga; Tswana; Venda (all official)</w:t>
      </w:r>
    </w:p>
    <w:p w14:paraId="7A40010C" w14:textId="77777777" w:rsidR="00D230DC" w:rsidRPr="00F151F7" w:rsidRDefault="00730A45" w:rsidP="00EE5F52">
      <w:r w:rsidRPr="00F151F7">
        <w:rPr>
          <w:i/>
        </w:rPr>
        <w:t>International Organization</w:t>
      </w:r>
      <w:r w:rsidRPr="00F151F7">
        <w:t>: UN; AU; Commonwealth; SADC; Non-Aligned Movement; WTO</w:t>
      </w:r>
    </w:p>
    <w:p w14:paraId="04752991" w14:textId="77777777" w:rsidR="00730A45" w:rsidRPr="00F151F7" w:rsidRDefault="00730A45" w:rsidP="00EE5F52"/>
    <w:p w14:paraId="1DC84B10" w14:textId="77777777" w:rsidR="00D230DC" w:rsidRPr="00051131" w:rsidRDefault="00D230DC" w:rsidP="00D230DC">
      <w:r w:rsidRPr="00F151F7">
        <w:rPr>
          <w:b/>
        </w:rPr>
        <w:t xml:space="preserve">Soweto (p. 599): </w:t>
      </w:r>
      <w:r w:rsidRPr="00F151F7">
        <w:t>A predominantly Black urban area southwest of Johannesburg in South Africa. In January 1976 Black schoolchildren demonstrated against legislation proposing to make Afrikaans the compulsory language of instruction, and police broke up the demonstration using guns and tear gas. This triggered off a wave of violence; by the end of 1976 some 500 Blacks and Coloreds, many of them children, had been killed by the police. The plans for compulsory teaching in Afrikaans were dropped. Thereafter, until the multiracial elections of 1994 that ended White minority rule, the anniversary of the demonstration was marked by further unrest.</w:t>
      </w:r>
    </w:p>
    <w:p w14:paraId="27F45ECF" w14:textId="77777777" w:rsidR="00D230DC" w:rsidRPr="00EC0E42" w:rsidRDefault="00D230DC" w:rsidP="00EE5F52"/>
    <w:p w14:paraId="64E5F54D" w14:textId="77777777" w:rsidR="00EE5F52" w:rsidRDefault="00EE5F52" w:rsidP="00EE5F52"/>
    <w:p w14:paraId="65007D76" w14:textId="77777777" w:rsidR="00EE5F52" w:rsidRDefault="00EE5F52" w:rsidP="009E2CCB">
      <w:pPr>
        <w:rPr>
          <w:b/>
        </w:rPr>
      </w:pPr>
    </w:p>
    <w:p w14:paraId="5EDA06AF" w14:textId="77777777" w:rsidR="009E2CCB" w:rsidRDefault="009E2CCB" w:rsidP="009E2CCB">
      <w:pPr>
        <w:rPr>
          <w:b/>
        </w:rPr>
      </w:pPr>
    </w:p>
    <w:p w14:paraId="6D3F5A36" w14:textId="77777777" w:rsidR="007A1A6F" w:rsidRDefault="007A1A6F" w:rsidP="00F638FB"/>
    <w:p w14:paraId="3274C660" w14:textId="77777777" w:rsidR="0090718A" w:rsidRDefault="0090718A"/>
    <w:sectPr w:rsidR="0090718A" w:rsidSect="00F151F7">
      <w:footerReference w:type="even" r:id="rId6"/>
      <w:footerReference w:type="default" r:id="rId7"/>
      <w:pgSz w:w="12240" w:h="15840" w:code="1"/>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16446A" w14:textId="77777777" w:rsidR="009F168C" w:rsidRDefault="009F168C">
      <w:r>
        <w:separator/>
      </w:r>
    </w:p>
  </w:endnote>
  <w:endnote w:type="continuationSeparator" w:id="0">
    <w:p w14:paraId="4A25E872" w14:textId="77777777" w:rsidR="009F168C" w:rsidRDefault="009F16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AA0859" w14:textId="77777777" w:rsidR="00D230DC" w:rsidRDefault="00D230DC" w:rsidP="009E2CC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0F0D87" w14:textId="77777777" w:rsidR="00D230DC" w:rsidRDefault="00D230DC" w:rsidP="009E2CC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4C46F3" w14:textId="77777777" w:rsidR="00D230DC" w:rsidRDefault="00D230DC" w:rsidP="009E2CC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151F7">
      <w:rPr>
        <w:rStyle w:val="PageNumber"/>
        <w:noProof/>
      </w:rPr>
      <w:t>4</w:t>
    </w:r>
    <w:r>
      <w:rPr>
        <w:rStyle w:val="PageNumber"/>
      </w:rPr>
      <w:fldChar w:fldCharType="end"/>
    </w:r>
  </w:p>
  <w:p w14:paraId="354A97AB" w14:textId="77777777" w:rsidR="00D230DC" w:rsidRDefault="00D230DC" w:rsidP="009E2CC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261892" w14:textId="77777777" w:rsidR="009F168C" w:rsidRDefault="009F168C">
      <w:r>
        <w:separator/>
      </w:r>
    </w:p>
  </w:footnote>
  <w:footnote w:type="continuationSeparator" w:id="0">
    <w:p w14:paraId="4D485C13" w14:textId="77777777" w:rsidR="009F168C" w:rsidRDefault="009F16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4018"/>
    <w:rsid w:val="00097A05"/>
    <w:rsid w:val="001A1EE7"/>
    <w:rsid w:val="003B715B"/>
    <w:rsid w:val="00413C07"/>
    <w:rsid w:val="00631598"/>
    <w:rsid w:val="0063780D"/>
    <w:rsid w:val="00722501"/>
    <w:rsid w:val="00730A45"/>
    <w:rsid w:val="007A1A6F"/>
    <w:rsid w:val="00853547"/>
    <w:rsid w:val="0090718A"/>
    <w:rsid w:val="009E2CCB"/>
    <w:rsid w:val="009F168C"/>
    <w:rsid w:val="00A84018"/>
    <w:rsid w:val="00B76630"/>
    <w:rsid w:val="00C535FD"/>
    <w:rsid w:val="00CA4ABC"/>
    <w:rsid w:val="00D230DC"/>
    <w:rsid w:val="00D312D5"/>
    <w:rsid w:val="00EA32A0"/>
    <w:rsid w:val="00EE5F52"/>
    <w:rsid w:val="00F151F7"/>
    <w:rsid w:val="00F638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2EF0D1F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401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E2CCB"/>
    <w:pPr>
      <w:tabs>
        <w:tab w:val="center" w:pos="4320"/>
        <w:tab w:val="right" w:pos="8640"/>
      </w:tabs>
    </w:pPr>
  </w:style>
  <w:style w:type="character" w:styleId="PageNumber">
    <w:name w:val="page number"/>
    <w:basedOn w:val="DefaultParagraphFont"/>
    <w:rsid w:val="009E2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2270</Words>
  <Characters>12942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H</vt:lpstr>
    </vt:vector>
  </TitlesOfParts>
  <Company> </Company>
  <LinksUpToDate>false</LinksUpToDate>
  <CharactersWithSpaces>15182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c:title>
  <dc:subject/>
  <dc:creator>Library User</dc:creator>
  <cp:keywords/>
  <dc:description/>
  <cp:lastModifiedBy>Mark Feltskog</cp:lastModifiedBy>
  <cp:revision>4</cp:revision>
  <dcterms:created xsi:type="dcterms:W3CDTF">2012-08-16T16:03:00Z</dcterms:created>
  <dcterms:modified xsi:type="dcterms:W3CDTF">2020-08-24T19:58:00Z</dcterms:modified>
</cp:coreProperties>
</file>