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29501482" w:rsidR="00950311" w:rsidRPr="00392B8E"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392B8E">
        <w:rPr>
          <w:b/>
        </w:rPr>
        <w:t>18</w:t>
      </w:r>
      <w:r w:rsidR="005E06C8">
        <w:rPr>
          <w:b/>
        </w:rPr>
        <w:t>:</w:t>
      </w:r>
      <w:r w:rsidR="001B7E09" w:rsidRPr="00550972">
        <w:rPr>
          <w:b/>
        </w:rPr>
        <w:t xml:space="preserve"> </w:t>
      </w:r>
      <w:r w:rsidR="00392B8E">
        <w:rPr>
          <w:b/>
          <w:i/>
          <w:iCs/>
        </w:rPr>
        <w:t>Drugs—Addiction Potential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0909A026"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392B8E">
              <w:rPr>
                <w:bCs/>
                <w:lang w:bidi="x-none"/>
              </w:rPr>
              <w:t>addiction</w:t>
            </w:r>
            <w:r w:rsidR="00E10670">
              <w:rPr>
                <w:bCs/>
                <w:lang w:bidi="x-none"/>
              </w:rPr>
              <w:t xml:space="preserve">? How is information about </w:t>
            </w:r>
            <w:r w:rsidR="00392B8E">
              <w:rPr>
                <w:bCs/>
                <w:lang w:bidi="x-none"/>
              </w:rPr>
              <w:t>addiction</w:t>
            </w:r>
            <w:r w:rsidR="00E10670">
              <w:rPr>
                <w:bCs/>
                <w:lang w:bidi="x-none"/>
              </w:rPr>
              <w:t xml:space="preserve"> organized? How can we understand information about </w:t>
            </w:r>
            <w:r w:rsidR="00392B8E">
              <w:rPr>
                <w:bCs/>
                <w:lang w:bidi="x-none"/>
              </w:rPr>
              <w:t>addiction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5630F6CD"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392B8E">
              <w:rPr>
                <w:bCs/>
                <w:lang w:bidi="x-none"/>
              </w:rPr>
              <w:t>drugs and their potential for addiction</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5785949E"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392B8E">
        <w:t>18</w:t>
      </w:r>
      <w:r w:rsidR="00E10670">
        <w:t>*</w:t>
      </w:r>
      <w:proofErr w:type="spellStart"/>
      <w:r w:rsidR="00E10670">
        <w:t>lp</w:t>
      </w:r>
      <w:proofErr w:type="spellEnd"/>
      <w:r w:rsidR="00E10670">
        <w:t>; PK ORDR THNGS LP</w:t>
      </w:r>
      <w:r w:rsidR="00392B8E">
        <w:t>18</w:t>
      </w:r>
      <w:r w:rsidR="00E10670">
        <w:t>*</w:t>
      </w:r>
      <w:proofErr w:type="spellStart"/>
      <w:r w:rsidR="00E10670">
        <w:t>ws</w:t>
      </w:r>
      <w:proofErr w:type="spellEnd"/>
    </w:p>
    <w:p w14:paraId="76C4EA48" w14:textId="77777777" w:rsidR="005C0A1D" w:rsidRPr="00550972" w:rsidRDefault="005C0A1D" w:rsidP="005C0A1D"/>
    <w:p w14:paraId="7B5CD69F" w14:textId="002F8A9C" w:rsidR="005C0A1D" w:rsidRDefault="005C0A1D" w:rsidP="005C0A1D">
      <w:pPr>
        <w:rPr>
          <w:b/>
        </w:rPr>
      </w:pPr>
      <w:r w:rsidRPr="00550972">
        <w:rPr>
          <w:b/>
        </w:rPr>
        <w:t>Key Points</w:t>
      </w:r>
      <w:r w:rsidR="0039665D" w:rsidRPr="00550972">
        <w:rPr>
          <w:b/>
        </w:rPr>
        <w:t xml:space="preserve"> and Connections</w:t>
      </w:r>
      <w:r w:rsidRPr="00550972">
        <w:rPr>
          <w:b/>
        </w:rPr>
        <w:t>:</w:t>
      </w:r>
    </w:p>
    <w:p w14:paraId="3AE52BCF" w14:textId="7CFCF326" w:rsidR="00053E3A" w:rsidRPr="00053E3A" w:rsidRDefault="00053E3A"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15F1B6B9"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392B8E">
        <w:rPr>
          <w:bCs/>
        </w:rPr>
        <w:t>19</w:t>
      </w:r>
      <w:r w:rsidR="00E10670">
        <w:rPr>
          <w:bCs/>
        </w:rPr>
        <w:t xml:space="preserve">: </w:t>
      </w:r>
      <w:r w:rsidR="00392B8E">
        <w:rPr>
          <w:bCs/>
          <w:i/>
          <w:iCs/>
        </w:rPr>
        <w:t>Laws of Motion</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53E3A"/>
    <w:rsid w:val="001400FD"/>
    <w:rsid w:val="001B7E09"/>
    <w:rsid w:val="00210DBB"/>
    <w:rsid w:val="00237CCC"/>
    <w:rsid w:val="002E197E"/>
    <w:rsid w:val="003121A9"/>
    <w:rsid w:val="00327996"/>
    <w:rsid w:val="00392B8E"/>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2020-04-22T14:42:00Z</dcterms:modified>
</cp:coreProperties>
</file>