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C9FD85" w14:textId="77777777" w:rsidR="002F7344" w:rsidRPr="00B12619" w:rsidRDefault="002F7344" w:rsidP="002F7344">
      <w:pPr>
        <w:rPr>
          <w:b/>
          <w:u w:val="single"/>
        </w:rPr>
      </w:pPr>
      <w:bookmarkStart w:id="0" w:name="OLE_LINK95"/>
      <w:bookmarkStart w:id="1" w:name="OLE_LINK96"/>
      <w:bookmarkStart w:id="2" w:name="OLE_LINK48"/>
      <w:bookmarkStart w:id="3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3D79FF1D" w:rsidR="00934850" w:rsidRDefault="00032579">
      <w:bookmarkStart w:id="4" w:name="OLE_LINK30"/>
      <w:bookmarkStart w:id="5" w:name="OLE_LINK31"/>
      <w:bookmarkStart w:id="6" w:name="OLE_LINK33"/>
      <w:bookmarkStart w:id="7" w:name="OLE_LINK36"/>
      <w:bookmarkStart w:id="8" w:name="OLE_LINK37"/>
      <w:bookmarkEnd w:id="2"/>
      <w:bookmarkEnd w:id="3"/>
      <w:r>
        <w:rPr>
          <w:b/>
        </w:rPr>
        <w:t>Freshman Global Studies, Unit 2, Lesson</w:t>
      </w:r>
      <w:bookmarkEnd w:id="4"/>
      <w:bookmarkEnd w:id="5"/>
      <w:bookmarkEnd w:id="6"/>
      <w:r>
        <w:rPr>
          <w:b/>
        </w:rPr>
        <w:t xml:space="preserve"> 10</w:t>
      </w:r>
      <w:bookmarkEnd w:id="7"/>
      <w:bookmarkEnd w:id="8"/>
      <w:r>
        <w:rPr>
          <w:b/>
        </w:rPr>
        <w:t xml:space="preserve">, </w:t>
      </w:r>
      <w:r w:rsidR="00934850">
        <w:rPr>
          <w:b/>
        </w:rPr>
        <w:t>Focus on One Word Worksheet</w:t>
      </w:r>
      <w:r w:rsidR="002F7344">
        <w:rPr>
          <w:b/>
        </w:rPr>
        <w:t>:</w:t>
      </w:r>
      <w:r w:rsidR="00934850">
        <w:rPr>
          <w:b/>
        </w:rPr>
        <w:t xml:space="preserve"> </w:t>
      </w:r>
      <w:r w:rsidR="003A0F2E" w:rsidRPr="00F20030">
        <w:rPr>
          <w:b/>
          <w:i/>
        </w:rPr>
        <w:t>Diaspora</w:t>
      </w:r>
      <w:r w:rsidR="003A0F2E" w:rsidRPr="003A0F2E">
        <w:rPr>
          <w:b/>
        </w:rPr>
        <w:t xml:space="preserve"> </w:t>
      </w:r>
      <w:r w:rsidR="003A0F2E" w:rsidRPr="00F20030">
        <w:rPr>
          <w:b/>
        </w:rPr>
        <w:t>(noun)</w:t>
      </w:r>
      <w:r w:rsidR="002F7344">
        <w:rPr>
          <w:b/>
        </w:rPr>
        <w:t>.</w:t>
      </w:r>
      <w:r w:rsidR="003A0F2E">
        <w:t xml:space="preserve"> </w:t>
      </w:r>
      <w:r w:rsidR="00934850">
        <w:t>This is a short worksheet to help you use context (which means “the parts of a discourse that surround a word or passage and can throw light o</w:t>
      </w:r>
      <w:r w:rsidR="00F41398">
        <w:t xml:space="preserve">n its meaning”) to learn a new </w:t>
      </w:r>
      <w:r w:rsidR="00934850">
        <w:t>word. This is a whole class activity, so you will be asked to read these sentences aloud. We will work together as a class to determine its meaning.</w:t>
      </w:r>
    </w:p>
    <w:p w14:paraId="1BC6A156" w14:textId="77777777" w:rsidR="009965A4" w:rsidRDefault="009965A4"/>
    <w:p w14:paraId="2E282015" w14:textId="47A63FCD" w:rsidR="009965A4" w:rsidRDefault="009965A4" w:rsidP="009965A4">
      <w:pPr>
        <w:pStyle w:val="ListParagraph"/>
        <w:numPr>
          <w:ilvl w:val="0"/>
          <w:numId w:val="1"/>
        </w:numPr>
      </w:pPr>
      <w:r>
        <w:t xml:space="preserve">When the class ended, the students, in a </w:t>
      </w:r>
      <w:r w:rsidRPr="00F642E3">
        <w:rPr>
          <w:i/>
        </w:rPr>
        <w:t>diaspora</w:t>
      </w:r>
      <w:r>
        <w:t>, left the classroom.</w:t>
      </w:r>
    </w:p>
    <w:p w14:paraId="4C0C3CC8" w14:textId="2F6AF524" w:rsidR="009965A4" w:rsidRDefault="009965A4" w:rsidP="009965A4">
      <w:pPr>
        <w:pStyle w:val="ListParagraph"/>
        <w:numPr>
          <w:ilvl w:val="0"/>
          <w:numId w:val="1"/>
        </w:numPr>
      </w:pPr>
      <w:r>
        <w:t>Corey Harris, the blues guitar player, calls his music “</w:t>
      </w:r>
      <w:r w:rsidRPr="00F642E3">
        <w:rPr>
          <w:i/>
        </w:rPr>
        <w:t>diaspora</w:t>
      </w:r>
      <w:r w:rsidR="00F642E3">
        <w:t xml:space="preserve"> rock,” that is, </w:t>
      </w:r>
      <w:r>
        <w:t>part of a larger movement of music that originates from West African musical forms and went around the world with the African diaspora.</w:t>
      </w:r>
    </w:p>
    <w:p w14:paraId="01910204" w14:textId="57F99577" w:rsidR="009965A4" w:rsidRDefault="009965A4" w:rsidP="009965A4">
      <w:pPr>
        <w:pStyle w:val="ListParagraph"/>
        <w:numPr>
          <w:ilvl w:val="0"/>
          <w:numId w:val="1"/>
        </w:numPr>
      </w:pPr>
      <w:r>
        <w:t xml:space="preserve">Africans, for a variety of reasons, not the least of which was the slave trade, have experienced a </w:t>
      </w:r>
      <w:r w:rsidRPr="00F642E3">
        <w:rPr>
          <w:i/>
        </w:rPr>
        <w:t>diaspora</w:t>
      </w:r>
      <w:r>
        <w:t>.</w:t>
      </w:r>
    </w:p>
    <w:p w14:paraId="2E824E10" w14:textId="15B3AA56" w:rsidR="009965A4" w:rsidRDefault="005B46F7" w:rsidP="009965A4">
      <w:pPr>
        <w:pStyle w:val="ListParagraph"/>
        <w:numPr>
          <w:ilvl w:val="0"/>
          <w:numId w:val="1"/>
        </w:numPr>
      </w:pPr>
      <w:r>
        <w:t xml:space="preserve">The main </w:t>
      </w:r>
      <w:r w:rsidRPr="00F642E3">
        <w:rPr>
          <w:i/>
        </w:rPr>
        <w:t>diaspora</w:t>
      </w:r>
      <w:r>
        <w:t xml:space="preserve"> of the Jewish people began in the 8</w:t>
      </w:r>
      <w:r w:rsidRPr="005B46F7">
        <w:rPr>
          <w:vertAlign w:val="superscript"/>
        </w:rPr>
        <w:t>th</w:t>
      </w:r>
      <w:r>
        <w:t xml:space="preserve"> to the 6</w:t>
      </w:r>
      <w:r w:rsidRPr="005B46F7">
        <w:rPr>
          <w:vertAlign w:val="superscript"/>
        </w:rPr>
        <w:t>th</w:t>
      </w:r>
      <w:r>
        <w:t xml:space="preserve"> centuries B.C. and was basically complete by the time the Romans sacked Jerusalem in 70 A.D.</w:t>
      </w:r>
    </w:p>
    <w:p w14:paraId="0B85204E" w14:textId="13781780" w:rsidR="009965A4" w:rsidRPr="009965A4" w:rsidRDefault="004B3432" w:rsidP="009965A4">
      <w:pPr>
        <w:pStyle w:val="ListParagraph"/>
        <w:numPr>
          <w:ilvl w:val="0"/>
          <w:numId w:val="1"/>
        </w:numPr>
      </w:pPr>
      <w:r>
        <w:t xml:space="preserve">As the world becomes a smaller and smaller place, we may well see more and more national groups experiencing </w:t>
      </w:r>
      <w:r w:rsidRPr="00F642E3">
        <w:rPr>
          <w:i/>
        </w:rPr>
        <w:t>diasporas</w:t>
      </w:r>
      <w:r>
        <w:t>.</w:t>
      </w:r>
    </w:p>
    <w:p w14:paraId="3A24DCAF" w14:textId="77777777" w:rsidR="00934850" w:rsidRDefault="00934850"/>
    <w:p w14:paraId="47354EE7" w14:textId="15AA2BDA" w:rsidR="00934850" w:rsidRPr="002F7344" w:rsidRDefault="00934850" w:rsidP="002F7344">
      <w:pPr>
        <w:rPr>
          <w:b/>
          <w:u w:val="single"/>
        </w:rPr>
      </w:pPr>
      <w:r w:rsidRPr="002F7344">
        <w:rPr>
          <w:b/>
          <w:u w:val="single"/>
        </w:rPr>
        <w:t xml:space="preserve">The </w:t>
      </w:r>
      <w:r w:rsidR="003A0F2E" w:rsidRPr="002F7344">
        <w:rPr>
          <w:b/>
          <w:u w:val="single"/>
        </w:rPr>
        <w:t xml:space="preserve">noun </w:t>
      </w:r>
      <w:r w:rsidR="003A0F2E" w:rsidRPr="002F7344">
        <w:rPr>
          <w:b/>
          <w:i/>
          <w:u w:val="single"/>
        </w:rPr>
        <w:t>diaspora</w:t>
      </w:r>
      <w:r w:rsidR="003A0F2E" w:rsidRPr="002F7344">
        <w:rPr>
          <w:b/>
          <w:u w:val="single"/>
        </w:rPr>
        <w:t xml:space="preserve"> </w:t>
      </w:r>
      <w:r w:rsidRPr="002F7344">
        <w:rPr>
          <w:b/>
          <w:u w:val="single"/>
        </w:rPr>
        <w:t>means</w:t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  <w:r w:rsidR="002F7344">
        <w:rPr>
          <w:b/>
          <w:u w:val="single"/>
        </w:rPr>
        <w:tab/>
      </w:r>
    </w:p>
    <w:p w14:paraId="2CDCF149" w14:textId="77777777" w:rsidR="00BA3AAD" w:rsidRDefault="00BA3AAD">
      <w:pPr>
        <w:rPr>
          <w:b/>
        </w:rPr>
      </w:pPr>
    </w:p>
    <w:p w14:paraId="1E3145DA" w14:textId="77777777" w:rsidR="00BA3AAD" w:rsidRDefault="00BA3AAD">
      <w:pPr>
        <w:rPr>
          <w:b/>
        </w:rPr>
      </w:pPr>
    </w:p>
    <w:p w14:paraId="63518EEA" w14:textId="77777777" w:rsidR="00BA3AAD" w:rsidRDefault="00BA3AAD">
      <w:pPr>
        <w:rPr>
          <w:b/>
        </w:rPr>
      </w:pPr>
    </w:p>
    <w:p w14:paraId="4AE4953A" w14:textId="77777777" w:rsidR="00BA3AAD" w:rsidRDefault="00BA3AAD">
      <w:pPr>
        <w:rPr>
          <w:b/>
        </w:rPr>
      </w:pPr>
    </w:p>
    <w:p w14:paraId="02CE5806" w14:textId="77777777" w:rsidR="00BA3AAD" w:rsidRDefault="00BA3AAD">
      <w:pPr>
        <w:rPr>
          <w:b/>
        </w:rPr>
      </w:pPr>
    </w:p>
    <w:p w14:paraId="7C82B8B7" w14:textId="77777777" w:rsidR="002F7344" w:rsidRPr="00B12619" w:rsidRDefault="002F7344" w:rsidP="002F734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DF53F37" w14:textId="77777777" w:rsidR="002F7344" w:rsidRDefault="002F7344" w:rsidP="002F7344">
      <w:r>
        <w:rPr>
          <w:b/>
        </w:rPr>
        <w:t xml:space="preserve">Freshman Global Studies, Unit 2, Lesson 10, Focus on One Word Worksheet: </w:t>
      </w:r>
      <w:r w:rsidRPr="00F20030">
        <w:rPr>
          <w:b/>
          <w:i/>
        </w:rPr>
        <w:t>Diaspora</w:t>
      </w:r>
      <w:r w:rsidRPr="003A0F2E">
        <w:rPr>
          <w:b/>
        </w:rPr>
        <w:t xml:space="preserve"> </w:t>
      </w:r>
      <w:r w:rsidRPr="00F20030">
        <w:rPr>
          <w:b/>
        </w:rPr>
        <w:t>(noun)</w:t>
      </w:r>
      <w:r>
        <w:rPr>
          <w:b/>
        </w:rPr>
        <w:t>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486E8D7" w14:textId="77777777" w:rsidR="002F7344" w:rsidRDefault="002F7344" w:rsidP="002F7344"/>
    <w:p w14:paraId="469F3B00" w14:textId="77777777" w:rsidR="002F7344" w:rsidRDefault="002F7344" w:rsidP="002F7344">
      <w:pPr>
        <w:pStyle w:val="ListParagraph"/>
        <w:numPr>
          <w:ilvl w:val="0"/>
          <w:numId w:val="3"/>
        </w:numPr>
      </w:pPr>
      <w:r>
        <w:t xml:space="preserve">When the class ended, the students, in a </w:t>
      </w:r>
      <w:r w:rsidRPr="00F642E3">
        <w:rPr>
          <w:i/>
        </w:rPr>
        <w:t>diaspora</w:t>
      </w:r>
      <w:r>
        <w:t>, left the classroom.</w:t>
      </w:r>
    </w:p>
    <w:p w14:paraId="65A73FFF" w14:textId="77777777" w:rsidR="002F7344" w:rsidRDefault="002F7344" w:rsidP="002F7344">
      <w:pPr>
        <w:pStyle w:val="ListParagraph"/>
        <w:numPr>
          <w:ilvl w:val="0"/>
          <w:numId w:val="3"/>
        </w:numPr>
      </w:pPr>
      <w:r>
        <w:t>Corey Harris, the blues guitar player, calls his music “</w:t>
      </w:r>
      <w:r w:rsidRPr="00F642E3">
        <w:rPr>
          <w:i/>
        </w:rPr>
        <w:t>diaspora</w:t>
      </w:r>
      <w:r>
        <w:t xml:space="preserve"> rock,” that is, part of a larger movement of music that originates from West African musical forms and went around the world with the African diaspora.</w:t>
      </w:r>
    </w:p>
    <w:p w14:paraId="5C4F0109" w14:textId="77777777" w:rsidR="002F7344" w:rsidRDefault="002F7344" w:rsidP="002F7344">
      <w:pPr>
        <w:pStyle w:val="ListParagraph"/>
        <w:numPr>
          <w:ilvl w:val="0"/>
          <w:numId w:val="3"/>
        </w:numPr>
      </w:pPr>
      <w:r>
        <w:t xml:space="preserve">Africans, for a variety of reasons, not the least of which was the slave trade, have experienced a </w:t>
      </w:r>
      <w:r w:rsidRPr="00F642E3">
        <w:rPr>
          <w:i/>
        </w:rPr>
        <w:t>diaspora</w:t>
      </w:r>
      <w:r>
        <w:t>.</w:t>
      </w:r>
    </w:p>
    <w:p w14:paraId="5DE7A995" w14:textId="77777777" w:rsidR="002F7344" w:rsidRDefault="002F7344" w:rsidP="002F7344">
      <w:pPr>
        <w:pStyle w:val="ListParagraph"/>
        <w:numPr>
          <w:ilvl w:val="0"/>
          <w:numId w:val="3"/>
        </w:numPr>
      </w:pPr>
      <w:r>
        <w:t xml:space="preserve">The main </w:t>
      </w:r>
      <w:r w:rsidRPr="00F642E3">
        <w:rPr>
          <w:i/>
        </w:rPr>
        <w:t>diaspora</w:t>
      </w:r>
      <w:r>
        <w:t xml:space="preserve"> of the Jewish people began in the 8</w:t>
      </w:r>
      <w:r w:rsidRPr="005B46F7">
        <w:rPr>
          <w:vertAlign w:val="superscript"/>
        </w:rPr>
        <w:t>th</w:t>
      </w:r>
      <w:r>
        <w:t xml:space="preserve"> to the 6</w:t>
      </w:r>
      <w:r w:rsidRPr="005B46F7">
        <w:rPr>
          <w:vertAlign w:val="superscript"/>
        </w:rPr>
        <w:t>th</w:t>
      </w:r>
      <w:r>
        <w:t xml:space="preserve"> centuries B.C. and was basically complete by the time the Romans sacked Jerusalem in 70 A.D.</w:t>
      </w:r>
    </w:p>
    <w:p w14:paraId="1B61A7E0" w14:textId="77777777" w:rsidR="002F7344" w:rsidRPr="009965A4" w:rsidRDefault="002F7344" w:rsidP="002F7344">
      <w:pPr>
        <w:pStyle w:val="ListParagraph"/>
        <w:numPr>
          <w:ilvl w:val="0"/>
          <w:numId w:val="3"/>
        </w:numPr>
      </w:pPr>
      <w:r>
        <w:t xml:space="preserve">As the world becomes a smaller and smaller place, we may well see more and more national groups experiencing </w:t>
      </w:r>
      <w:r w:rsidRPr="00F642E3">
        <w:rPr>
          <w:i/>
        </w:rPr>
        <w:t>diasporas</w:t>
      </w:r>
      <w:r>
        <w:t>.</w:t>
      </w:r>
    </w:p>
    <w:p w14:paraId="0C7201B0" w14:textId="77777777" w:rsidR="002F7344" w:rsidRDefault="002F7344" w:rsidP="002F7344"/>
    <w:p w14:paraId="0CB77117" w14:textId="77777777" w:rsidR="002F7344" w:rsidRPr="002F7344" w:rsidRDefault="002F7344" w:rsidP="002F7344">
      <w:pPr>
        <w:rPr>
          <w:b/>
          <w:u w:val="single"/>
        </w:rPr>
      </w:pPr>
      <w:r w:rsidRPr="002F7344">
        <w:rPr>
          <w:b/>
          <w:u w:val="single"/>
        </w:rPr>
        <w:t xml:space="preserve">The noun </w:t>
      </w:r>
      <w:r w:rsidRPr="002F7344">
        <w:rPr>
          <w:b/>
          <w:i/>
          <w:u w:val="single"/>
        </w:rPr>
        <w:t>diaspora</w:t>
      </w:r>
      <w:r w:rsidRPr="002F7344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77D451A" w14:textId="77777777" w:rsidR="00BA3AAD" w:rsidRPr="00882691" w:rsidRDefault="00BA3AAD" w:rsidP="00BA3AAD">
      <w:bookmarkStart w:id="9" w:name="_GoBack"/>
      <w:bookmarkEnd w:id="9"/>
    </w:p>
    <w:p w14:paraId="41139062" w14:textId="77777777" w:rsidR="00BA3AAD" w:rsidRPr="00BE03B6" w:rsidRDefault="00BA3AAD">
      <w:pPr>
        <w:rPr>
          <w:b/>
        </w:rPr>
      </w:pPr>
    </w:p>
    <w:p w14:paraId="6320D21A" w14:textId="77777777" w:rsidR="00934850" w:rsidRPr="00882691" w:rsidRDefault="00934850"/>
    <w:bookmarkEnd w:id="0"/>
    <w:bookmarkEnd w:id="1"/>
    <w:sectPr w:rsidR="00934850" w:rsidRPr="00882691" w:rsidSect="00F2003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13E3E"/>
    <w:multiLevelType w:val="hybridMultilevel"/>
    <w:tmpl w:val="0F1632FA"/>
    <w:lvl w:ilvl="0" w:tplc="75F48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E970B9"/>
    <w:multiLevelType w:val="hybridMultilevel"/>
    <w:tmpl w:val="0F1632FA"/>
    <w:lvl w:ilvl="0" w:tplc="75F48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D074DD"/>
    <w:multiLevelType w:val="hybridMultilevel"/>
    <w:tmpl w:val="0F1632FA"/>
    <w:lvl w:ilvl="0" w:tplc="75F48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2579"/>
    <w:rsid w:val="000A02AF"/>
    <w:rsid w:val="002F7344"/>
    <w:rsid w:val="003A0F2E"/>
    <w:rsid w:val="004B3432"/>
    <w:rsid w:val="005B46F7"/>
    <w:rsid w:val="00934850"/>
    <w:rsid w:val="00955468"/>
    <w:rsid w:val="009965A4"/>
    <w:rsid w:val="00BA3AAD"/>
    <w:rsid w:val="00C90D5D"/>
    <w:rsid w:val="00F20030"/>
    <w:rsid w:val="00F41398"/>
    <w:rsid w:val="00F6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358</Words>
  <Characters>2042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2015-08-17T18:25:00Z</dcterms:modified>
</cp:coreProperties>
</file>