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3BFA149" w:rsidR="000E5165" w:rsidRPr="00825098" w:rsidRDefault="000E5165" w:rsidP="000E5165">
      <w:r>
        <w:rPr>
          <w:b/>
        </w:rPr>
        <w:t xml:space="preserve">Intellectual Devotional Modern Culture Reading: </w:t>
      </w:r>
      <w:r w:rsidR="00927471">
        <w:rPr>
          <w:b/>
          <w:i/>
        </w:rPr>
        <w:t>Doonesbury</w:t>
      </w:r>
      <w:r>
        <w:rPr>
          <w:b/>
        </w:rPr>
        <w:t xml:space="preserve">. </w:t>
      </w:r>
      <w:r>
        <w:t xml:space="preserve">Please use this reading on </w:t>
      </w:r>
      <w:r w:rsidR="00927471">
        <w:t xml:space="preserve">the long-running comic strip </w:t>
      </w:r>
      <w:r w:rsidR="00927471" w:rsidRPr="00B8749B">
        <w:rPr>
          <w:i/>
          <w:iCs/>
        </w:rPr>
        <w:t>Doonesbury</w:t>
      </w:r>
      <w:r>
        <w:t xml:space="preserve"> to answer the reading comprehension questions on the worksheet that accompanies it.</w:t>
      </w:r>
    </w:p>
    <w:p w14:paraId="62592FCC" w14:textId="77777777" w:rsidR="00AC30CC" w:rsidRDefault="00AC30CC">
      <w:pPr>
        <w:rPr>
          <w:b/>
          <w:u w:val="single"/>
        </w:rPr>
      </w:pPr>
    </w:p>
    <w:p w14:paraId="128B96B4" w14:textId="5E96FECC" w:rsidR="00AC30CC" w:rsidRDefault="004521D3">
      <w:pPr>
        <w:rPr>
          <w:bCs/>
        </w:rPr>
      </w:pPr>
      <w:r>
        <w:rPr>
          <w:bCs/>
        </w:rPr>
        <w:t xml:space="preserve">The comic strip </w:t>
      </w:r>
      <w:r>
        <w:rPr>
          <w:bCs/>
          <w:i/>
          <w:iCs/>
        </w:rPr>
        <w:t>Doonesbury</w:t>
      </w:r>
      <w:r>
        <w:rPr>
          <w:bCs/>
        </w:rPr>
        <w:t>, penned by Garry Trudeau (1948-), debuted on October 26, 1970, in twenty-eight newspapers. Fifty years later, the comic is syndicated in 1,400 papers and is one of the most influential—and most controversial—comics in American history.</w:t>
      </w:r>
    </w:p>
    <w:p w14:paraId="61B9BF35" w14:textId="2DE9520F" w:rsidR="004521D3" w:rsidRDefault="004521D3">
      <w:pPr>
        <w:rPr>
          <w:bCs/>
        </w:rPr>
      </w:pPr>
    </w:p>
    <w:p w14:paraId="6AFDE250" w14:textId="16D6554E" w:rsidR="004521D3" w:rsidRDefault="004521D3">
      <w:pPr>
        <w:rPr>
          <w:bCs/>
        </w:rPr>
      </w:pPr>
      <w:r>
        <w:rPr>
          <w:bCs/>
        </w:rPr>
        <w:t xml:space="preserve">Trudeau began drawing a strip called </w:t>
      </w:r>
      <w:r>
        <w:rPr>
          <w:bCs/>
          <w:i/>
          <w:iCs/>
        </w:rPr>
        <w:t>Bull Tales</w:t>
      </w:r>
      <w:r>
        <w:rPr>
          <w:bCs/>
        </w:rPr>
        <w:t xml:space="preserve"> for the college newspaper at Yale University in 1968. Steeped in college life and 1960s counterculture, the strip depicted characters smoking marijuana, worrying about the draft, and, in one series of comics, waking up next to a stranger in bed. After Trudeau graduated, the strip was renamed </w:t>
      </w:r>
      <w:r>
        <w:rPr>
          <w:bCs/>
          <w:i/>
          <w:iCs/>
        </w:rPr>
        <w:t xml:space="preserve">Doonesbury </w:t>
      </w:r>
      <w:r>
        <w:rPr>
          <w:bCs/>
        </w:rPr>
        <w:t>after its main character, Mike Doonesbury, and went into national syndication.</w:t>
      </w:r>
    </w:p>
    <w:p w14:paraId="37934530" w14:textId="27D21097" w:rsidR="004521D3" w:rsidRDefault="004521D3">
      <w:pPr>
        <w:rPr>
          <w:bCs/>
        </w:rPr>
      </w:pPr>
    </w:p>
    <w:p w14:paraId="40D335A4" w14:textId="2B43E1BE" w:rsidR="004521D3" w:rsidRDefault="00992895">
      <w:pPr>
        <w:rPr>
          <w:bCs/>
        </w:rPr>
      </w:pPr>
      <w:r>
        <w:rPr>
          <w:bCs/>
        </w:rPr>
        <w:t xml:space="preserve">Almost from the beginning, the strip was controversial for its drug references and left-wing political barbs. But it was enormously popular among readers of the baby boomer generation, and dozens of papers added the strip in its first year. </w:t>
      </w:r>
      <w:r>
        <w:rPr>
          <w:bCs/>
          <w:i/>
          <w:iCs/>
        </w:rPr>
        <w:t xml:space="preserve">Doonesbury </w:t>
      </w:r>
      <w:r w:rsidR="00116959">
        <w:rPr>
          <w:bCs/>
        </w:rPr>
        <w:t>was also much more literate and featured more-developed characters than many of its competitors, pioneering a more sophisticated style of daily cartoons.</w:t>
      </w:r>
    </w:p>
    <w:p w14:paraId="6637F749" w14:textId="0C168D61" w:rsidR="00116959" w:rsidRDefault="00116959">
      <w:pPr>
        <w:rPr>
          <w:bCs/>
        </w:rPr>
      </w:pPr>
    </w:p>
    <w:p w14:paraId="583A7E41" w14:textId="52B82F9D" w:rsidR="00116959" w:rsidRDefault="00116959">
      <w:pPr>
        <w:rPr>
          <w:bCs/>
        </w:rPr>
      </w:pPr>
      <w:r>
        <w:rPr>
          <w:bCs/>
        </w:rPr>
        <w:t xml:space="preserve">During the Watergate scandal, Trudeau penned dozens of strips taking aim at President Richard M. </w:t>
      </w:r>
      <w:proofErr w:type="spellStart"/>
      <w:r>
        <w:rPr>
          <w:bCs/>
        </w:rPr>
        <w:t>Nixion</w:t>
      </w:r>
      <w:proofErr w:type="spellEnd"/>
      <w:r>
        <w:rPr>
          <w:bCs/>
        </w:rPr>
        <w:t xml:space="preserve"> (1913-1994). In recognition of his Watergate cartoons, Trudeau won a Pulitzer Prize in 1975 for editorial cartooning—the first ever awarded to a comic strip.</w:t>
      </w:r>
    </w:p>
    <w:p w14:paraId="7F07724C" w14:textId="5BB8CCC3" w:rsidR="00116959" w:rsidRDefault="00116959">
      <w:pPr>
        <w:rPr>
          <w:bCs/>
        </w:rPr>
      </w:pPr>
    </w:p>
    <w:p w14:paraId="5B94381E" w14:textId="027D81F6" w:rsidR="00116959" w:rsidRPr="00992895" w:rsidRDefault="00116959">
      <w:pPr>
        <w:rPr>
          <w:bCs/>
        </w:rPr>
      </w:pPr>
      <w:r>
        <w:rPr>
          <w:bCs/>
        </w:rPr>
        <w:t xml:space="preserve">Since then, Trudeau’s highly political cartoons, and his frank depictions of homosexuality, AIDS, and racism, have made the strip both controversial and beloved. In a testament to the strip’s cultural weight, when a fictional </w:t>
      </w:r>
      <w:r w:rsidRPr="00116959">
        <w:rPr>
          <w:bCs/>
          <w:i/>
          <w:iCs/>
        </w:rPr>
        <w:t>Doonesbury</w:t>
      </w:r>
      <w:r>
        <w:rPr>
          <w:bCs/>
        </w:rPr>
        <w:t xml:space="preserve"> character died of AIDS in 1990, the </w:t>
      </w:r>
      <w:r w:rsidRPr="00116959">
        <w:rPr>
          <w:bCs/>
          <w:i/>
          <w:iCs/>
        </w:rPr>
        <w:t>San Francisco Chronicle</w:t>
      </w:r>
      <w:r>
        <w:rPr>
          <w:bCs/>
        </w:rPr>
        <w:t xml:space="preserve"> ran an obituary in its news pages.</w:t>
      </w:r>
    </w:p>
    <w:p w14:paraId="4277B4F7" w14:textId="77777777" w:rsidR="00AC30CC" w:rsidRDefault="00AC30CC">
      <w:pPr>
        <w:rPr>
          <w:b/>
          <w:u w:val="single"/>
        </w:rPr>
      </w:pPr>
    </w:p>
    <w:p w14:paraId="2099E5B3" w14:textId="7753160F" w:rsidR="00E36D98" w:rsidRDefault="00D81560" w:rsidP="00E36D98">
      <w:pPr>
        <w:rPr>
          <w:b/>
        </w:rPr>
      </w:pPr>
      <w:r>
        <w:rPr>
          <w:b/>
        </w:rPr>
        <w:t>Additional Facts</w:t>
      </w:r>
    </w:p>
    <w:p w14:paraId="49822812" w14:textId="214826AA" w:rsidR="006E43F9" w:rsidRDefault="006E43F9" w:rsidP="00E36D98">
      <w:pPr>
        <w:rPr>
          <w:b/>
        </w:rPr>
      </w:pPr>
    </w:p>
    <w:p w14:paraId="67FFFF5A" w14:textId="5C964D11" w:rsidR="006E43F9" w:rsidRPr="006E43F9" w:rsidRDefault="006E43F9" w:rsidP="006E43F9">
      <w:pPr>
        <w:pStyle w:val="ListParagraph"/>
        <w:numPr>
          <w:ilvl w:val="0"/>
          <w:numId w:val="1"/>
        </w:numPr>
        <w:rPr>
          <w:b/>
        </w:rPr>
      </w:pPr>
      <w:r>
        <w:rPr>
          <w:bCs/>
          <w:i/>
          <w:iCs/>
        </w:rPr>
        <w:t>The character BD was named after the former Yale and New England Patriots quarterback Brian Dowling (1947-).</w:t>
      </w:r>
    </w:p>
    <w:p w14:paraId="0D177785" w14:textId="77777777" w:rsidR="006E43F9" w:rsidRPr="006E43F9" w:rsidRDefault="006E43F9" w:rsidP="006E43F9">
      <w:pPr>
        <w:rPr>
          <w:b/>
        </w:rPr>
      </w:pPr>
    </w:p>
    <w:p w14:paraId="586CAF84" w14:textId="0BCD6301" w:rsidR="006E43F9" w:rsidRPr="006E43F9" w:rsidRDefault="006E43F9" w:rsidP="006E43F9">
      <w:pPr>
        <w:pStyle w:val="ListParagraph"/>
        <w:numPr>
          <w:ilvl w:val="0"/>
          <w:numId w:val="1"/>
        </w:numPr>
        <w:rPr>
          <w:b/>
        </w:rPr>
      </w:pPr>
      <w:r>
        <w:rPr>
          <w:bCs/>
          <w:i/>
          <w:iCs/>
        </w:rPr>
        <w:t xml:space="preserve">Trudeau is married to Jane Pauley (1950-), a former cohost of NBC’s </w:t>
      </w:r>
      <w:r>
        <w:rPr>
          <w:bCs/>
        </w:rPr>
        <w:t>Today Show</w:t>
      </w:r>
      <w:r>
        <w:rPr>
          <w:bCs/>
          <w:i/>
          <w:iCs/>
        </w:rPr>
        <w:t>.</w:t>
      </w:r>
    </w:p>
    <w:p w14:paraId="18709069" w14:textId="77777777" w:rsidR="006E43F9" w:rsidRPr="006E43F9" w:rsidRDefault="006E43F9" w:rsidP="006E43F9">
      <w:pPr>
        <w:pStyle w:val="ListParagraph"/>
        <w:rPr>
          <w:b/>
        </w:rPr>
      </w:pPr>
    </w:p>
    <w:p w14:paraId="615BC3BA" w14:textId="3B4ECF55" w:rsidR="006E43F9" w:rsidRPr="006E43F9" w:rsidRDefault="006E43F9" w:rsidP="006E43F9">
      <w:pPr>
        <w:pStyle w:val="ListParagraph"/>
        <w:numPr>
          <w:ilvl w:val="0"/>
          <w:numId w:val="1"/>
        </w:numPr>
        <w:rPr>
          <w:b/>
        </w:rPr>
      </w:pPr>
      <w:r>
        <w:rPr>
          <w:bCs/>
          <w:i/>
          <w:iCs/>
        </w:rPr>
        <w:t xml:space="preserve">Trudeau was nominated for an Academy Award in 1977 for an animated </w:t>
      </w:r>
      <w:r>
        <w:rPr>
          <w:bCs/>
        </w:rPr>
        <w:t>Doonesbury</w:t>
      </w:r>
      <w:r>
        <w:rPr>
          <w:bCs/>
          <w:i/>
          <w:iCs/>
        </w:rPr>
        <w:t xml:space="preserve"> special.</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97179A"/>
    <w:multiLevelType w:val="hybridMultilevel"/>
    <w:tmpl w:val="92AA1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16959"/>
    <w:rsid w:val="004521D3"/>
    <w:rsid w:val="0060575B"/>
    <w:rsid w:val="00637624"/>
    <w:rsid w:val="006A5E5A"/>
    <w:rsid w:val="006E43F9"/>
    <w:rsid w:val="00792E69"/>
    <w:rsid w:val="00927471"/>
    <w:rsid w:val="00992895"/>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359</Words>
  <Characters>2050</Characters>
  <Application>Microsoft Office Word</Application>
  <DocSecurity>0</DocSecurity>
  <Lines>17</Lines>
  <Paragraphs>4</Paragraphs>
  <ScaleCrop>false</ScaleCrop>
  <Company>New York City Department of Education</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2020-05-11T14:39:00Z</dcterms:modified>
</cp:coreProperties>
</file>