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AB006A" w14:textId="31F21C6F" w:rsidR="00FD6B46" w:rsidRPr="007240D6" w:rsidRDefault="0021410D" w:rsidP="00FD6B46">
      <w:pPr>
        <w:jc w:val="center"/>
        <w:rPr>
          <w:b/>
          <w:u w:val="single"/>
        </w:rPr>
      </w:pPr>
      <w:bookmarkStart w:id="0" w:name="OLE_LINK23"/>
      <w:bookmarkStart w:id="1" w:name="OLE_LINK24"/>
      <w:r w:rsidRPr="007240D6">
        <w:rPr>
          <w:b/>
        </w:rPr>
        <w:t>Freshman Global Studie</w:t>
      </w:r>
      <w:r w:rsidR="005C3CB7" w:rsidRPr="007240D6">
        <w:rPr>
          <w:b/>
        </w:rPr>
        <w:t xml:space="preserve">s Unit 3, </w:t>
      </w:r>
      <w:r w:rsidR="005C3CB7" w:rsidRPr="007240D6">
        <w:rPr>
          <w:b/>
          <w:i/>
        </w:rPr>
        <w:t>Rising Civilizations, Rising Cultures, Rising Empires</w:t>
      </w:r>
      <w:r w:rsidR="005C3CB7" w:rsidRPr="007240D6">
        <w:t>,</w:t>
      </w:r>
      <w:r w:rsidR="005C3CB7" w:rsidRPr="007240D6">
        <w:rPr>
          <w:b/>
        </w:rPr>
        <w:t xml:space="preserve"> Lesson 6</w:t>
      </w:r>
      <w:r w:rsidRPr="007240D6">
        <w:rPr>
          <w:b/>
          <w:i/>
        </w:rPr>
        <w:t>: Cyrus the Great and The Persian Empire</w:t>
      </w:r>
      <w:r w:rsidRPr="007240D6">
        <w:rPr>
          <w:b/>
        </w:rPr>
        <w:t xml:space="preserve"> </w:t>
      </w:r>
    </w:p>
    <w:tbl>
      <w:tblPr>
        <w:tblStyle w:val="TableGrid"/>
        <w:tblW w:w="10800" w:type="dxa"/>
        <w:tblInd w:w="108" w:type="dxa"/>
        <w:tblLook w:val="00A0" w:firstRow="1" w:lastRow="0" w:firstColumn="1" w:lastColumn="0" w:noHBand="0" w:noVBand="0"/>
      </w:tblPr>
      <w:tblGrid>
        <w:gridCol w:w="10800"/>
      </w:tblGrid>
      <w:tr w:rsidR="00FD6B46" w:rsidRPr="007240D6" w14:paraId="3C05F062" w14:textId="77777777" w:rsidTr="00A11ACC">
        <w:tc>
          <w:tcPr>
            <w:tcW w:w="10800" w:type="dxa"/>
          </w:tcPr>
          <w:bookmarkEnd w:id="0"/>
          <w:bookmarkEnd w:id="1"/>
          <w:p w14:paraId="113BBE73" w14:textId="067C100C" w:rsidR="00FD6B46" w:rsidRPr="007240D6" w:rsidRDefault="005C3CB7" w:rsidP="005C3CB7">
            <w:r w:rsidRPr="007240D6">
              <w:rPr>
                <w:b/>
              </w:rPr>
              <w:t xml:space="preserve">Standards Met: </w:t>
            </w:r>
            <w:r w:rsidRPr="007240D6">
              <w:t xml:space="preserve">This lesson is part of the Freshman Global Studies, Unit 3, </w:t>
            </w:r>
            <w:r w:rsidRPr="007240D6">
              <w:rPr>
                <w:i/>
              </w:rPr>
              <w:t>Rising Civilizations, Rising Cultures, Rising Empires</w:t>
            </w:r>
            <w:r w:rsidRPr="007240D6">
              <w:t xml:space="preserve">, and meets the standards and activates the habits of mind delineated in that unit plan document. </w:t>
            </w:r>
            <w:r w:rsidR="0021410D" w:rsidRPr="007240D6">
              <w:rPr>
                <w:b/>
              </w:rPr>
              <w:t>Big Ideas:</w:t>
            </w:r>
            <w:r w:rsidRPr="007240D6">
              <w:rPr>
                <w:b/>
              </w:rPr>
              <w:t xml:space="preserve"> </w:t>
            </w:r>
            <w:r w:rsidRPr="007240D6">
              <w:t xml:space="preserve">political, social and cultural life in an empire, imperial whim, monotheism, tolerance in diverse </w:t>
            </w:r>
            <w:proofErr w:type="spellStart"/>
            <w:proofErr w:type="gramStart"/>
            <w:r w:rsidRPr="007240D6">
              <w:t>empires.</w:t>
            </w:r>
            <w:r w:rsidR="0021410D" w:rsidRPr="007240D6">
              <w:rPr>
                <w:b/>
              </w:rPr>
              <w:t>This</w:t>
            </w:r>
            <w:proofErr w:type="spellEnd"/>
            <w:proofErr w:type="gramEnd"/>
            <w:r w:rsidR="0021410D" w:rsidRPr="007240D6">
              <w:rPr>
                <w:b/>
              </w:rPr>
              <w:t xml:space="preserve"> lesson aims to </w:t>
            </w:r>
            <w:r w:rsidR="0021410D" w:rsidRPr="007240D6">
              <w:t xml:space="preserve">assist students in developing an understanding of events in the ancient world in the first millennium B.C., specifically the sudden and therefore dramatic rise of empires in the ancient world. This lesson will assist students in understanding Persia, the Persian Empire, and King Cyrus’ role in both, and how these events fit in the overall picture of the ancient world that is emerging in this unit. </w:t>
            </w:r>
            <w:r w:rsidR="0021410D" w:rsidRPr="007240D6">
              <w:rPr>
                <w:b/>
              </w:rPr>
              <w:t xml:space="preserve">This lesson activates prior knowledge of </w:t>
            </w:r>
            <w:r w:rsidR="0021410D" w:rsidRPr="007240D6">
              <w:t xml:space="preserve">civilization, empire, imperialism, technology, religions, power politics, conflicts, Egypt, Assyria, Babylon, Sumer. </w:t>
            </w:r>
            <w:r w:rsidR="0021410D" w:rsidRPr="007240D6">
              <w:rPr>
                <w:b/>
              </w:rPr>
              <w:t xml:space="preserve"> Students will be able to </w:t>
            </w:r>
            <w:r w:rsidR="0021410D" w:rsidRPr="007240D6">
              <w:t>use an extended reading on Cyrus the Great to complete a worksheet that includes a vocabulary-building section (eight words) and a reading comprehension section (11 questions).</w:t>
            </w:r>
          </w:p>
        </w:tc>
      </w:tr>
      <w:tr w:rsidR="00FD6B46" w:rsidRPr="007240D6" w14:paraId="1D313705" w14:textId="77777777" w:rsidTr="00A11ACC">
        <w:tc>
          <w:tcPr>
            <w:tcW w:w="10800" w:type="dxa"/>
          </w:tcPr>
          <w:p w14:paraId="4AE3B8B1" w14:textId="7B0978C4" w:rsidR="00FD6B46" w:rsidRPr="007240D6" w:rsidRDefault="0021410D" w:rsidP="00FD6B46">
            <w:pPr>
              <w:rPr>
                <w:u w:val="single"/>
              </w:rPr>
            </w:pPr>
            <w:r w:rsidRPr="007240D6">
              <w:rPr>
                <w:b/>
              </w:rPr>
              <w:t>Classroom Ai</w:t>
            </w:r>
            <w:r w:rsidR="00A53565" w:rsidRPr="007240D6">
              <w:rPr>
                <w:b/>
              </w:rPr>
              <w:t>m</w:t>
            </w:r>
            <w:r w:rsidRPr="007240D6">
              <w:rPr>
                <w:b/>
              </w:rPr>
              <w:t xml:space="preserve">: Where </w:t>
            </w:r>
            <w:r w:rsidRPr="007240D6">
              <w:t xml:space="preserve">is Persia? </w:t>
            </w:r>
            <w:r w:rsidRPr="007240D6">
              <w:rPr>
                <w:b/>
              </w:rPr>
              <w:t>Who</w:t>
            </w:r>
            <w:r w:rsidRPr="007240D6">
              <w:t xml:space="preserve"> was Cyrus the Great? </w:t>
            </w:r>
            <w:r w:rsidRPr="007240D6">
              <w:rPr>
                <w:b/>
              </w:rPr>
              <w:t>What</w:t>
            </w:r>
            <w:r w:rsidRPr="007240D6">
              <w:t xml:space="preserve"> was the extent of the Persian Empire?</w:t>
            </w:r>
          </w:p>
        </w:tc>
      </w:tr>
      <w:tr w:rsidR="00FD6B46" w:rsidRPr="007240D6" w14:paraId="38A800C8" w14:textId="77777777" w:rsidTr="00A11ACC">
        <w:tc>
          <w:tcPr>
            <w:tcW w:w="10800" w:type="dxa"/>
          </w:tcPr>
          <w:p w14:paraId="041870B2" w14:textId="74BDFFB0" w:rsidR="00FD6B46" w:rsidRPr="007240D6" w:rsidRDefault="0021410D" w:rsidP="0086410A">
            <w:pPr>
              <w:rPr>
                <w:i/>
              </w:rPr>
            </w:pPr>
            <w:r w:rsidRPr="007240D6">
              <w:rPr>
                <w:b/>
              </w:rPr>
              <w:t xml:space="preserve">Do Now: </w:t>
            </w:r>
            <w:r w:rsidR="0086410A" w:rsidRPr="007240D6">
              <w:t xml:space="preserve">Cultural Literacy Worksheets: </w:t>
            </w:r>
            <w:r w:rsidR="0086410A" w:rsidRPr="007240D6">
              <w:rPr>
                <w:b/>
              </w:rPr>
              <w:t xml:space="preserve">1. </w:t>
            </w:r>
            <w:r w:rsidR="0086410A" w:rsidRPr="007240D6">
              <w:rPr>
                <w:i/>
              </w:rPr>
              <w:t xml:space="preserve">Xenophobia; </w:t>
            </w:r>
            <w:r w:rsidR="0086410A" w:rsidRPr="007240D6">
              <w:rPr>
                <w:b/>
              </w:rPr>
              <w:t xml:space="preserve">2. </w:t>
            </w:r>
            <w:r w:rsidR="0086410A" w:rsidRPr="007240D6">
              <w:rPr>
                <w:i/>
              </w:rPr>
              <w:t>Seven Wonders of the Ancient World</w:t>
            </w:r>
          </w:p>
        </w:tc>
      </w:tr>
      <w:tr w:rsidR="00FD6B46" w:rsidRPr="007240D6" w14:paraId="562D018D" w14:textId="77777777" w:rsidTr="00A11ACC">
        <w:tc>
          <w:tcPr>
            <w:tcW w:w="10800" w:type="dxa"/>
          </w:tcPr>
          <w:p w14:paraId="2032C144" w14:textId="1C58773A" w:rsidR="00FD6B46" w:rsidRPr="007240D6" w:rsidRDefault="0021410D" w:rsidP="004955B7">
            <w:r w:rsidRPr="007240D6">
              <w:rPr>
                <w:b/>
              </w:rPr>
              <w:t xml:space="preserve">Class Work: </w:t>
            </w:r>
            <w:r w:rsidRPr="007240D6">
              <w:t xml:space="preserve">Guided inquiry into Cyrus the Great and the Persian Empire using an entry from the </w:t>
            </w:r>
            <w:r w:rsidRPr="007240D6">
              <w:rPr>
                <w:i/>
              </w:rPr>
              <w:t xml:space="preserve">Intellectual Devotional Biographies </w:t>
            </w:r>
            <w:r w:rsidRPr="007240D6">
              <w:t>book (see below) as text and a teacher-made comprehension worksheet</w:t>
            </w:r>
            <w:r w:rsidR="00A53565" w:rsidRPr="007240D6">
              <w:t>, both of which are adjusted along a continuum to serve the needs of struggling readers,</w:t>
            </w:r>
            <w:r w:rsidR="004955B7" w:rsidRPr="007240D6">
              <w:t xml:space="preserve"> to help students develop</w:t>
            </w:r>
            <w:r w:rsidR="00A53565" w:rsidRPr="007240D6">
              <w:t xml:space="preserve"> their heuristic reading skills by arriving at</w:t>
            </w:r>
            <w:r w:rsidR="004955B7" w:rsidRPr="007240D6">
              <w:t xml:space="preserve"> their own understanding of the Babylonian Empire and its interactions with the ancient world. </w:t>
            </w:r>
          </w:p>
        </w:tc>
      </w:tr>
      <w:tr w:rsidR="00FD6B46" w:rsidRPr="007240D6" w14:paraId="27BB8172" w14:textId="77777777" w:rsidTr="00A11ACC">
        <w:tc>
          <w:tcPr>
            <w:tcW w:w="10800" w:type="dxa"/>
          </w:tcPr>
          <w:p w14:paraId="17A172BD" w14:textId="28B8740C" w:rsidR="00FD6B46" w:rsidRPr="007240D6" w:rsidRDefault="00A53565" w:rsidP="004955B7">
            <w:r w:rsidRPr="007240D6">
              <w:rPr>
                <w:b/>
              </w:rPr>
              <w:t>Independent Practice</w:t>
            </w:r>
            <w:r w:rsidR="0021410D" w:rsidRPr="007240D6">
              <w:rPr>
                <w:b/>
              </w:rPr>
              <w:t xml:space="preserve">: </w:t>
            </w:r>
            <w:r w:rsidR="004955B7" w:rsidRPr="007240D6">
              <w:t xml:space="preserve">Additional Facts questions, which serve </w:t>
            </w:r>
            <w:r w:rsidR="00065917" w:rsidRPr="007240D6">
              <w:t>as a means for students to observe the current relevance of both Cyrus the Great and the Persian Empire.</w:t>
            </w:r>
          </w:p>
        </w:tc>
      </w:tr>
    </w:tbl>
    <w:p w14:paraId="7841A75D" w14:textId="7879C109" w:rsidR="000A5D3A" w:rsidRPr="007240D6" w:rsidRDefault="0021410D" w:rsidP="000A5D3A">
      <w:pPr>
        <w:rPr>
          <w:i/>
          <w:u w:val="single"/>
        </w:rPr>
      </w:pPr>
      <w:r w:rsidRPr="007240D6">
        <w:rPr>
          <w:b/>
        </w:rPr>
        <w:t>Methods and Materials:</w:t>
      </w:r>
      <w:r w:rsidR="00195AE0" w:rsidRPr="007240D6">
        <w:rPr>
          <w:b/>
        </w:rPr>
        <w:t xml:space="preserve"> </w:t>
      </w:r>
      <w:r w:rsidR="000A5D3A" w:rsidRPr="007240D6">
        <w:t>S</w:t>
      </w:r>
      <w:r w:rsidRPr="007240D6">
        <w:t xml:space="preserve">tudents will use a teacher-made worksheet designed to assist them develop skill and accuracy in </w:t>
      </w:r>
      <w:r w:rsidR="004D0929" w:rsidRPr="007240D6">
        <w:t>heuristic</w:t>
      </w:r>
      <w:r w:rsidRPr="007240D6">
        <w:t xml:space="preserve"> reading. Students will read a one-page entry from David S. Kidder and Noah Oppenheim’s </w:t>
      </w:r>
      <w:r w:rsidRPr="007240D6">
        <w:rPr>
          <w:i/>
        </w:rPr>
        <w:t>The Intellectual Devotional; Revive Your Mind</w:t>
      </w:r>
      <w:r w:rsidRPr="007240D6">
        <w:rPr>
          <w:u w:val="single"/>
        </w:rPr>
        <w:t xml:space="preserve">, </w:t>
      </w:r>
      <w:r w:rsidRPr="007240D6">
        <w:rPr>
          <w:i/>
        </w:rPr>
        <w:t>Complete Your Education, and Roam Confidently with the Cultured Class</w:t>
      </w:r>
      <w:r w:rsidRPr="007240D6">
        <w:t xml:space="preserve"> (Emmaus, PA: Rodale Press, 2006) on Cyrus the Great, and use it to answer a series of increasingly complex comprehension questions about the facts of the reading. </w:t>
      </w:r>
      <w:bookmarkStart w:id="2" w:name="OLE_LINK65"/>
      <w:bookmarkStart w:id="3" w:name="OLE_LINK66"/>
      <w:r w:rsidR="000A5D3A" w:rsidRPr="007240D6">
        <w:t>For a fuller exposition of the method employed in this lesson, particularly the student population it is designed to serve,</w:t>
      </w:r>
      <w:r w:rsidR="000A5D3A" w:rsidRPr="007240D6">
        <w:rPr>
          <w:b/>
        </w:rPr>
        <w:t xml:space="preserve"> please consult</w:t>
      </w:r>
      <w:r w:rsidR="000A5D3A" w:rsidRPr="007240D6">
        <w:t xml:space="preserve"> the </w:t>
      </w:r>
      <w:bookmarkEnd w:id="2"/>
      <w:bookmarkEnd w:id="3"/>
      <w:r w:rsidR="000A5D3A" w:rsidRPr="007240D6">
        <w:rPr>
          <w:i/>
        </w:rPr>
        <w:t>Freshman Global Studies Unit 3, Rising Civilizations, Rising Cultures, Rising Empires</w:t>
      </w:r>
      <w:r w:rsidR="004D0929" w:rsidRPr="007240D6">
        <w:rPr>
          <w:i/>
        </w:rPr>
        <w:t>.</w:t>
      </w:r>
      <w:r w:rsidR="000A5D3A" w:rsidRPr="007240D6">
        <w:rPr>
          <w:i/>
        </w:rPr>
        <w:t xml:space="preserve"> </w:t>
      </w:r>
    </w:p>
    <w:p w14:paraId="09BE9E5D" w14:textId="77777777" w:rsidR="000A5D3A" w:rsidRPr="007240D6" w:rsidRDefault="000A5D3A" w:rsidP="000A5D3A">
      <w:pPr>
        <w:jc w:val="both"/>
      </w:pPr>
    </w:p>
    <w:p w14:paraId="714F5F95" w14:textId="07707670" w:rsidR="00FD6B46" w:rsidRPr="007240D6" w:rsidRDefault="000A5D3A" w:rsidP="00FD6B46">
      <w:r w:rsidRPr="007240D6">
        <w:rPr>
          <w:b/>
        </w:rPr>
        <w:t>Need for Lesson:</w:t>
      </w:r>
      <w:r w:rsidR="00A704FA" w:rsidRPr="007240D6">
        <w:rPr>
          <w:b/>
        </w:rPr>
        <w:t xml:space="preserve"> </w:t>
      </w:r>
      <w:bookmarkStart w:id="4" w:name="OLE_LINK25"/>
      <w:bookmarkStart w:id="5" w:name="OLE_LINK26"/>
      <w:r w:rsidR="00A704FA" w:rsidRPr="007240D6">
        <w:t>SS FGS UP3</w:t>
      </w:r>
      <w:r w:rsidR="00E128C8" w:rsidRPr="007240D6">
        <w:t xml:space="preserve"> LP6*</w:t>
      </w:r>
      <w:proofErr w:type="spellStart"/>
      <w:r w:rsidR="00E128C8" w:rsidRPr="007240D6">
        <w:t>lp</w:t>
      </w:r>
      <w:proofErr w:type="spellEnd"/>
      <w:r w:rsidR="00A704FA" w:rsidRPr="007240D6">
        <w:t xml:space="preserve">; </w:t>
      </w:r>
      <w:bookmarkEnd w:id="4"/>
      <w:bookmarkEnd w:id="5"/>
      <w:r w:rsidR="00E128C8" w:rsidRPr="007240D6">
        <w:t>SS FGS UP3 LP6*</w:t>
      </w:r>
      <w:r w:rsidR="00C03C50" w:rsidRPr="007240D6">
        <w:t>dn1</w:t>
      </w:r>
      <w:r w:rsidR="00A704FA" w:rsidRPr="007240D6">
        <w:t xml:space="preserve">; </w:t>
      </w:r>
      <w:r w:rsidR="00E128C8" w:rsidRPr="007240D6">
        <w:t>SS FGS UP3 LP6*</w:t>
      </w:r>
      <w:r w:rsidR="00C03C50" w:rsidRPr="007240D6">
        <w:t>dn2</w:t>
      </w:r>
      <w:r w:rsidR="00A704FA" w:rsidRPr="007240D6">
        <w:t xml:space="preserve">; </w:t>
      </w:r>
      <w:bookmarkStart w:id="6" w:name="OLE_LINK15"/>
      <w:bookmarkStart w:id="7" w:name="OLE_LINK16"/>
      <w:r w:rsidR="00E128C8" w:rsidRPr="007240D6">
        <w:t>SS FGS UP3 LP6*</w:t>
      </w:r>
      <w:proofErr w:type="spellStart"/>
      <w:r w:rsidR="00C03C50" w:rsidRPr="007240D6">
        <w:t>rd</w:t>
      </w:r>
      <w:bookmarkEnd w:id="6"/>
      <w:bookmarkEnd w:id="7"/>
      <w:proofErr w:type="spellEnd"/>
      <w:r w:rsidR="00A704FA" w:rsidRPr="007240D6">
        <w:t>;</w:t>
      </w:r>
      <w:r w:rsidR="00C03C50" w:rsidRPr="007240D6">
        <w:t xml:space="preserve"> </w:t>
      </w:r>
      <w:r w:rsidR="00E128C8" w:rsidRPr="007240D6">
        <w:t>SS FGS UP3 LP6*</w:t>
      </w:r>
      <w:proofErr w:type="spellStart"/>
      <w:r w:rsidR="004D0929" w:rsidRPr="007240D6">
        <w:t>ws</w:t>
      </w:r>
      <w:proofErr w:type="spellEnd"/>
    </w:p>
    <w:p w14:paraId="70CE07C2" w14:textId="77777777" w:rsidR="000A5D3A" w:rsidRPr="007240D6" w:rsidRDefault="000A5D3A" w:rsidP="00FD6B46">
      <w:pPr>
        <w:rPr>
          <w:b/>
        </w:rPr>
      </w:pPr>
    </w:p>
    <w:p w14:paraId="1EED03D1" w14:textId="081FD3CD" w:rsidR="000A5D3A" w:rsidRPr="007240D6" w:rsidRDefault="000A5D3A" w:rsidP="00FD6B46">
      <w:pPr>
        <w:rPr>
          <w:b/>
        </w:rPr>
      </w:pPr>
      <w:r w:rsidRPr="007240D6">
        <w:rPr>
          <w:b/>
        </w:rPr>
        <w:t>Key Points and Connections:</w:t>
      </w:r>
    </w:p>
    <w:p w14:paraId="09758D7D" w14:textId="418D95AE" w:rsidR="004D0929" w:rsidRPr="007240D6" w:rsidRDefault="004D0929" w:rsidP="004D0929">
      <w:pPr>
        <w:pStyle w:val="ListParagraph"/>
        <w:numPr>
          <w:ilvl w:val="0"/>
          <w:numId w:val="1"/>
        </w:numPr>
        <w:rPr>
          <w:b/>
        </w:rPr>
      </w:pPr>
      <w:r w:rsidRPr="007240D6">
        <w:rPr>
          <w:b/>
        </w:rPr>
        <w:t xml:space="preserve">Point out </w:t>
      </w:r>
      <w:r w:rsidRPr="007240D6">
        <w:t>to students that the Persians were heavy players in the ancient world, and battle with the Greeks, among others.</w:t>
      </w:r>
    </w:p>
    <w:p w14:paraId="1996998E" w14:textId="490808B1" w:rsidR="004D0929" w:rsidRPr="007240D6" w:rsidRDefault="004D0929" w:rsidP="004D0929">
      <w:pPr>
        <w:pStyle w:val="ListParagraph"/>
        <w:numPr>
          <w:ilvl w:val="0"/>
          <w:numId w:val="1"/>
        </w:numPr>
        <w:rPr>
          <w:b/>
        </w:rPr>
      </w:pPr>
      <w:r w:rsidRPr="007240D6">
        <w:rPr>
          <w:b/>
        </w:rPr>
        <w:t xml:space="preserve">Remind </w:t>
      </w:r>
      <w:r w:rsidRPr="007240D6">
        <w:t>students that today’s Iranians are descendants of Cyrus and the Persians.</w:t>
      </w:r>
    </w:p>
    <w:p w14:paraId="05B83D99" w14:textId="77777777" w:rsidR="000A5D3A" w:rsidRPr="007240D6" w:rsidRDefault="000A5D3A" w:rsidP="00FD6B46">
      <w:pPr>
        <w:rPr>
          <w:b/>
        </w:rPr>
      </w:pPr>
    </w:p>
    <w:p w14:paraId="480D224F" w14:textId="3AEA0B70" w:rsidR="000A5D3A" w:rsidRPr="007240D6" w:rsidRDefault="000A5D3A" w:rsidP="00FD6B46">
      <w:pPr>
        <w:rPr>
          <w:b/>
        </w:rPr>
      </w:pPr>
      <w:r w:rsidRPr="007240D6">
        <w:rPr>
          <w:b/>
        </w:rPr>
        <w:t>Essential Questions:</w:t>
      </w:r>
    </w:p>
    <w:p w14:paraId="64C69CC6" w14:textId="26126F7B" w:rsidR="006328CB" w:rsidRPr="007240D6" w:rsidRDefault="006328CB" w:rsidP="006328CB">
      <w:pPr>
        <w:pStyle w:val="ListParagraph"/>
        <w:numPr>
          <w:ilvl w:val="0"/>
          <w:numId w:val="1"/>
        </w:numPr>
        <w:rPr>
          <w:b/>
        </w:rPr>
      </w:pPr>
      <w:r w:rsidRPr="007240D6">
        <w:rPr>
          <w:b/>
        </w:rPr>
        <w:t xml:space="preserve">Who </w:t>
      </w:r>
      <w:r w:rsidRPr="007240D6">
        <w:t>is entitled to own what?</w:t>
      </w:r>
    </w:p>
    <w:p w14:paraId="2957BDA0" w14:textId="1EE5D091" w:rsidR="006328CB" w:rsidRPr="007240D6" w:rsidRDefault="006328CB" w:rsidP="006328CB">
      <w:pPr>
        <w:pStyle w:val="ListParagraph"/>
        <w:numPr>
          <w:ilvl w:val="0"/>
          <w:numId w:val="1"/>
        </w:numPr>
        <w:rPr>
          <w:b/>
        </w:rPr>
      </w:pPr>
      <w:r w:rsidRPr="007240D6">
        <w:rPr>
          <w:b/>
        </w:rPr>
        <w:t xml:space="preserve">What </w:t>
      </w:r>
      <w:r w:rsidRPr="007240D6">
        <w:t>is a connection between a country’s form of government and the prosperity of its citizens?</w:t>
      </w:r>
    </w:p>
    <w:p w14:paraId="6F39FE83" w14:textId="0DEFA59A" w:rsidR="006328CB" w:rsidRPr="007240D6" w:rsidRDefault="006328CB" w:rsidP="006328CB">
      <w:pPr>
        <w:pStyle w:val="ListParagraph"/>
        <w:numPr>
          <w:ilvl w:val="0"/>
          <w:numId w:val="1"/>
        </w:numPr>
        <w:rPr>
          <w:b/>
        </w:rPr>
      </w:pPr>
      <w:r w:rsidRPr="007240D6">
        <w:rPr>
          <w:b/>
        </w:rPr>
        <w:t xml:space="preserve">Who </w:t>
      </w:r>
      <w:r w:rsidRPr="007240D6">
        <w:t>should lead?</w:t>
      </w:r>
    </w:p>
    <w:p w14:paraId="32AC1007" w14:textId="6A582E18" w:rsidR="006328CB" w:rsidRPr="007240D6" w:rsidRDefault="006328CB" w:rsidP="006328CB">
      <w:pPr>
        <w:pStyle w:val="ListParagraph"/>
        <w:numPr>
          <w:ilvl w:val="0"/>
          <w:numId w:val="1"/>
        </w:numPr>
        <w:rPr>
          <w:b/>
        </w:rPr>
      </w:pPr>
      <w:r w:rsidRPr="007240D6">
        <w:rPr>
          <w:b/>
        </w:rPr>
        <w:t xml:space="preserve">What </w:t>
      </w:r>
      <w:r w:rsidRPr="007240D6">
        <w:t>lessons have we learned about the problems of empires?</w:t>
      </w:r>
    </w:p>
    <w:p w14:paraId="40327250" w14:textId="6C882E72" w:rsidR="006328CB" w:rsidRPr="007240D6" w:rsidRDefault="006328CB" w:rsidP="006328CB">
      <w:pPr>
        <w:pStyle w:val="ListParagraph"/>
        <w:numPr>
          <w:ilvl w:val="0"/>
          <w:numId w:val="1"/>
        </w:numPr>
        <w:rPr>
          <w:b/>
        </w:rPr>
      </w:pPr>
      <w:r w:rsidRPr="007240D6">
        <w:rPr>
          <w:b/>
        </w:rPr>
        <w:t xml:space="preserve">What </w:t>
      </w:r>
      <w:r w:rsidRPr="007240D6">
        <w:t xml:space="preserve">is a state? </w:t>
      </w:r>
      <w:r w:rsidRPr="007240D6">
        <w:rPr>
          <w:b/>
        </w:rPr>
        <w:t>When</w:t>
      </w:r>
      <w:r w:rsidRPr="007240D6">
        <w:t xml:space="preserve"> we use the word “state,” </w:t>
      </w:r>
      <w:r w:rsidRPr="007240D6">
        <w:rPr>
          <w:b/>
        </w:rPr>
        <w:t xml:space="preserve">what </w:t>
      </w:r>
      <w:r w:rsidRPr="007240D6">
        <w:t>do we mean?</w:t>
      </w:r>
    </w:p>
    <w:p w14:paraId="3490AA0B" w14:textId="77777777" w:rsidR="00851183" w:rsidRPr="007240D6" w:rsidRDefault="00851183" w:rsidP="00FD6B46">
      <w:pPr>
        <w:rPr>
          <w:b/>
        </w:rPr>
      </w:pPr>
    </w:p>
    <w:p w14:paraId="05BEA1C8" w14:textId="77777777" w:rsidR="003F0761" w:rsidRPr="007240D6" w:rsidRDefault="00851183" w:rsidP="003F0761">
      <w:pPr>
        <w:rPr>
          <w:b/>
          <w:u w:val="single"/>
        </w:rPr>
      </w:pPr>
      <w:r w:rsidRPr="007240D6">
        <w:rPr>
          <w:b/>
        </w:rPr>
        <w:t xml:space="preserve">Next Lesson: </w:t>
      </w:r>
      <w:r w:rsidR="003F0761" w:rsidRPr="007240D6">
        <w:t xml:space="preserve">Freshman Global Studies Unit 3, Lesson 7: </w:t>
      </w:r>
      <w:r w:rsidR="003F0761" w:rsidRPr="007240D6">
        <w:rPr>
          <w:i/>
        </w:rPr>
        <w:t>The Phoenicians</w:t>
      </w:r>
      <w:r w:rsidR="003F0761" w:rsidRPr="007240D6">
        <w:rPr>
          <w:b/>
        </w:rPr>
        <w:t xml:space="preserve"> </w:t>
      </w:r>
    </w:p>
    <w:p w14:paraId="2CD83027" w14:textId="7CBC1EEE" w:rsidR="00851183" w:rsidRPr="007240D6" w:rsidRDefault="00851183" w:rsidP="00FD6B46">
      <w:pPr>
        <w:rPr>
          <w:b/>
        </w:rPr>
      </w:pPr>
    </w:p>
    <w:sectPr w:rsidR="00851183" w:rsidRPr="007240D6" w:rsidSect="00A11ACC">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79856DB"/>
    <w:multiLevelType w:val="hybridMultilevel"/>
    <w:tmpl w:val="3C3AE19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344C"/>
    <w:rsid w:val="00065917"/>
    <w:rsid w:val="00076BAB"/>
    <w:rsid w:val="000A5D3A"/>
    <w:rsid w:val="00195AE0"/>
    <w:rsid w:val="0021410D"/>
    <w:rsid w:val="003F0761"/>
    <w:rsid w:val="004955B7"/>
    <w:rsid w:val="004D0929"/>
    <w:rsid w:val="005C3CB7"/>
    <w:rsid w:val="006328CB"/>
    <w:rsid w:val="007240D6"/>
    <w:rsid w:val="00851183"/>
    <w:rsid w:val="0086410A"/>
    <w:rsid w:val="00955468"/>
    <w:rsid w:val="00A11ACC"/>
    <w:rsid w:val="00A53565"/>
    <w:rsid w:val="00A704FA"/>
    <w:rsid w:val="00C03C50"/>
    <w:rsid w:val="00C44B19"/>
    <w:rsid w:val="00E128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62691B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D092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524</Words>
  <Characters>2991</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3508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19</cp:revision>
  <dcterms:created xsi:type="dcterms:W3CDTF">2012-08-17T17:50:00Z</dcterms:created>
  <dcterms:modified xsi:type="dcterms:W3CDTF">2020-07-15T20:44:00Z</dcterms:modified>
</cp:coreProperties>
</file>