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938460" w14:textId="3E5C3332" w:rsidR="00B61D71" w:rsidRPr="003534F6" w:rsidRDefault="00E36D8A" w:rsidP="003534F6">
      <w:pPr>
        <w:jc w:val="center"/>
      </w:pPr>
      <w:bookmarkStart w:id="0" w:name="OLE_LINK29"/>
      <w:bookmarkStart w:id="1" w:name="OLE_LINK30"/>
      <w:r w:rsidRPr="003534F6">
        <w:rPr>
          <w:b/>
        </w:rPr>
        <w:t xml:space="preserve">Freshman </w:t>
      </w:r>
      <w:r w:rsidR="00C85930" w:rsidRPr="003534F6">
        <w:rPr>
          <w:b/>
        </w:rPr>
        <w:t xml:space="preserve">Global Studies Unit 3, </w:t>
      </w:r>
      <w:r w:rsidR="00157A2E" w:rsidRPr="003534F6">
        <w:rPr>
          <w:b/>
          <w:i/>
        </w:rPr>
        <w:t>Rising Civilizations, Rising Cultures, Rising Empires</w:t>
      </w:r>
      <w:r w:rsidR="003534F6">
        <w:rPr>
          <w:b/>
          <w:i/>
        </w:rPr>
        <w:t xml:space="preserve"> </w:t>
      </w:r>
      <w:r w:rsidR="00C85930" w:rsidRPr="003534F6">
        <w:rPr>
          <w:b/>
        </w:rPr>
        <w:t>Lesson 7:</w:t>
      </w:r>
      <w:r w:rsidRPr="003534F6">
        <w:rPr>
          <w:b/>
        </w:rPr>
        <w:t xml:space="preserve"> </w:t>
      </w:r>
      <w:r w:rsidRPr="003534F6">
        <w:rPr>
          <w:b/>
          <w:i/>
        </w:rPr>
        <w:t>The Phoenicians</w:t>
      </w:r>
    </w:p>
    <w:tbl>
      <w:tblPr>
        <w:tblStyle w:val="TableGrid"/>
        <w:tblW w:w="0" w:type="auto"/>
        <w:tblInd w:w="108" w:type="dxa"/>
        <w:tblLook w:val="00A0" w:firstRow="1" w:lastRow="0" w:firstColumn="1" w:lastColumn="0" w:noHBand="0" w:noVBand="0"/>
      </w:tblPr>
      <w:tblGrid>
        <w:gridCol w:w="10800"/>
      </w:tblGrid>
      <w:tr w:rsidR="00B61D71" w:rsidRPr="003534F6" w14:paraId="77087302" w14:textId="77777777" w:rsidTr="00BE1DB9">
        <w:tc>
          <w:tcPr>
            <w:tcW w:w="10800" w:type="dxa"/>
          </w:tcPr>
          <w:bookmarkEnd w:id="0"/>
          <w:bookmarkEnd w:id="1"/>
          <w:p w14:paraId="354A1B5C" w14:textId="0CF62ABE" w:rsidR="00B61D71" w:rsidRPr="003534F6" w:rsidRDefault="00157A2E" w:rsidP="00B61D71">
            <w:r w:rsidRPr="003534F6">
              <w:rPr>
                <w:b/>
              </w:rPr>
              <w:t xml:space="preserve">Standards Met: </w:t>
            </w:r>
            <w:r w:rsidRPr="003534F6">
              <w:t xml:space="preserve">This lesson is part of the Freshman Global Studies, Unit 3, </w:t>
            </w:r>
            <w:r w:rsidRPr="003534F6">
              <w:rPr>
                <w:i/>
              </w:rPr>
              <w:t>Rising Civilizations, Rising Cultures, Rising Empires</w:t>
            </w:r>
            <w:r w:rsidRPr="003534F6">
              <w:t>, and meets the standards and activates the habits of mind delineated in that unit plan document.</w:t>
            </w:r>
            <w:r w:rsidR="003534F6">
              <w:t xml:space="preserve"> </w:t>
            </w:r>
            <w:r w:rsidR="00E36D8A" w:rsidRPr="003534F6">
              <w:rPr>
                <w:b/>
              </w:rPr>
              <w:t xml:space="preserve">Big Ideas: </w:t>
            </w:r>
            <w:r w:rsidR="00E36D8A" w:rsidRPr="003534F6">
              <w:t xml:space="preserve">Civilization, empire and imperialism, trade, social class, exploration, conquest. </w:t>
            </w:r>
            <w:r w:rsidR="00E36D8A" w:rsidRPr="003534F6">
              <w:rPr>
                <w:b/>
              </w:rPr>
              <w:t xml:space="preserve">This lesson aims to </w:t>
            </w:r>
            <w:r w:rsidR="00E36D8A" w:rsidRPr="003534F6">
              <w:t>assist students in developing their own understanding of the Phoenicians’ place in history, particularly in the context of rising empires in the ancient Middle East.</w:t>
            </w:r>
            <w:r w:rsidR="00E36D8A" w:rsidRPr="003534F6">
              <w:rPr>
                <w:b/>
              </w:rPr>
              <w:t xml:space="preserve"> This lesson activates prior knowledge of </w:t>
            </w:r>
            <w:r w:rsidR="00E36D8A" w:rsidRPr="003534F6">
              <w:t>Empire, imperialism, Assyria, Babylonia,</w:t>
            </w:r>
            <w:r w:rsidR="00E36D8A" w:rsidRPr="003534F6">
              <w:rPr>
                <w:b/>
              </w:rPr>
              <w:t xml:space="preserve"> </w:t>
            </w:r>
            <w:r w:rsidR="00E36D8A" w:rsidRPr="003534F6">
              <w:t>the age of metals, technology, Mediterranean Sea, exploration, trade issues, Africa, Egypt.</w:t>
            </w:r>
            <w:r w:rsidR="00E36D8A" w:rsidRPr="003534F6">
              <w:rPr>
                <w:b/>
              </w:rPr>
              <w:t xml:space="preserve"> Students will be able to </w:t>
            </w:r>
            <w:r w:rsidR="00E36D8A" w:rsidRPr="003534F6">
              <w:t xml:space="preserve">relate the narrative of the Phoenicians to the other city-states fate in the age of rising empires using a teacher made worksheet. </w:t>
            </w:r>
          </w:p>
        </w:tc>
      </w:tr>
      <w:tr w:rsidR="00B61D71" w:rsidRPr="003534F6" w14:paraId="658EDD62" w14:textId="77777777" w:rsidTr="00BE1DB9">
        <w:tc>
          <w:tcPr>
            <w:tcW w:w="10800" w:type="dxa"/>
          </w:tcPr>
          <w:p w14:paraId="1A3104B9" w14:textId="29ABBB79" w:rsidR="00B61D71" w:rsidRPr="003534F6" w:rsidRDefault="00E36D8A" w:rsidP="00B61D71">
            <w:pPr>
              <w:rPr>
                <w:u w:val="single"/>
              </w:rPr>
            </w:pPr>
            <w:r w:rsidRPr="003534F6">
              <w:rPr>
                <w:b/>
              </w:rPr>
              <w:t>C</w:t>
            </w:r>
            <w:r w:rsidR="00157A2E" w:rsidRPr="003534F6">
              <w:rPr>
                <w:b/>
              </w:rPr>
              <w:t>lassroom Aim</w:t>
            </w:r>
            <w:r w:rsidRPr="003534F6">
              <w:rPr>
                <w:b/>
              </w:rPr>
              <w:t xml:space="preserve">: Who </w:t>
            </w:r>
            <w:r w:rsidRPr="003534F6">
              <w:t xml:space="preserve">were the Phoenicians? </w:t>
            </w:r>
            <w:r w:rsidRPr="003534F6">
              <w:rPr>
                <w:b/>
              </w:rPr>
              <w:t>Where</w:t>
            </w:r>
            <w:r w:rsidRPr="003534F6">
              <w:t xml:space="preserve"> did they live? </w:t>
            </w:r>
            <w:r w:rsidRPr="003534F6">
              <w:rPr>
                <w:b/>
              </w:rPr>
              <w:t>For what</w:t>
            </w:r>
            <w:r w:rsidRPr="003534F6">
              <w:t xml:space="preserve"> are they known? </w:t>
            </w:r>
            <w:r w:rsidRPr="003534F6">
              <w:rPr>
                <w:b/>
              </w:rPr>
              <w:t xml:space="preserve">What </w:t>
            </w:r>
            <w:r w:rsidRPr="003534F6">
              <w:t>was their fate in an age of rising empires?</w:t>
            </w:r>
          </w:p>
        </w:tc>
      </w:tr>
      <w:tr w:rsidR="00B61D71" w:rsidRPr="003534F6" w14:paraId="285AF617" w14:textId="77777777" w:rsidTr="00FC1639">
        <w:trPr>
          <w:trHeight w:val="323"/>
        </w:trPr>
        <w:tc>
          <w:tcPr>
            <w:tcW w:w="10800" w:type="dxa"/>
          </w:tcPr>
          <w:p w14:paraId="34CFF0F0" w14:textId="36CDDF22" w:rsidR="00B61D71" w:rsidRPr="003534F6" w:rsidRDefault="00E36D8A" w:rsidP="00D53281">
            <w:pPr>
              <w:rPr>
                <w:i/>
              </w:rPr>
            </w:pPr>
            <w:r w:rsidRPr="003534F6">
              <w:rPr>
                <w:b/>
              </w:rPr>
              <w:t xml:space="preserve">Do Now: </w:t>
            </w:r>
            <w:r w:rsidRPr="003534F6">
              <w:t>Focus on One Word Worksheet</w:t>
            </w:r>
            <w:r w:rsidR="00D53281" w:rsidRPr="003534F6">
              <w:t xml:space="preserve">: </w:t>
            </w:r>
            <w:r w:rsidR="00D53281" w:rsidRPr="003534F6">
              <w:rPr>
                <w:b/>
              </w:rPr>
              <w:t xml:space="preserve">1. </w:t>
            </w:r>
            <w:r w:rsidR="00D53281" w:rsidRPr="003534F6">
              <w:rPr>
                <w:i/>
              </w:rPr>
              <w:t xml:space="preserve">Accumulate; </w:t>
            </w:r>
            <w:r w:rsidR="00D53281" w:rsidRPr="003534F6">
              <w:rPr>
                <w:b/>
              </w:rPr>
              <w:t xml:space="preserve">2. </w:t>
            </w:r>
            <w:r w:rsidR="00D53281" w:rsidRPr="003534F6">
              <w:rPr>
                <w:i/>
              </w:rPr>
              <w:t>Commerce</w:t>
            </w:r>
          </w:p>
        </w:tc>
      </w:tr>
      <w:tr w:rsidR="00B61D71" w:rsidRPr="003534F6" w14:paraId="381B2255" w14:textId="77777777" w:rsidTr="00BE1DB9">
        <w:tc>
          <w:tcPr>
            <w:tcW w:w="10800" w:type="dxa"/>
          </w:tcPr>
          <w:p w14:paraId="449F8E19" w14:textId="6C5B932F" w:rsidR="00B61D71" w:rsidRPr="003534F6" w:rsidRDefault="00E36D8A" w:rsidP="00ED037A">
            <w:r w:rsidRPr="003534F6">
              <w:rPr>
                <w:b/>
              </w:rPr>
              <w:t xml:space="preserve">Class Work: </w:t>
            </w:r>
            <w:r w:rsidRPr="003534F6">
              <w:t xml:space="preserve">Guided inquiry using </w:t>
            </w:r>
            <w:r w:rsidR="00ED037A" w:rsidRPr="003534F6">
              <w:t xml:space="preserve">a teacher-made </w:t>
            </w:r>
            <w:r w:rsidR="00FC1639" w:rsidRPr="003534F6">
              <w:t xml:space="preserve">worksheet </w:t>
            </w:r>
            <w:r w:rsidRPr="003534F6">
              <w:t xml:space="preserve">on the Phoenicians and their place in the ancient world, as well as their fate there, </w:t>
            </w:r>
            <w:r w:rsidR="00ED037A" w:rsidRPr="003534F6">
              <w:t>which focuses on this disappeared society’s exploratio</w:t>
            </w:r>
            <w:r w:rsidR="00FC1639" w:rsidRPr="003534F6">
              <w:t>n and trading. This lesson also</w:t>
            </w:r>
            <w:r w:rsidR="00ED037A" w:rsidRPr="003534F6">
              <w:t xml:space="preserve"> focuses on the Phoenicians’ influence on written language throughout the Mediterranean, owing to its alphabet, which was the first in the ancient world to feature a one symbol/one sound correspondence. Students will apply their understanding of Phoenician civilization and its influence in their independent practice, as below.</w:t>
            </w:r>
          </w:p>
        </w:tc>
      </w:tr>
      <w:tr w:rsidR="00B61D71" w:rsidRPr="003534F6" w14:paraId="34AF228A" w14:textId="77777777" w:rsidTr="00BE1DB9">
        <w:tc>
          <w:tcPr>
            <w:tcW w:w="10800" w:type="dxa"/>
          </w:tcPr>
          <w:p w14:paraId="0400FB23" w14:textId="1DEB6A70" w:rsidR="00B61D71" w:rsidRPr="003534F6" w:rsidRDefault="00ED037A" w:rsidP="00ED037A">
            <w:r w:rsidRPr="003534F6">
              <w:rPr>
                <w:b/>
              </w:rPr>
              <w:t>Independent Practice</w:t>
            </w:r>
            <w:r w:rsidR="00E36D8A" w:rsidRPr="003534F6">
              <w:rPr>
                <w:b/>
              </w:rPr>
              <w:t xml:space="preserve">: </w:t>
            </w:r>
            <w:r w:rsidRPr="003534F6">
              <w:rPr>
                <w:i/>
              </w:rPr>
              <w:t xml:space="preserve">The Causes of History </w:t>
            </w:r>
            <w:r w:rsidRPr="003534F6">
              <w:t>questions: students will use these questions as a framework for conducting an analysis of the facts they garnered from the reading and drawing some meaning, and therefore some conclusions, from them.</w:t>
            </w:r>
          </w:p>
        </w:tc>
      </w:tr>
    </w:tbl>
    <w:p w14:paraId="53A3EE66" w14:textId="682769F4" w:rsidR="005B4BE8" w:rsidRPr="003534F6" w:rsidRDefault="00E36D8A" w:rsidP="005B4BE8">
      <w:pPr>
        <w:rPr>
          <w:i/>
          <w:u w:val="single"/>
        </w:rPr>
      </w:pPr>
      <w:r w:rsidRPr="003534F6">
        <w:rPr>
          <w:b/>
        </w:rPr>
        <w:t>Methods and Materials:</w:t>
      </w:r>
      <w:r w:rsidR="007D270E" w:rsidRPr="003534F6">
        <w:rPr>
          <w:b/>
        </w:rPr>
        <w:t xml:space="preserve"> </w:t>
      </w:r>
      <w:r w:rsidR="005B4BE8" w:rsidRPr="003534F6">
        <w:t>S</w:t>
      </w:r>
      <w:r w:rsidRPr="003534F6">
        <w:t>tudents will use a teacher-made worksheet</w:t>
      </w:r>
      <w:r w:rsidR="00FC1639" w:rsidRPr="003534F6">
        <w:t>, adjusted along a continuum for struggling readers,</w:t>
      </w:r>
      <w:r w:rsidRPr="003534F6">
        <w:t xml:space="preserve"> designed to assist them develop skill and accuracy in </w:t>
      </w:r>
      <w:r w:rsidR="00FC1639" w:rsidRPr="003534F6">
        <w:t xml:space="preserve">heuristic </w:t>
      </w:r>
      <w:r w:rsidRPr="003534F6">
        <w:t xml:space="preserve">reading. Students will read a short, adapted passage from either </w:t>
      </w:r>
      <w:r w:rsidRPr="003534F6">
        <w:rPr>
          <w:i/>
        </w:rPr>
        <w:t>The Oxford Desk Encyclopedia of World History</w:t>
      </w:r>
      <w:r w:rsidRPr="003534F6">
        <w:t xml:space="preserve"> (New York: Oxford University Press, 2006) or </w:t>
      </w:r>
      <w:r w:rsidRPr="003534F6">
        <w:rPr>
          <w:i/>
        </w:rPr>
        <w:t>Merriam Webster’s Collegiate Dictionary</w:t>
      </w:r>
      <w:r w:rsidRPr="003534F6">
        <w:t xml:space="preserve"> (Springfield, MA: Merriam-Webster Incorporated, 2000) and use it to answer a series of increasingly complex comprehension questions about the facts of the reading. Students will then work to construct meaning from the passage with a series of interpretive questions that ask them to analyze the “causes of history.” These questions call upon students to understand, as the title suggests, the causes of history.</w:t>
      </w:r>
      <w:r w:rsidR="005B4BE8" w:rsidRPr="003534F6">
        <w:t xml:space="preserve"> </w:t>
      </w:r>
      <w:bookmarkStart w:id="2" w:name="OLE_LINK65"/>
      <w:bookmarkStart w:id="3" w:name="OLE_LINK66"/>
      <w:r w:rsidR="005B4BE8" w:rsidRPr="003534F6">
        <w:t>For a fuller exposition of the method employed in this lesson, particularly the student population it is designed to serve,</w:t>
      </w:r>
      <w:r w:rsidR="005B4BE8" w:rsidRPr="003534F6">
        <w:rPr>
          <w:b/>
        </w:rPr>
        <w:t xml:space="preserve"> please consult</w:t>
      </w:r>
      <w:r w:rsidR="005B4BE8" w:rsidRPr="003534F6">
        <w:t xml:space="preserve"> the </w:t>
      </w:r>
      <w:bookmarkEnd w:id="2"/>
      <w:bookmarkEnd w:id="3"/>
      <w:r w:rsidR="005B4BE8" w:rsidRPr="003534F6">
        <w:rPr>
          <w:i/>
        </w:rPr>
        <w:t xml:space="preserve">Freshman Global Studies Unit 3, Rising Civilizations, Rising Cultures, Rising Empires </w:t>
      </w:r>
    </w:p>
    <w:p w14:paraId="52FDA87A" w14:textId="77777777" w:rsidR="005B4BE8" w:rsidRPr="003534F6" w:rsidRDefault="005B4BE8" w:rsidP="005B4BE8">
      <w:pPr>
        <w:jc w:val="both"/>
      </w:pPr>
    </w:p>
    <w:p w14:paraId="28DA0D3A" w14:textId="285D5299" w:rsidR="00B61D71" w:rsidRPr="003534F6" w:rsidRDefault="005B4BE8" w:rsidP="00B61D71">
      <w:pPr>
        <w:rPr>
          <w:b/>
        </w:rPr>
      </w:pPr>
      <w:r w:rsidRPr="003534F6">
        <w:rPr>
          <w:b/>
        </w:rPr>
        <w:t>Need for Lesson:</w:t>
      </w:r>
      <w:r w:rsidR="00C85930" w:rsidRPr="003534F6">
        <w:rPr>
          <w:b/>
        </w:rPr>
        <w:t xml:space="preserve"> </w:t>
      </w:r>
      <w:bookmarkStart w:id="4" w:name="OLE_LINK27"/>
      <w:bookmarkStart w:id="5" w:name="OLE_LINK28"/>
      <w:r w:rsidR="00C85930" w:rsidRPr="003534F6">
        <w:t>SS FGS UP3</w:t>
      </w:r>
      <w:r w:rsidR="00157A2E" w:rsidRPr="003534F6">
        <w:t xml:space="preserve"> LP7*</w:t>
      </w:r>
      <w:proofErr w:type="spellStart"/>
      <w:r w:rsidR="00157A2E" w:rsidRPr="003534F6">
        <w:t>lp</w:t>
      </w:r>
      <w:proofErr w:type="spellEnd"/>
      <w:r w:rsidR="00C85930" w:rsidRPr="003534F6">
        <w:t xml:space="preserve">; </w:t>
      </w:r>
      <w:bookmarkEnd w:id="4"/>
      <w:bookmarkEnd w:id="5"/>
      <w:r w:rsidR="00157A2E" w:rsidRPr="003534F6">
        <w:t>SS FGS UP3 LP7*</w:t>
      </w:r>
      <w:r w:rsidR="00ED037A" w:rsidRPr="003534F6">
        <w:t>dn1</w:t>
      </w:r>
      <w:r w:rsidR="00C85930" w:rsidRPr="003534F6">
        <w:t xml:space="preserve">; </w:t>
      </w:r>
      <w:r w:rsidR="00157A2E" w:rsidRPr="003534F6">
        <w:t>SS FGS UP3 LP7*</w:t>
      </w:r>
      <w:r w:rsidR="00ED037A" w:rsidRPr="003534F6">
        <w:t xml:space="preserve">dn2; </w:t>
      </w:r>
      <w:r w:rsidR="00157A2E" w:rsidRPr="003534F6">
        <w:t>SS FGS UP3 LP7*</w:t>
      </w:r>
      <w:r w:rsidR="00ED037A" w:rsidRPr="003534F6">
        <w:t>ws</w:t>
      </w:r>
    </w:p>
    <w:p w14:paraId="68353FF6" w14:textId="77777777" w:rsidR="005B4BE8" w:rsidRPr="003534F6" w:rsidRDefault="005B4BE8" w:rsidP="00B61D71">
      <w:pPr>
        <w:rPr>
          <w:b/>
        </w:rPr>
      </w:pPr>
    </w:p>
    <w:p w14:paraId="4BBF10A5" w14:textId="77777777" w:rsidR="005932FE" w:rsidRDefault="005B4BE8" w:rsidP="00FC1639">
      <w:pPr>
        <w:rPr>
          <w:bCs/>
        </w:rPr>
      </w:pPr>
      <w:r w:rsidRPr="003534F6">
        <w:rPr>
          <w:b/>
        </w:rPr>
        <w:t>Key Points and Connections:</w:t>
      </w:r>
    </w:p>
    <w:p w14:paraId="12ABB8BC" w14:textId="51A5656D" w:rsidR="00FC1639" w:rsidRPr="005932FE" w:rsidRDefault="00E15D5E" w:rsidP="00FC1639">
      <w:pPr>
        <w:rPr>
          <w:b/>
        </w:rPr>
      </w:pPr>
      <w:r>
        <w:rPr>
          <w:b/>
        </w:rPr>
        <w:t xml:space="preserve">* </w:t>
      </w:r>
      <w:r w:rsidR="00FC1639" w:rsidRPr="003534F6">
        <w:rPr>
          <w:b/>
        </w:rPr>
        <w:t xml:space="preserve">Emphasize </w:t>
      </w:r>
      <w:r w:rsidR="00FC1639" w:rsidRPr="003534F6">
        <w:t>for students that the Phoenicians’ African city, Carthage, would later play a major role in the world history through its nearly constant conflict with Rome.</w:t>
      </w:r>
    </w:p>
    <w:p w14:paraId="3B88701B" w14:textId="4E9BEAFF" w:rsidR="000376CB" w:rsidRPr="003534F6" w:rsidRDefault="000376CB" w:rsidP="00B61D71">
      <w:r w:rsidRPr="003534F6">
        <w:rPr>
          <w:b/>
        </w:rPr>
        <w:t>*The Causes of History, question B: Make connection</w:t>
      </w:r>
      <w:r w:rsidRPr="003534F6">
        <w:t xml:space="preserve"> with Cyrus the Great’</w:t>
      </w:r>
      <w:r w:rsidR="003B51AA" w:rsidRPr="003534F6">
        <w:t>s religious tolerance—that’s why the Phoenicians were able to thrive under Cyrus.</w:t>
      </w:r>
    </w:p>
    <w:p w14:paraId="53B14168" w14:textId="77777777" w:rsidR="005B4BE8" w:rsidRPr="003534F6" w:rsidRDefault="005B4BE8" w:rsidP="00B61D71">
      <w:pPr>
        <w:rPr>
          <w:b/>
        </w:rPr>
      </w:pPr>
    </w:p>
    <w:p w14:paraId="3EA63DBD" w14:textId="0A9B5B7F" w:rsidR="005B4BE8" w:rsidRPr="003534F6" w:rsidRDefault="005B4BE8" w:rsidP="00B61D71">
      <w:pPr>
        <w:rPr>
          <w:b/>
        </w:rPr>
      </w:pPr>
      <w:r w:rsidRPr="003534F6">
        <w:rPr>
          <w:b/>
        </w:rPr>
        <w:t>Essential Questions:</w:t>
      </w:r>
    </w:p>
    <w:p w14:paraId="18B99721" w14:textId="6DBA6DA7" w:rsidR="00ED037A" w:rsidRPr="003534F6" w:rsidRDefault="005932FE" w:rsidP="00B61D71">
      <w:r>
        <w:rPr>
          <w:b/>
        </w:rPr>
        <w:t xml:space="preserve">* </w:t>
      </w:r>
      <w:r w:rsidR="00ED037A" w:rsidRPr="003534F6">
        <w:rPr>
          <w:b/>
        </w:rPr>
        <w:t xml:space="preserve">How </w:t>
      </w:r>
      <w:r w:rsidR="00ED037A" w:rsidRPr="003534F6">
        <w:t>is it possible for a people to disappear in history?</w:t>
      </w:r>
    </w:p>
    <w:p w14:paraId="45554FBC" w14:textId="56756043" w:rsidR="00FC1639" w:rsidRPr="003534F6" w:rsidRDefault="00FC1639" w:rsidP="00B61D71">
      <w:r w:rsidRPr="003534F6">
        <w:t>*</w:t>
      </w:r>
      <w:r w:rsidRPr="003534F6">
        <w:rPr>
          <w:b/>
        </w:rPr>
        <w:t>What</w:t>
      </w:r>
      <w:r w:rsidRPr="003534F6">
        <w:t xml:space="preserve"> is a state? </w:t>
      </w:r>
      <w:r w:rsidRPr="003534F6">
        <w:rPr>
          <w:b/>
        </w:rPr>
        <w:t>When</w:t>
      </w:r>
      <w:r w:rsidRPr="003534F6">
        <w:t xml:space="preserve"> we use the word “state,” </w:t>
      </w:r>
      <w:r w:rsidRPr="003534F6">
        <w:rPr>
          <w:b/>
        </w:rPr>
        <w:t xml:space="preserve">what </w:t>
      </w:r>
      <w:r w:rsidRPr="003534F6">
        <w:t>do we mean?</w:t>
      </w:r>
    </w:p>
    <w:p w14:paraId="6FFADDF4" w14:textId="0621BDE6" w:rsidR="00FC1639" w:rsidRPr="003534F6" w:rsidRDefault="00FC1639" w:rsidP="00B61D71">
      <w:r w:rsidRPr="003534F6">
        <w:t>*</w:t>
      </w:r>
      <w:r w:rsidRPr="003534F6">
        <w:rPr>
          <w:b/>
        </w:rPr>
        <w:t>Did</w:t>
      </w:r>
      <w:r w:rsidRPr="003534F6">
        <w:t xml:space="preserve"> the Phoenicians have a state?</w:t>
      </w:r>
    </w:p>
    <w:p w14:paraId="10D576DB" w14:textId="77777777" w:rsidR="00C85930" w:rsidRPr="003534F6" w:rsidRDefault="00C85930" w:rsidP="00B61D71">
      <w:pPr>
        <w:rPr>
          <w:b/>
        </w:rPr>
      </w:pPr>
    </w:p>
    <w:p w14:paraId="284AE233" w14:textId="77777777" w:rsidR="00CC740C" w:rsidRPr="003534F6" w:rsidRDefault="00C85930" w:rsidP="00CC740C">
      <w:pPr>
        <w:rPr>
          <w:b/>
          <w:u w:val="single"/>
        </w:rPr>
      </w:pPr>
      <w:r w:rsidRPr="003534F6">
        <w:rPr>
          <w:b/>
        </w:rPr>
        <w:t xml:space="preserve">Next Lesson: </w:t>
      </w:r>
      <w:r w:rsidR="00CC740C" w:rsidRPr="003534F6">
        <w:t xml:space="preserve">Freshman Global Studies Unit 3, Lesson 8: </w:t>
      </w:r>
      <w:r w:rsidR="00CC740C" w:rsidRPr="003534F6">
        <w:rPr>
          <w:i/>
        </w:rPr>
        <w:t>The Greeks Part I: Origins of Greece</w:t>
      </w:r>
      <w:r w:rsidR="00CC740C" w:rsidRPr="003534F6">
        <w:rPr>
          <w:b/>
        </w:rPr>
        <w:t xml:space="preserve"> </w:t>
      </w:r>
    </w:p>
    <w:p w14:paraId="683D7278" w14:textId="185D474E" w:rsidR="00C85930" w:rsidRPr="005B4BE8" w:rsidRDefault="00C85930" w:rsidP="00B61D71">
      <w:pPr>
        <w:rPr>
          <w:b/>
        </w:rPr>
      </w:pPr>
    </w:p>
    <w:sectPr w:rsidR="00C85930" w:rsidRPr="005B4BE8" w:rsidSect="00BE1DB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376CB"/>
    <w:rsid w:val="00157A2E"/>
    <w:rsid w:val="003534F6"/>
    <w:rsid w:val="003B51AA"/>
    <w:rsid w:val="005932FE"/>
    <w:rsid w:val="005B4BE8"/>
    <w:rsid w:val="007D270E"/>
    <w:rsid w:val="00955468"/>
    <w:rsid w:val="00BE1DB9"/>
    <w:rsid w:val="00BE4EE8"/>
    <w:rsid w:val="00C85930"/>
    <w:rsid w:val="00CC740C"/>
    <w:rsid w:val="00D53281"/>
    <w:rsid w:val="00E15D5E"/>
    <w:rsid w:val="00E36D8A"/>
    <w:rsid w:val="00ED037A"/>
    <w:rsid w:val="00FC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2FEF95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16</cp:revision>
  <dcterms:created xsi:type="dcterms:W3CDTF">2012-08-17T17:50:00Z</dcterms:created>
  <dcterms:modified xsi:type="dcterms:W3CDTF">2020-07-16T11:31:00Z</dcterms:modified>
</cp:coreProperties>
</file>