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27EC99" w14:textId="23FA12E5" w:rsidR="000D54C7" w:rsidRPr="001B2CF8" w:rsidRDefault="00E87B46" w:rsidP="000D54C7">
      <w:pPr>
        <w:jc w:val="center"/>
        <w:rPr>
          <w:b/>
        </w:rPr>
      </w:pPr>
      <w:bookmarkStart w:id="0" w:name="OLE_LINK11"/>
      <w:bookmarkStart w:id="1" w:name="OLE_LINK12"/>
      <w:r w:rsidRPr="001B2CF8">
        <w:rPr>
          <w:b/>
        </w:rPr>
        <w:t>Freshman Global Studies Unit</w:t>
      </w:r>
      <w:r w:rsidR="00C5445C" w:rsidRPr="001B2CF8">
        <w:rPr>
          <w:b/>
        </w:rPr>
        <w:t xml:space="preserve"> 3,</w:t>
      </w:r>
      <w:r w:rsidR="00B44733" w:rsidRPr="001B2CF8">
        <w:rPr>
          <w:b/>
        </w:rPr>
        <w:t xml:space="preserve"> </w:t>
      </w:r>
      <w:r w:rsidR="00B44733" w:rsidRPr="001B2CF8">
        <w:rPr>
          <w:b/>
          <w:i/>
        </w:rPr>
        <w:t>Rising Civilizations, Rising Culture,</w:t>
      </w:r>
      <w:r w:rsidR="004A2CD9" w:rsidRPr="001B2CF8">
        <w:rPr>
          <w:b/>
          <w:i/>
        </w:rPr>
        <w:t xml:space="preserve"> Rising Empires,</w:t>
      </w:r>
      <w:r w:rsidR="00C5445C" w:rsidRPr="001B2CF8">
        <w:rPr>
          <w:b/>
        </w:rPr>
        <w:t xml:space="preserve"> L</w:t>
      </w:r>
      <w:r w:rsidRPr="001B2CF8">
        <w:rPr>
          <w:b/>
        </w:rPr>
        <w:t>esson</w:t>
      </w:r>
      <w:r w:rsidR="00C5445C" w:rsidRPr="001B2CF8">
        <w:rPr>
          <w:b/>
        </w:rPr>
        <w:t xml:space="preserve"> 3: </w:t>
      </w:r>
      <w:r w:rsidR="00C5445C" w:rsidRPr="001B2CF8">
        <w:rPr>
          <w:b/>
          <w:i/>
        </w:rPr>
        <w:t>What is An Empire</w:t>
      </w:r>
      <w:r w:rsidR="00C5445C" w:rsidRPr="001B2CF8">
        <w:rPr>
          <w:b/>
        </w:rPr>
        <w:t>?</w:t>
      </w:r>
    </w:p>
    <w:tbl>
      <w:tblPr>
        <w:tblStyle w:val="TableGrid"/>
        <w:tblW w:w="0" w:type="auto"/>
        <w:tblInd w:w="108" w:type="dxa"/>
        <w:tblLook w:val="00A0" w:firstRow="1" w:lastRow="0" w:firstColumn="1" w:lastColumn="0" w:noHBand="0" w:noVBand="0"/>
      </w:tblPr>
      <w:tblGrid>
        <w:gridCol w:w="10800"/>
      </w:tblGrid>
      <w:tr w:rsidR="000D54C7" w:rsidRPr="001B2CF8" w14:paraId="5457D924" w14:textId="77777777" w:rsidTr="003B6EA0">
        <w:tc>
          <w:tcPr>
            <w:tcW w:w="10800" w:type="dxa"/>
          </w:tcPr>
          <w:bookmarkEnd w:id="0"/>
          <w:bookmarkEnd w:id="1"/>
          <w:p w14:paraId="4AAC702A" w14:textId="455142F4" w:rsidR="000D54C7" w:rsidRPr="001B2CF8" w:rsidRDefault="00F63794" w:rsidP="000D54C7">
            <w:r w:rsidRPr="001B2CF8">
              <w:rPr>
                <w:b/>
              </w:rPr>
              <w:t xml:space="preserve">Standards Met: </w:t>
            </w:r>
            <w:r w:rsidR="00C5445C" w:rsidRPr="001B2CF8">
              <w:rPr>
                <w:b/>
              </w:rPr>
              <w:t xml:space="preserve"> </w:t>
            </w:r>
            <w:r w:rsidR="00C5445C" w:rsidRPr="001B2CF8">
              <w:t xml:space="preserve">This lesson is part of Freshman Global Studies Unit Plan 3, which is </w:t>
            </w:r>
            <w:proofErr w:type="gramStart"/>
            <w:r w:rsidR="00C5445C" w:rsidRPr="001B2CF8">
              <w:t>in  turn</w:t>
            </w:r>
            <w:proofErr w:type="gramEnd"/>
            <w:r w:rsidR="00C5445C" w:rsidRPr="001B2CF8">
              <w:t xml:space="preserve"> part of an overarching, yearlong Freshman Global Studies Unit; this lesson meets the standards outlined therein. </w:t>
            </w:r>
            <w:r w:rsidR="00E87B46" w:rsidRPr="001B2CF8">
              <w:rPr>
                <w:b/>
              </w:rPr>
              <w:t xml:space="preserve">Big Ideas: </w:t>
            </w:r>
            <w:r w:rsidR="00E87B46" w:rsidRPr="001B2CF8">
              <w:t xml:space="preserve">empires, conflict, </w:t>
            </w:r>
            <w:r w:rsidR="00490F9E" w:rsidRPr="001B2CF8">
              <w:t xml:space="preserve">continuity and discontinuity, </w:t>
            </w:r>
            <w:r w:rsidR="0043511C" w:rsidRPr="001B2CF8">
              <w:t>adaptation,</w:t>
            </w:r>
            <w:r w:rsidR="001B121E" w:rsidRPr="001B2CF8">
              <w:t xml:space="preserve"> connections, interactions, interdependence, migration, order, patterns, system, tyranny, </w:t>
            </w:r>
            <w:r w:rsidR="00E87B46" w:rsidRPr="001B2CF8">
              <w:t xml:space="preserve">syncretic cultures, imperial overreach, decline and fall of empires. </w:t>
            </w:r>
            <w:r w:rsidR="00C5445C" w:rsidRPr="001B2CF8">
              <w:rPr>
                <w:b/>
              </w:rPr>
              <w:t xml:space="preserve">This lesson aims to </w:t>
            </w:r>
            <w:r w:rsidR="00C5445C" w:rsidRPr="001B2CF8">
              <w:t xml:space="preserve">introduce students to the concepts of empire and imperialism and assist them in building their own understanding of the historical, political and economic issues intrinsic to empires. </w:t>
            </w:r>
            <w:r w:rsidR="00C5445C" w:rsidRPr="001B2CF8">
              <w:rPr>
                <w:b/>
              </w:rPr>
              <w:t xml:space="preserve">This lesson activates prior knowledge of </w:t>
            </w:r>
            <w:r w:rsidR="00C5445C" w:rsidRPr="001B2CF8">
              <w:t>Sargon, the Sumerian Empire, conquest, geographical features of early civilizations, trade, resources, early economies, technology, governments and conflict as a cause of history.</w:t>
            </w:r>
            <w:r w:rsidR="00C5445C" w:rsidRPr="001B2CF8">
              <w:rPr>
                <w:b/>
              </w:rPr>
              <w:t xml:space="preserve">  Students will be able to </w:t>
            </w:r>
            <w:r w:rsidR="00C5445C" w:rsidRPr="001B2CF8">
              <w:t>articulate the basic ideas behind the imperial urge while completing a teacher-made worksheet designed to develop students’ ability to read purposefully.</w:t>
            </w:r>
          </w:p>
        </w:tc>
      </w:tr>
      <w:tr w:rsidR="000D54C7" w:rsidRPr="001B2CF8" w14:paraId="249FA89A" w14:textId="77777777" w:rsidTr="003B6EA0">
        <w:tc>
          <w:tcPr>
            <w:tcW w:w="10800" w:type="dxa"/>
          </w:tcPr>
          <w:p w14:paraId="49322AC5" w14:textId="68E5945A" w:rsidR="000D54C7" w:rsidRPr="001B2CF8" w:rsidRDefault="009B236A" w:rsidP="009B236A">
            <w:pPr>
              <w:rPr>
                <w:u w:val="single"/>
              </w:rPr>
            </w:pPr>
            <w:r w:rsidRPr="001B2CF8">
              <w:rPr>
                <w:b/>
              </w:rPr>
              <w:t>Classroom Aim</w:t>
            </w:r>
            <w:r w:rsidR="00C5445C" w:rsidRPr="001B2CF8">
              <w:rPr>
                <w:b/>
              </w:rPr>
              <w:t>: What</w:t>
            </w:r>
            <w:r w:rsidR="00C5445C" w:rsidRPr="001B2CF8">
              <w:t xml:space="preserve"> is an empire? </w:t>
            </w:r>
            <w:r w:rsidR="00C5445C" w:rsidRPr="001B2CF8">
              <w:rPr>
                <w:b/>
              </w:rPr>
              <w:t xml:space="preserve">What </w:t>
            </w:r>
            <w:r w:rsidR="00C5445C" w:rsidRPr="001B2CF8">
              <w:t xml:space="preserve">do empires provide? </w:t>
            </w:r>
            <w:r w:rsidR="00C5445C" w:rsidRPr="001B2CF8">
              <w:rPr>
                <w:b/>
              </w:rPr>
              <w:t>What</w:t>
            </w:r>
            <w:r w:rsidR="00C5445C" w:rsidRPr="001B2CF8">
              <w:t xml:space="preserve"> are the problems with empires? </w:t>
            </w:r>
            <w:r w:rsidR="00C5445C" w:rsidRPr="001B2CF8">
              <w:rPr>
                <w:b/>
              </w:rPr>
              <w:t>Why</w:t>
            </w:r>
            <w:r w:rsidR="00C5445C" w:rsidRPr="001B2CF8">
              <w:t>, historically, have empires tended to fall apart?</w:t>
            </w:r>
          </w:p>
        </w:tc>
      </w:tr>
      <w:tr w:rsidR="000D54C7" w:rsidRPr="001B2CF8" w14:paraId="4053C509" w14:textId="77777777" w:rsidTr="003B6EA0">
        <w:tc>
          <w:tcPr>
            <w:tcW w:w="10800" w:type="dxa"/>
          </w:tcPr>
          <w:p w14:paraId="1C13D80A" w14:textId="736F3F32" w:rsidR="000D54C7" w:rsidRPr="001B2CF8" w:rsidRDefault="00C5445C" w:rsidP="00010487">
            <w:pPr>
              <w:rPr>
                <w:i/>
              </w:rPr>
            </w:pPr>
            <w:r w:rsidRPr="001B2CF8">
              <w:rPr>
                <w:b/>
              </w:rPr>
              <w:t xml:space="preserve">Do Now: </w:t>
            </w:r>
            <w:r w:rsidR="00010487" w:rsidRPr="001B2CF8">
              <w:rPr>
                <w:b/>
              </w:rPr>
              <w:t xml:space="preserve">1. </w:t>
            </w:r>
            <w:r w:rsidRPr="001B2CF8">
              <w:t>Focus on One Word Worksheet</w:t>
            </w:r>
            <w:r w:rsidR="00010487" w:rsidRPr="001B2CF8">
              <w:t xml:space="preserve">: </w:t>
            </w:r>
            <w:r w:rsidR="00010487" w:rsidRPr="001B2CF8">
              <w:rPr>
                <w:i/>
              </w:rPr>
              <w:t>Era</w:t>
            </w:r>
            <w:r w:rsidR="00010487" w:rsidRPr="001B2CF8">
              <w:t xml:space="preserve">; </w:t>
            </w:r>
            <w:r w:rsidR="00010487" w:rsidRPr="001B2CF8">
              <w:rPr>
                <w:b/>
              </w:rPr>
              <w:t xml:space="preserve">2. </w:t>
            </w:r>
            <w:r w:rsidR="00010487" w:rsidRPr="001B2CF8">
              <w:t xml:space="preserve">Cultural Literacy Worksheet: </w:t>
            </w:r>
            <w:r w:rsidR="00010487" w:rsidRPr="001B2CF8">
              <w:rPr>
                <w:i/>
              </w:rPr>
              <w:t>Nile River</w:t>
            </w:r>
          </w:p>
        </w:tc>
      </w:tr>
      <w:tr w:rsidR="000D54C7" w:rsidRPr="001B2CF8" w14:paraId="5DE8B007" w14:textId="77777777" w:rsidTr="003B6EA0">
        <w:tc>
          <w:tcPr>
            <w:tcW w:w="10800" w:type="dxa"/>
          </w:tcPr>
          <w:p w14:paraId="68BAB618" w14:textId="7A8EDD2F" w:rsidR="000D54C7" w:rsidRPr="001B2CF8" w:rsidRDefault="00C5445C" w:rsidP="000D54C7">
            <w:r w:rsidRPr="001B2CF8">
              <w:rPr>
                <w:b/>
              </w:rPr>
              <w:t xml:space="preserve">Class Work: </w:t>
            </w:r>
            <w:r w:rsidRPr="001B2CF8">
              <w:t>Guided inquiry into the purpose and liabilities of empires using a teacher-made worksheet</w:t>
            </w:r>
            <w:r w:rsidR="001F7283" w:rsidRPr="001B2CF8">
              <w:t xml:space="preserve"> which introduces them to three key social studies terms and </w:t>
            </w:r>
            <w:r w:rsidR="00225D82" w:rsidRPr="001B2CF8">
              <w:t xml:space="preserve">the </w:t>
            </w:r>
            <w:r w:rsidR="001F7283" w:rsidRPr="001B2CF8">
              <w:t>concepts</w:t>
            </w:r>
            <w:r w:rsidR="00225D82" w:rsidRPr="001B2CF8">
              <w:t xml:space="preserve"> they represent</w:t>
            </w:r>
            <w:r w:rsidR="001F7283" w:rsidRPr="001B2CF8">
              <w:t xml:space="preserve">: </w:t>
            </w:r>
            <w:r w:rsidR="00225D82" w:rsidRPr="001B2CF8">
              <w:rPr>
                <w:i/>
              </w:rPr>
              <w:t>empire</w:t>
            </w:r>
            <w:r w:rsidR="00225D82" w:rsidRPr="001B2CF8">
              <w:t xml:space="preserve">, </w:t>
            </w:r>
            <w:r w:rsidR="00225D82" w:rsidRPr="001B2CF8">
              <w:rPr>
                <w:i/>
              </w:rPr>
              <w:t>imperialism</w:t>
            </w:r>
            <w:r w:rsidR="00225D82" w:rsidRPr="001B2CF8">
              <w:t xml:space="preserve">, and </w:t>
            </w:r>
            <w:r w:rsidR="00225D82" w:rsidRPr="001B2CF8">
              <w:rPr>
                <w:i/>
              </w:rPr>
              <w:t>colonialism</w:t>
            </w:r>
            <w:r w:rsidR="00225D82" w:rsidRPr="001B2CF8">
              <w:t xml:space="preserve">. </w:t>
            </w:r>
            <w:r w:rsidR="00950413" w:rsidRPr="001B2CF8">
              <w:t xml:space="preserve">This lesson is foundational work to helps student gain their own understanding of these words so that they will be able to use them in all the social studies and social science classes their secondary and post-secondary educations require or them. Students will apply their knowledge of empires by completing the </w:t>
            </w:r>
            <w:r w:rsidR="004045F1" w:rsidRPr="001B2CF8">
              <w:rPr>
                <w:i/>
              </w:rPr>
              <w:t xml:space="preserve">Causes of History </w:t>
            </w:r>
            <w:r w:rsidR="004045F1" w:rsidRPr="001B2CF8">
              <w:t>section of their reading comprehension worksheets.</w:t>
            </w:r>
          </w:p>
        </w:tc>
      </w:tr>
      <w:tr w:rsidR="000D54C7" w:rsidRPr="001B2CF8" w14:paraId="555E5A3B" w14:textId="77777777" w:rsidTr="003B6EA0">
        <w:tc>
          <w:tcPr>
            <w:tcW w:w="10800" w:type="dxa"/>
          </w:tcPr>
          <w:p w14:paraId="42B5D94E" w14:textId="55C84D62" w:rsidR="000D54C7" w:rsidRPr="001B2CF8" w:rsidRDefault="009B236A" w:rsidP="00886569">
            <w:r w:rsidRPr="001B2CF8">
              <w:rPr>
                <w:b/>
              </w:rPr>
              <w:t>Independent Practice</w:t>
            </w:r>
            <w:r w:rsidR="00C5445C" w:rsidRPr="001B2CF8">
              <w:rPr>
                <w:b/>
              </w:rPr>
              <w:t xml:space="preserve">: </w:t>
            </w:r>
            <w:r w:rsidR="00886569" w:rsidRPr="001B2CF8">
              <w:rPr>
                <w:i/>
              </w:rPr>
              <w:t>The Causes of History</w:t>
            </w:r>
            <w:r w:rsidR="00950413" w:rsidRPr="001B2CF8">
              <w:t>:</w:t>
            </w:r>
            <w:r w:rsidR="004045F1" w:rsidRPr="001B2CF8">
              <w:t xml:space="preserve"> Students will address four analytical questions that will assist them in gaining their own understanding of what causes empires to arise, why they endure, and why they collapse.</w:t>
            </w:r>
          </w:p>
        </w:tc>
      </w:tr>
    </w:tbl>
    <w:p w14:paraId="25B892EB" w14:textId="03F0D950" w:rsidR="0007554E" w:rsidRPr="001B2CF8" w:rsidRDefault="00C5445C" w:rsidP="0007554E">
      <w:pPr>
        <w:rPr>
          <w:i/>
        </w:rPr>
      </w:pPr>
      <w:r w:rsidRPr="001B2CF8">
        <w:rPr>
          <w:b/>
        </w:rPr>
        <w:t>Methods and Materials:</w:t>
      </w:r>
      <w:r w:rsidR="008F36BA" w:rsidRPr="001B2CF8">
        <w:rPr>
          <w:b/>
        </w:rPr>
        <w:t xml:space="preserve"> </w:t>
      </w:r>
      <w:r w:rsidRPr="001B2CF8">
        <w:t>Because the concepts of empire and imperialism are vital areas of prior knowledge needed to understand wide swaths of the two-year cycle in high school global studies, this lesson seeks to provide students with thorough instruction on them. Indeed, in Units Five and Six, students will study a number of Empires—and their liabilities.</w:t>
      </w:r>
      <w:r w:rsidR="00624290" w:rsidRPr="001B2CF8">
        <w:t xml:space="preserve"> </w:t>
      </w:r>
      <w:r w:rsidR="0007554E" w:rsidRPr="001B2CF8">
        <w:t xml:space="preserve">Students </w:t>
      </w:r>
      <w:r w:rsidRPr="001B2CF8">
        <w:t xml:space="preserve">will use a teacher-made worksheet designed to assist them develop skill and accuracy in purposeful reading. Students will read two short, adapted passages from </w:t>
      </w:r>
      <w:r w:rsidRPr="001B2CF8">
        <w:rPr>
          <w:i/>
        </w:rPr>
        <w:t>The World Book Encyclopedia</w:t>
      </w:r>
      <w:r w:rsidRPr="001B2CF8">
        <w:t xml:space="preserve"> (Chicago: World Book, Inc, 2003) and use it to answer a series of increasingly complex comprehension questions about the facts of the reading. Students will then work to construct meaning from the passage with a series of interpretive questions that ask them to analyze the “causes of history.” These questions call upon students to understand, as the title suggests, the causes of history.</w:t>
      </w:r>
      <w:r w:rsidR="0007554E" w:rsidRPr="001B2CF8">
        <w:t xml:space="preserve"> </w:t>
      </w:r>
      <w:bookmarkStart w:id="2" w:name="OLE_LINK65"/>
      <w:bookmarkStart w:id="3" w:name="OLE_LINK66"/>
      <w:r w:rsidR="0007554E" w:rsidRPr="001B2CF8">
        <w:t>For a fuller exposition of the method employed in this lesson, particularly the student population it is designed to serve,</w:t>
      </w:r>
      <w:r w:rsidR="0007554E" w:rsidRPr="001B2CF8">
        <w:rPr>
          <w:b/>
        </w:rPr>
        <w:t xml:space="preserve"> please consult</w:t>
      </w:r>
      <w:r w:rsidR="0007554E" w:rsidRPr="001B2CF8">
        <w:t xml:space="preserve"> the </w:t>
      </w:r>
      <w:bookmarkEnd w:id="2"/>
      <w:bookmarkEnd w:id="3"/>
      <w:r w:rsidR="0007554E" w:rsidRPr="001B2CF8">
        <w:rPr>
          <w:i/>
        </w:rPr>
        <w:t xml:space="preserve">Freshman Global Studies Unit 3, Rising Civilizations, Rising Cultures, Rising Empires </w:t>
      </w:r>
    </w:p>
    <w:p w14:paraId="091D3813" w14:textId="77777777" w:rsidR="0007554E" w:rsidRPr="001B2CF8" w:rsidRDefault="0007554E" w:rsidP="0007554E">
      <w:pPr>
        <w:rPr>
          <w:i/>
        </w:rPr>
      </w:pPr>
    </w:p>
    <w:p w14:paraId="40FCE9D9" w14:textId="58FD4135" w:rsidR="0007554E" w:rsidRPr="001B2CF8" w:rsidRDefault="0007554E" w:rsidP="0007554E">
      <w:pPr>
        <w:rPr>
          <w:b/>
        </w:rPr>
      </w:pPr>
      <w:r w:rsidRPr="001B2CF8">
        <w:rPr>
          <w:b/>
        </w:rPr>
        <w:t>Need for Lesson:</w:t>
      </w:r>
      <w:r w:rsidR="00DB688E" w:rsidRPr="001B2CF8">
        <w:rPr>
          <w:b/>
        </w:rPr>
        <w:t xml:space="preserve"> </w:t>
      </w:r>
      <w:bookmarkStart w:id="4" w:name="OLE_LINK17"/>
      <w:bookmarkStart w:id="5" w:name="OLE_LINK18"/>
      <w:r w:rsidR="00DB688E" w:rsidRPr="001B2CF8">
        <w:t>SS FGS UP3</w:t>
      </w:r>
      <w:r w:rsidR="00B44733" w:rsidRPr="001B2CF8">
        <w:t xml:space="preserve"> LP#</w:t>
      </w:r>
      <w:r w:rsidR="00DB688E" w:rsidRPr="001B2CF8">
        <w:t xml:space="preserve">*lp3; </w:t>
      </w:r>
      <w:bookmarkEnd w:id="4"/>
      <w:bookmarkEnd w:id="5"/>
      <w:r w:rsidR="00DB688E" w:rsidRPr="001B2CF8">
        <w:t>SS FGS UP3*lp3</w:t>
      </w:r>
      <w:r w:rsidR="00F97B37" w:rsidRPr="001B2CF8">
        <w:t>dn1</w:t>
      </w:r>
      <w:r w:rsidR="00DB688E" w:rsidRPr="001B2CF8">
        <w:t>; SS FGS UP3*lp3</w:t>
      </w:r>
      <w:r w:rsidR="00F97B37" w:rsidRPr="001B2CF8">
        <w:t>dn2</w:t>
      </w:r>
      <w:r w:rsidR="00DB688E" w:rsidRPr="001B2CF8">
        <w:t>; SS FGS UP3*lp3</w:t>
      </w:r>
      <w:r w:rsidR="00F97B37" w:rsidRPr="001B2CF8">
        <w:t>ws</w:t>
      </w:r>
      <w:r w:rsidR="00E87B46" w:rsidRPr="001B2CF8">
        <w:rPr>
          <w:b/>
        </w:rPr>
        <w:br/>
      </w:r>
      <w:r w:rsidR="00E87B46" w:rsidRPr="001B2CF8">
        <w:rPr>
          <w:b/>
        </w:rPr>
        <w:br/>
        <w:t>Key Points and Connections</w:t>
      </w:r>
      <w:r w:rsidRPr="001B2CF8">
        <w:rPr>
          <w:b/>
        </w:rPr>
        <w:t>:</w:t>
      </w:r>
    </w:p>
    <w:p w14:paraId="2B60341A" w14:textId="77777777" w:rsidR="00C700AD" w:rsidRPr="001B2CF8" w:rsidRDefault="00C700AD" w:rsidP="00C700AD">
      <w:pPr>
        <w:pStyle w:val="ListParagraph"/>
        <w:numPr>
          <w:ilvl w:val="0"/>
          <w:numId w:val="2"/>
        </w:numPr>
      </w:pPr>
      <w:r w:rsidRPr="001B2CF8">
        <w:rPr>
          <w:b/>
        </w:rPr>
        <w:t xml:space="preserve">Emphasize </w:t>
      </w:r>
      <w:r w:rsidRPr="001B2CF8">
        <w:t xml:space="preserve">the linguistic connections between </w:t>
      </w:r>
      <w:r w:rsidRPr="001B2CF8">
        <w:rPr>
          <w:i/>
        </w:rPr>
        <w:t>domain</w:t>
      </w:r>
      <w:r w:rsidRPr="001B2CF8">
        <w:t xml:space="preserve">, </w:t>
      </w:r>
      <w:r w:rsidRPr="001B2CF8">
        <w:rPr>
          <w:i/>
        </w:rPr>
        <w:t>dominion</w:t>
      </w:r>
      <w:r w:rsidRPr="001B2CF8">
        <w:t xml:space="preserve"> and </w:t>
      </w:r>
      <w:r w:rsidRPr="001B2CF8">
        <w:rPr>
          <w:i/>
        </w:rPr>
        <w:t>command</w:t>
      </w:r>
      <w:r w:rsidRPr="001B2CF8">
        <w:t xml:space="preserve">, and how all these words relate to </w:t>
      </w:r>
      <w:r w:rsidRPr="001B2CF8">
        <w:rPr>
          <w:i/>
        </w:rPr>
        <w:t>empire</w:t>
      </w:r>
      <w:r w:rsidRPr="001B2CF8">
        <w:t>.</w:t>
      </w:r>
    </w:p>
    <w:p w14:paraId="729965EA" w14:textId="77777777" w:rsidR="00F12EDD" w:rsidRPr="001B2CF8" w:rsidRDefault="00F12EDD" w:rsidP="00F12EDD">
      <w:pPr>
        <w:rPr>
          <w:b/>
        </w:rPr>
      </w:pPr>
    </w:p>
    <w:p w14:paraId="49383355" w14:textId="31F3BB76" w:rsidR="00B27C93" w:rsidRPr="001B2CF8" w:rsidRDefault="0007554E" w:rsidP="0007554E">
      <w:pPr>
        <w:rPr>
          <w:b/>
        </w:rPr>
      </w:pPr>
      <w:r w:rsidRPr="001B2CF8">
        <w:rPr>
          <w:b/>
        </w:rPr>
        <w:t>Essential Questions:</w:t>
      </w:r>
    </w:p>
    <w:p w14:paraId="2068E034" w14:textId="32AC8046" w:rsidR="00F12EDD" w:rsidRPr="001B2CF8" w:rsidRDefault="00F12EDD" w:rsidP="00F12EDD">
      <w:pPr>
        <w:pStyle w:val="ListParagraph"/>
        <w:numPr>
          <w:ilvl w:val="0"/>
          <w:numId w:val="2"/>
        </w:numPr>
        <w:rPr>
          <w:b/>
        </w:rPr>
      </w:pPr>
      <w:r w:rsidRPr="001B2CF8">
        <w:rPr>
          <w:b/>
        </w:rPr>
        <w:t xml:space="preserve">Who </w:t>
      </w:r>
      <w:r w:rsidRPr="001B2CF8">
        <w:t xml:space="preserve">is entitled to own what? </w:t>
      </w:r>
    </w:p>
    <w:p w14:paraId="7C6E6884" w14:textId="73CCBE4F" w:rsidR="00F12EDD" w:rsidRPr="001B2CF8" w:rsidRDefault="00F12EDD" w:rsidP="00F12EDD">
      <w:pPr>
        <w:pStyle w:val="ListParagraph"/>
        <w:numPr>
          <w:ilvl w:val="0"/>
          <w:numId w:val="2"/>
        </w:numPr>
        <w:rPr>
          <w:b/>
        </w:rPr>
      </w:pPr>
      <w:r w:rsidRPr="001B2CF8">
        <w:rPr>
          <w:b/>
        </w:rPr>
        <w:t xml:space="preserve">What </w:t>
      </w:r>
      <w:r w:rsidRPr="001B2CF8">
        <w:t>is the connection between a country’s form of government and the prosperity of its citizens?</w:t>
      </w:r>
    </w:p>
    <w:p w14:paraId="361C393E" w14:textId="599838AF" w:rsidR="00F12EDD" w:rsidRPr="001B2CF8" w:rsidRDefault="00F12EDD" w:rsidP="00F12EDD">
      <w:pPr>
        <w:pStyle w:val="ListParagraph"/>
        <w:numPr>
          <w:ilvl w:val="0"/>
          <w:numId w:val="2"/>
        </w:numPr>
        <w:rPr>
          <w:b/>
        </w:rPr>
      </w:pPr>
      <w:r w:rsidRPr="001B2CF8">
        <w:rPr>
          <w:b/>
        </w:rPr>
        <w:t xml:space="preserve">Is </w:t>
      </w:r>
      <w:r w:rsidR="002C1480" w:rsidRPr="001B2CF8">
        <w:t>any history capable of escaping the social and personal history of its writers?</w:t>
      </w:r>
    </w:p>
    <w:p w14:paraId="2388FE80" w14:textId="4394D7BC" w:rsidR="002C1480" w:rsidRPr="001B2CF8" w:rsidRDefault="002C1480" w:rsidP="00F12EDD">
      <w:pPr>
        <w:pStyle w:val="ListParagraph"/>
        <w:numPr>
          <w:ilvl w:val="0"/>
          <w:numId w:val="2"/>
        </w:numPr>
        <w:rPr>
          <w:b/>
        </w:rPr>
      </w:pPr>
      <w:r w:rsidRPr="001B2CF8">
        <w:rPr>
          <w:b/>
        </w:rPr>
        <w:t xml:space="preserve">What </w:t>
      </w:r>
      <w:r w:rsidRPr="001B2CF8">
        <w:t>have we learned from nations’ military involvement in regional military conflicts?</w:t>
      </w:r>
    </w:p>
    <w:p w14:paraId="32D60628" w14:textId="22BEE870" w:rsidR="00F12EDD" w:rsidRPr="001B2CF8" w:rsidRDefault="00F12EDD" w:rsidP="00F12EDD">
      <w:pPr>
        <w:pStyle w:val="ListParagraph"/>
        <w:numPr>
          <w:ilvl w:val="0"/>
          <w:numId w:val="2"/>
        </w:numPr>
        <w:rPr>
          <w:b/>
        </w:rPr>
      </w:pPr>
      <w:r w:rsidRPr="001B2CF8">
        <w:rPr>
          <w:b/>
        </w:rPr>
        <w:t>What</w:t>
      </w:r>
      <w:r w:rsidRPr="001B2CF8">
        <w:t xml:space="preserve"> is a “state”? </w:t>
      </w:r>
      <w:r w:rsidRPr="001B2CF8">
        <w:rPr>
          <w:b/>
        </w:rPr>
        <w:t>When</w:t>
      </w:r>
      <w:r w:rsidRPr="001B2CF8">
        <w:t xml:space="preserve"> we use the word “state”, </w:t>
      </w:r>
      <w:r w:rsidRPr="001B2CF8">
        <w:rPr>
          <w:b/>
        </w:rPr>
        <w:t>what</w:t>
      </w:r>
      <w:r w:rsidRPr="001B2CF8">
        <w:t xml:space="preserve"> do we mean?</w:t>
      </w:r>
    </w:p>
    <w:p w14:paraId="03884893" w14:textId="77777777" w:rsidR="00DB688E" w:rsidRPr="001B2CF8" w:rsidRDefault="00DB688E" w:rsidP="0007554E">
      <w:pPr>
        <w:rPr>
          <w:b/>
        </w:rPr>
      </w:pPr>
    </w:p>
    <w:p w14:paraId="4326B8E5" w14:textId="77777777" w:rsidR="00DB688E" w:rsidRPr="001B2CF8" w:rsidRDefault="00DB688E" w:rsidP="00DB688E">
      <w:pPr>
        <w:rPr>
          <w:b/>
          <w:u w:val="single"/>
        </w:rPr>
      </w:pPr>
      <w:r w:rsidRPr="001B2CF8">
        <w:rPr>
          <w:b/>
        </w:rPr>
        <w:t xml:space="preserve">Next Lesson: </w:t>
      </w:r>
      <w:r w:rsidRPr="001B2CF8">
        <w:t>Freshman Global Studies Unit 3, Lesson 4</w:t>
      </w:r>
      <w:r w:rsidRPr="001B2CF8">
        <w:rPr>
          <w:i/>
        </w:rPr>
        <w:t>: Assyria and Babylon</w:t>
      </w:r>
      <w:r w:rsidRPr="001B2CF8">
        <w:rPr>
          <w:b/>
        </w:rPr>
        <w:t xml:space="preserve"> </w:t>
      </w:r>
    </w:p>
    <w:p w14:paraId="1E54F0F8" w14:textId="34D7500C" w:rsidR="00DB688E" w:rsidRPr="00DB688E" w:rsidRDefault="00DB688E" w:rsidP="0007554E">
      <w:pPr>
        <w:rPr>
          <w:b/>
        </w:rPr>
      </w:pPr>
    </w:p>
    <w:p w14:paraId="34E8FFF0" w14:textId="77777777" w:rsidR="0007554E" w:rsidRDefault="0007554E" w:rsidP="0007554E">
      <w:pPr>
        <w:jc w:val="both"/>
      </w:pPr>
    </w:p>
    <w:p w14:paraId="1EF60D1A" w14:textId="14EB6619" w:rsidR="000D54C7" w:rsidRPr="007E4E94" w:rsidRDefault="001B2CF8" w:rsidP="000D54C7"/>
    <w:p w14:paraId="60615478" w14:textId="77777777" w:rsidR="000D54C7" w:rsidRPr="007E4E94" w:rsidRDefault="001B2CF8" w:rsidP="000D54C7"/>
    <w:sectPr w:rsidR="000D54C7" w:rsidRPr="007E4E94" w:rsidSect="003B6EA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220FAF"/>
    <w:multiLevelType w:val="hybridMultilevel"/>
    <w:tmpl w:val="95D6C5C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C2A01E6"/>
    <w:multiLevelType w:val="hybridMultilevel"/>
    <w:tmpl w:val="74DCB4E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0487"/>
    <w:rsid w:val="0007554E"/>
    <w:rsid w:val="000A046C"/>
    <w:rsid w:val="001B121E"/>
    <w:rsid w:val="001B2CF8"/>
    <w:rsid w:val="001F7283"/>
    <w:rsid w:val="00225D82"/>
    <w:rsid w:val="002C1480"/>
    <w:rsid w:val="003B6EA0"/>
    <w:rsid w:val="004045F1"/>
    <w:rsid w:val="0043511C"/>
    <w:rsid w:val="00490F9E"/>
    <w:rsid w:val="004A2CD9"/>
    <w:rsid w:val="00624290"/>
    <w:rsid w:val="00793504"/>
    <w:rsid w:val="00886569"/>
    <w:rsid w:val="008F36BA"/>
    <w:rsid w:val="00950413"/>
    <w:rsid w:val="00955468"/>
    <w:rsid w:val="009B236A"/>
    <w:rsid w:val="00B27C93"/>
    <w:rsid w:val="00B44733"/>
    <w:rsid w:val="00C5445C"/>
    <w:rsid w:val="00C700AD"/>
    <w:rsid w:val="00CE319C"/>
    <w:rsid w:val="00DB688E"/>
    <w:rsid w:val="00E87B46"/>
    <w:rsid w:val="00F12EDD"/>
    <w:rsid w:val="00F63794"/>
    <w:rsid w:val="00F97B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C9ABEE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0D54C7"/>
    <w:rPr>
      <w:rFonts w:ascii="Lucida Grande" w:hAnsi="Lucida Grande"/>
      <w:sz w:val="18"/>
      <w:szCs w:val="18"/>
    </w:rPr>
  </w:style>
  <w:style w:type="paragraph" w:styleId="ListParagraph">
    <w:name w:val="List Paragraph"/>
    <w:basedOn w:val="Normal"/>
    <w:uiPriority w:val="34"/>
    <w:qFormat/>
    <w:rsid w:val="00B27C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614</Words>
  <Characters>3502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4108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24</cp:revision>
  <cp:lastPrinted>2011-11-29T15:54:00Z</cp:lastPrinted>
  <dcterms:created xsi:type="dcterms:W3CDTF">2012-08-17T17:49:00Z</dcterms:created>
  <dcterms:modified xsi:type="dcterms:W3CDTF">2020-07-15T20:41:00Z</dcterms:modified>
</cp:coreProperties>
</file>