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582C19" w14:textId="1C40DF20" w:rsidR="0058311D" w:rsidRPr="000C790F" w:rsidRDefault="00F369FF" w:rsidP="0058311D">
      <w:pPr>
        <w:jc w:val="center"/>
        <w:rPr>
          <w:b/>
          <w:i/>
          <w:u w:val="single"/>
        </w:rPr>
      </w:pPr>
      <w:r w:rsidRPr="000C790F">
        <w:rPr>
          <w:b/>
        </w:rPr>
        <w:t xml:space="preserve">Freshman Global Studies Unit 2, </w:t>
      </w:r>
      <w:r w:rsidR="0086547A" w:rsidRPr="000C790F">
        <w:rPr>
          <w:b/>
          <w:i/>
        </w:rPr>
        <w:t xml:space="preserve">The Earliest Civilizations, </w:t>
      </w:r>
      <w:r w:rsidRPr="000C790F">
        <w:rPr>
          <w:b/>
        </w:rPr>
        <w:t xml:space="preserve">Lesson 8: </w:t>
      </w:r>
      <w:r w:rsidRPr="000C790F">
        <w:rPr>
          <w:b/>
          <w:i/>
        </w:rPr>
        <w:t>Egyptian and Mesopotamian Technology</w:t>
      </w:r>
    </w:p>
    <w:tbl>
      <w:tblPr>
        <w:tblStyle w:val="TableGrid"/>
        <w:tblW w:w="0" w:type="auto"/>
        <w:tblLook w:val="00A0" w:firstRow="1" w:lastRow="0" w:firstColumn="1" w:lastColumn="0" w:noHBand="0" w:noVBand="0"/>
      </w:tblPr>
      <w:tblGrid>
        <w:gridCol w:w="10998"/>
      </w:tblGrid>
      <w:tr w:rsidR="0058311D" w:rsidRPr="000C790F" w14:paraId="51B251C8" w14:textId="77777777" w:rsidTr="00084A3C">
        <w:tc>
          <w:tcPr>
            <w:tcW w:w="10998" w:type="dxa"/>
          </w:tcPr>
          <w:p w14:paraId="422CF4A6" w14:textId="6C6A8933" w:rsidR="0058311D" w:rsidRPr="000C790F" w:rsidRDefault="0086547A" w:rsidP="0086547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0C790F">
              <w:rPr>
                <w:b/>
              </w:rPr>
              <w:t xml:space="preserve">Standards Met: </w:t>
            </w:r>
            <w:r w:rsidRPr="000C790F">
              <w:t xml:space="preserve">This lesson is part of the </w:t>
            </w:r>
            <w:r w:rsidRPr="000C790F">
              <w:rPr>
                <w:i/>
              </w:rPr>
              <w:t>Freshman Global Studies Unit 2, The First Civilizations</w:t>
            </w:r>
            <w:r w:rsidRPr="000C790F">
              <w:t>, and meets the standards and activates the habits of mind delineated in that unit plan document.</w:t>
            </w:r>
            <w:r w:rsidR="009E3326" w:rsidRPr="000C790F">
              <w:t xml:space="preserve"> </w:t>
            </w:r>
            <w:r w:rsidR="00F369FF" w:rsidRPr="000C790F">
              <w:rPr>
                <w:b/>
              </w:rPr>
              <w:t xml:space="preserve">Big Ideas: </w:t>
            </w:r>
            <w:r w:rsidR="00F369FF" w:rsidRPr="000C790F">
              <w:t xml:space="preserve">Technology and the advance of civilizations, pottery, glassmaking, metals, textiles, woodworking, building design and techniques, agriculture, the natural world, ideas and inventions, science, trade and rivers as causes of history, shipbuilding, roads, and geography. </w:t>
            </w:r>
            <w:r w:rsidR="00F369FF" w:rsidRPr="000C790F">
              <w:rPr>
                <w:b/>
              </w:rPr>
              <w:t xml:space="preserve">This lesson aims to </w:t>
            </w:r>
            <w:r w:rsidR="00F369FF" w:rsidRPr="000C790F">
              <w:t>introduce students and help them develop an understanding of how technologies developed in two of history’s earliest civilizations, Egypt and Mesopotamia, with particular emphasis on how the development of technology tends toward self-expansion and self-perpetuation—i.e. the discovery of metals and their use in tools leads to new building products and techniques—and how the expansion of technologies led to the expansion of human horizons, both physical and intellectual.</w:t>
            </w:r>
            <w:r w:rsidR="00F369FF" w:rsidRPr="000C790F">
              <w:rPr>
                <w:b/>
              </w:rPr>
              <w:t xml:space="preserve"> </w:t>
            </w:r>
            <w:r w:rsidR="00F369FF" w:rsidRPr="000C790F">
              <w:t xml:space="preserve">This lesson will also introduce students to the concepts of empire, of which they will develop an understanding in subsequent lessons. </w:t>
            </w:r>
            <w:r w:rsidR="00F369FF" w:rsidRPr="000C790F">
              <w:rPr>
                <w:b/>
              </w:rPr>
              <w:t xml:space="preserve">This lesson activates prior knowledge </w:t>
            </w:r>
            <w:proofErr w:type="gramStart"/>
            <w:r w:rsidR="00F369FF" w:rsidRPr="000C790F">
              <w:rPr>
                <w:b/>
              </w:rPr>
              <w:t xml:space="preserve">of  </w:t>
            </w:r>
            <w:r w:rsidR="00F369FF" w:rsidRPr="000C790F">
              <w:t>the</w:t>
            </w:r>
            <w:proofErr w:type="gramEnd"/>
            <w:r w:rsidR="00F369FF" w:rsidRPr="000C790F">
              <w:t xml:space="preserve"> discovery of metals as a cause of history and advancer of civilization, inventions and ideas, agriculture, Egypt, Mesopotamia, Fertile Crescent, Civilization as a set of clearly defined characteristics, tools and weapons.</w:t>
            </w:r>
            <w:r w:rsidR="00F369FF" w:rsidRPr="000C790F">
              <w:rPr>
                <w:b/>
              </w:rPr>
              <w:t xml:space="preserve"> Students will be able to </w:t>
            </w:r>
            <w:r w:rsidR="00F369FF" w:rsidRPr="000C790F">
              <w:t>participate in a guided inquiry using a teacher-made worksheet to develop their own understanding of how the inhabitants of Egypt and Mesopotamia developed and refined various technologies and how those technologies caused history and advanced civilization.</w:t>
            </w:r>
          </w:p>
        </w:tc>
      </w:tr>
      <w:tr w:rsidR="0058311D" w:rsidRPr="000C790F" w14:paraId="0D9A88F8" w14:textId="77777777" w:rsidTr="00084A3C">
        <w:tc>
          <w:tcPr>
            <w:tcW w:w="10998" w:type="dxa"/>
          </w:tcPr>
          <w:p w14:paraId="40F83874" w14:textId="7FD4BA39" w:rsidR="0058311D" w:rsidRPr="000C790F" w:rsidRDefault="00F369FF" w:rsidP="0058311D">
            <w:pPr>
              <w:rPr>
                <w:u w:val="single"/>
              </w:rPr>
            </w:pPr>
            <w:r w:rsidRPr="000C790F">
              <w:rPr>
                <w:b/>
              </w:rPr>
              <w:t>C</w:t>
            </w:r>
            <w:r w:rsidR="0086547A" w:rsidRPr="000C790F">
              <w:rPr>
                <w:b/>
              </w:rPr>
              <w:t>lassroom Aim</w:t>
            </w:r>
            <w:r w:rsidRPr="000C790F">
              <w:rPr>
                <w:b/>
              </w:rPr>
              <w:t xml:space="preserve">: Where </w:t>
            </w:r>
            <w:r w:rsidRPr="000C790F">
              <w:t xml:space="preserve">are Egypt and Mesopotamia? </w:t>
            </w:r>
            <w:r w:rsidRPr="000C790F">
              <w:rPr>
                <w:b/>
              </w:rPr>
              <w:t>When</w:t>
            </w:r>
            <w:r w:rsidRPr="000C790F">
              <w:t xml:space="preserve"> did these civilizations rise? </w:t>
            </w:r>
            <w:r w:rsidRPr="000C790F">
              <w:rPr>
                <w:b/>
              </w:rPr>
              <w:t>What</w:t>
            </w:r>
            <w:r w:rsidRPr="000C790F">
              <w:t xml:space="preserve"> did these civilizations contribute to history in terms of ideas and inventions?</w:t>
            </w:r>
          </w:p>
        </w:tc>
      </w:tr>
      <w:tr w:rsidR="0058311D" w:rsidRPr="000C790F" w14:paraId="20493E06" w14:textId="77777777" w:rsidTr="00084A3C">
        <w:tc>
          <w:tcPr>
            <w:tcW w:w="10998" w:type="dxa"/>
          </w:tcPr>
          <w:p w14:paraId="7C8548DD" w14:textId="1E60FA67" w:rsidR="0058311D" w:rsidRPr="000C790F" w:rsidRDefault="00F369FF" w:rsidP="00C275C7">
            <w:pPr>
              <w:rPr>
                <w:i/>
              </w:rPr>
            </w:pPr>
            <w:r w:rsidRPr="000C790F">
              <w:rPr>
                <w:b/>
              </w:rPr>
              <w:t xml:space="preserve">Do Now: </w:t>
            </w:r>
            <w:r w:rsidRPr="000C790F">
              <w:t>Focus on One Word Worksheet</w:t>
            </w:r>
            <w:r w:rsidR="00C275C7" w:rsidRPr="000C790F">
              <w:t>s</w:t>
            </w:r>
            <w:r w:rsidRPr="000C790F">
              <w:t>:</w:t>
            </w:r>
            <w:r w:rsidR="004F7FB1" w:rsidRPr="000C790F">
              <w:t xml:space="preserve"> </w:t>
            </w:r>
            <w:r w:rsidR="00C275C7" w:rsidRPr="000C790F">
              <w:rPr>
                <w:b/>
              </w:rPr>
              <w:t xml:space="preserve">1. </w:t>
            </w:r>
            <w:r w:rsidR="004F7FB1" w:rsidRPr="000C790F">
              <w:rPr>
                <w:i/>
              </w:rPr>
              <w:t>Commerce</w:t>
            </w:r>
            <w:r w:rsidR="00C275C7" w:rsidRPr="000C790F">
              <w:t xml:space="preserve">; </w:t>
            </w:r>
            <w:r w:rsidR="00C275C7" w:rsidRPr="000C790F">
              <w:rPr>
                <w:b/>
              </w:rPr>
              <w:t xml:space="preserve">2. </w:t>
            </w:r>
            <w:r w:rsidR="00C275C7" w:rsidRPr="000C790F">
              <w:rPr>
                <w:i/>
              </w:rPr>
              <w:t>Labor</w:t>
            </w:r>
          </w:p>
        </w:tc>
      </w:tr>
      <w:tr w:rsidR="0058311D" w:rsidRPr="000C790F" w14:paraId="239B301E" w14:textId="77777777" w:rsidTr="00084A3C">
        <w:tc>
          <w:tcPr>
            <w:tcW w:w="10998" w:type="dxa"/>
          </w:tcPr>
          <w:p w14:paraId="34DD29D9" w14:textId="6129D7E7" w:rsidR="0058311D" w:rsidRPr="000C790F" w:rsidRDefault="00F369FF" w:rsidP="0058311D">
            <w:pPr>
              <w:rPr>
                <w:b/>
              </w:rPr>
            </w:pPr>
            <w:r w:rsidRPr="000C790F">
              <w:rPr>
                <w:b/>
              </w:rPr>
              <w:t xml:space="preserve">Class Work: </w:t>
            </w:r>
            <w:r w:rsidR="00D712AB" w:rsidRPr="000C790F">
              <w:t>Guided inquiry using a teacher-</w:t>
            </w:r>
            <w:r w:rsidRPr="000C790F">
              <w:t xml:space="preserve">made </w:t>
            </w:r>
            <w:r w:rsidR="00D712AB" w:rsidRPr="000C790F">
              <w:t xml:space="preserve">reading comprehension </w:t>
            </w:r>
            <w:r w:rsidRPr="000C790F">
              <w:t>worksheet</w:t>
            </w:r>
            <w:r w:rsidR="00D712AB" w:rsidRPr="000C790F">
              <w:t>,</w:t>
            </w:r>
            <w:r w:rsidRPr="000C790F">
              <w:t xml:space="preserve"> on the development of technologies in Egypt and Mesopotamia and the ways and extent to which they cause history</w:t>
            </w:r>
            <w:r w:rsidR="00D712AB" w:rsidRPr="000C790F">
              <w:t>, adapted to the needs of the class.</w:t>
            </w:r>
          </w:p>
        </w:tc>
      </w:tr>
      <w:tr w:rsidR="0058311D" w:rsidRPr="000C790F" w14:paraId="573CB575" w14:textId="77777777" w:rsidTr="000468DC">
        <w:trPr>
          <w:trHeight w:val="260"/>
        </w:trPr>
        <w:tc>
          <w:tcPr>
            <w:tcW w:w="10998" w:type="dxa"/>
          </w:tcPr>
          <w:p w14:paraId="1391B0EA" w14:textId="34EF8B66" w:rsidR="0058311D" w:rsidRPr="000C790F" w:rsidRDefault="002B4AF2" w:rsidP="00541451">
            <w:pPr>
              <w:rPr>
                <w:b/>
              </w:rPr>
            </w:pPr>
            <w:r w:rsidRPr="000C790F">
              <w:rPr>
                <w:b/>
              </w:rPr>
              <w:t xml:space="preserve">Independent Practice: </w:t>
            </w:r>
            <w:r w:rsidR="00541451" w:rsidRPr="000C790F">
              <w:t>Causes of History Questions</w:t>
            </w:r>
          </w:p>
        </w:tc>
      </w:tr>
    </w:tbl>
    <w:p w14:paraId="15237428" w14:textId="002418C0" w:rsidR="007C6984" w:rsidRPr="000C790F" w:rsidRDefault="007C6984" w:rsidP="007C6984">
      <w:bookmarkStart w:id="0" w:name="OLE_LINK6"/>
      <w:bookmarkStart w:id="1" w:name="OLE_LINK7"/>
      <w:r w:rsidRPr="000C790F">
        <w:rPr>
          <w:b/>
        </w:rPr>
        <w:t>Methods and Materials:</w:t>
      </w:r>
      <w:r w:rsidRPr="000C790F">
        <w:t xml:space="preserve"> This lesson, along with the others in this unit, is designed</w:t>
      </w:r>
      <w:r w:rsidR="0086547A" w:rsidRPr="000C790F">
        <w:t xml:space="preserve"> to </w:t>
      </w:r>
      <w:r w:rsidRPr="000C790F">
        <w:t xml:space="preserve">build literacy by way of the content area in the global studies curriculum. Specifically, this lesson, consistent with the goals articulated in the unit plan of which it is a part, aims to foster greater reading skills—from basic decoding to advanced comprehension—from beginning to end. This lesson is part of the </w:t>
      </w:r>
      <w:r w:rsidRPr="000C790F">
        <w:rPr>
          <w:i/>
        </w:rPr>
        <w:t>Freshman Global Studies Unit 2, Ancient Civilizations</w:t>
      </w:r>
      <w:r w:rsidRPr="000C790F">
        <w:t xml:space="preserve">. For a fuller exposition of the methods and materials employed in this lesson, please see that document. </w:t>
      </w:r>
    </w:p>
    <w:bookmarkEnd w:id="0"/>
    <w:bookmarkEnd w:id="1"/>
    <w:p w14:paraId="0C2BCD05" w14:textId="77777777" w:rsidR="007C6984" w:rsidRPr="000C790F" w:rsidRDefault="007C6984" w:rsidP="007C6984">
      <w:pPr>
        <w:rPr>
          <w:b/>
        </w:rPr>
      </w:pPr>
    </w:p>
    <w:p w14:paraId="0764EBEC" w14:textId="689C6072" w:rsidR="007C6984" w:rsidRPr="000C790F" w:rsidRDefault="007C6984" w:rsidP="007C6984">
      <w:r w:rsidRPr="000C790F">
        <w:rPr>
          <w:b/>
        </w:rPr>
        <w:t>Need for Lesson:</w:t>
      </w:r>
      <w:r w:rsidR="00BD73A2" w:rsidRPr="000C790F">
        <w:rPr>
          <w:b/>
        </w:rPr>
        <w:t xml:space="preserve"> </w:t>
      </w:r>
      <w:bookmarkStart w:id="2" w:name="OLE_LINK65"/>
      <w:bookmarkStart w:id="3" w:name="OLE_LINK66"/>
      <w:r w:rsidR="00BD73A2" w:rsidRPr="000C790F">
        <w:t>SS FGS UP2</w:t>
      </w:r>
      <w:r w:rsidR="0086547A" w:rsidRPr="000C790F">
        <w:t xml:space="preserve"> LP8*</w:t>
      </w:r>
      <w:proofErr w:type="spellStart"/>
      <w:r w:rsidR="0086547A" w:rsidRPr="000C790F">
        <w:t>lp</w:t>
      </w:r>
      <w:proofErr w:type="spellEnd"/>
      <w:r w:rsidR="00BD73A2" w:rsidRPr="000C790F">
        <w:t>;</w:t>
      </w:r>
      <w:bookmarkEnd w:id="2"/>
      <w:bookmarkEnd w:id="3"/>
      <w:r w:rsidR="00BD73A2" w:rsidRPr="000C790F">
        <w:t xml:space="preserve"> </w:t>
      </w:r>
      <w:r w:rsidR="0086547A" w:rsidRPr="000C790F">
        <w:t>SS FGS UP2 LP8*</w:t>
      </w:r>
      <w:r w:rsidR="00BD73A2" w:rsidRPr="000C790F">
        <w:t>dn</w:t>
      </w:r>
      <w:r w:rsidR="001A0CF7" w:rsidRPr="000C790F">
        <w:t>1</w:t>
      </w:r>
      <w:r w:rsidR="00BD73A2" w:rsidRPr="000C790F">
        <w:t>;</w:t>
      </w:r>
      <w:r w:rsidR="001A0CF7" w:rsidRPr="000C790F">
        <w:t xml:space="preserve"> </w:t>
      </w:r>
      <w:r w:rsidR="0086547A" w:rsidRPr="000C790F">
        <w:t>SS FGS UP2 LP8*</w:t>
      </w:r>
      <w:r w:rsidR="001A0CF7" w:rsidRPr="000C790F">
        <w:t xml:space="preserve">dn2; </w:t>
      </w:r>
      <w:r w:rsidR="0086547A" w:rsidRPr="000C790F">
        <w:t>SS FGS UP2 LP8*</w:t>
      </w:r>
      <w:proofErr w:type="spellStart"/>
      <w:r w:rsidR="001A0CF7" w:rsidRPr="000C790F">
        <w:t>ws</w:t>
      </w:r>
      <w:proofErr w:type="spellEnd"/>
    </w:p>
    <w:p w14:paraId="45BB6B91" w14:textId="77777777" w:rsidR="007C6984" w:rsidRPr="000C790F" w:rsidRDefault="007C6984" w:rsidP="007C6984">
      <w:pPr>
        <w:rPr>
          <w:b/>
        </w:rPr>
      </w:pPr>
    </w:p>
    <w:p w14:paraId="3E167B6E" w14:textId="77777777" w:rsidR="00C12FA9" w:rsidRDefault="00C12FA9" w:rsidP="00C12FA9">
      <w:pPr>
        <w:rPr>
          <w:b/>
        </w:rPr>
      </w:pPr>
      <w:r w:rsidRPr="000901C2">
        <w:rPr>
          <w:b/>
        </w:rPr>
        <w:t xml:space="preserve">Key Points and Connections: </w:t>
      </w:r>
    </w:p>
    <w:p w14:paraId="7F89FEF4" w14:textId="77777777" w:rsidR="00C12FA9" w:rsidRPr="003A44C9" w:rsidRDefault="00C12FA9" w:rsidP="00C12FA9">
      <w:pPr>
        <w:pStyle w:val="ListParagraph"/>
        <w:numPr>
          <w:ilvl w:val="0"/>
          <w:numId w:val="2"/>
        </w:numPr>
        <w:rPr>
          <w:b/>
        </w:rPr>
      </w:pPr>
      <w:r>
        <w:rPr>
          <w:b/>
        </w:rPr>
        <w:t xml:space="preserve"> Make sure </w:t>
      </w:r>
      <w:r>
        <w:rPr>
          <w:bCs/>
        </w:rPr>
        <w:t>students understand that when the earliest humans discovered how to use the sharp edges of rocks as knives, that was a technological advancement as sure as the invention of the tablet computer.</w:t>
      </w:r>
    </w:p>
    <w:p w14:paraId="6C06C83B" w14:textId="77777777" w:rsidR="00C12FA9" w:rsidRPr="003A44C9" w:rsidRDefault="00C12FA9" w:rsidP="00C12FA9">
      <w:pPr>
        <w:pStyle w:val="ListParagraph"/>
        <w:numPr>
          <w:ilvl w:val="0"/>
          <w:numId w:val="2"/>
        </w:numPr>
        <w:rPr>
          <w:b/>
        </w:rPr>
      </w:pPr>
      <w:r>
        <w:rPr>
          <w:b/>
        </w:rPr>
        <w:t>Help students understand</w:t>
      </w:r>
      <w:r>
        <w:rPr>
          <w:bCs/>
        </w:rPr>
        <w:t xml:space="preserve">, as they progress through the reading, that both continuity and change play a role in technological advancement—continuity in the sense that humans discovered and worked with a variety of metals over time; change in the sense that each new discovery led to stronger, lighter metals with more uses. </w:t>
      </w:r>
    </w:p>
    <w:p w14:paraId="5B3C675C" w14:textId="77777777" w:rsidR="00C12FA9" w:rsidRPr="000901C2" w:rsidRDefault="00C12FA9" w:rsidP="00C12FA9">
      <w:pPr>
        <w:rPr>
          <w:b/>
        </w:rPr>
      </w:pPr>
    </w:p>
    <w:p w14:paraId="37560BDD" w14:textId="77777777" w:rsidR="00C12FA9" w:rsidRDefault="00C12FA9" w:rsidP="00C12FA9">
      <w:pPr>
        <w:rPr>
          <w:b/>
        </w:rPr>
      </w:pPr>
      <w:r w:rsidRPr="000901C2">
        <w:rPr>
          <w:b/>
        </w:rPr>
        <w:t>Essential Questions:</w:t>
      </w:r>
    </w:p>
    <w:p w14:paraId="7B11F626" w14:textId="77777777" w:rsidR="00C12FA9" w:rsidRPr="003A44C9" w:rsidRDefault="00C12FA9" w:rsidP="00C12FA9">
      <w:pPr>
        <w:pStyle w:val="ListParagraph"/>
        <w:numPr>
          <w:ilvl w:val="0"/>
          <w:numId w:val="1"/>
        </w:numPr>
        <w:rPr>
          <w:b/>
        </w:rPr>
      </w:pPr>
      <w:r>
        <w:rPr>
          <w:b/>
        </w:rPr>
        <w:t xml:space="preserve">What </w:t>
      </w:r>
      <w:r>
        <w:rPr>
          <w:bCs/>
        </w:rPr>
        <w:t>is technology?</w:t>
      </w:r>
    </w:p>
    <w:p w14:paraId="7B1CF9FA" w14:textId="77777777" w:rsidR="00C12FA9" w:rsidRPr="003A44C9" w:rsidRDefault="00C12FA9" w:rsidP="00C12FA9">
      <w:pPr>
        <w:pStyle w:val="ListParagraph"/>
        <w:numPr>
          <w:ilvl w:val="0"/>
          <w:numId w:val="1"/>
        </w:numPr>
        <w:rPr>
          <w:b/>
        </w:rPr>
      </w:pPr>
      <w:r>
        <w:rPr>
          <w:b/>
        </w:rPr>
        <w:t xml:space="preserve">What </w:t>
      </w:r>
      <w:r>
        <w:rPr>
          <w:bCs/>
        </w:rPr>
        <w:t>is continuity?</w:t>
      </w:r>
    </w:p>
    <w:p w14:paraId="21AED47F" w14:textId="77777777" w:rsidR="00C12FA9" w:rsidRPr="003A44C9" w:rsidRDefault="00C12FA9" w:rsidP="00C12FA9">
      <w:pPr>
        <w:pStyle w:val="ListParagraph"/>
        <w:numPr>
          <w:ilvl w:val="0"/>
          <w:numId w:val="1"/>
        </w:numPr>
        <w:rPr>
          <w:b/>
        </w:rPr>
      </w:pPr>
      <w:r>
        <w:rPr>
          <w:b/>
        </w:rPr>
        <w:t xml:space="preserve">What </w:t>
      </w:r>
      <w:r>
        <w:rPr>
          <w:bCs/>
        </w:rPr>
        <w:t>is change?</w:t>
      </w:r>
    </w:p>
    <w:p w14:paraId="4B1ADC89" w14:textId="77777777" w:rsidR="00C12FA9" w:rsidRPr="003A44C9" w:rsidRDefault="00C12FA9" w:rsidP="00C12FA9">
      <w:pPr>
        <w:pStyle w:val="ListParagraph"/>
        <w:numPr>
          <w:ilvl w:val="0"/>
          <w:numId w:val="1"/>
        </w:numPr>
        <w:rPr>
          <w:b/>
        </w:rPr>
      </w:pPr>
      <w:r>
        <w:rPr>
          <w:b/>
        </w:rPr>
        <w:t xml:space="preserve">How </w:t>
      </w:r>
      <w:r>
        <w:rPr>
          <w:bCs/>
        </w:rPr>
        <w:t xml:space="preserve">does technology develop? </w:t>
      </w:r>
    </w:p>
    <w:p w14:paraId="608B49C9" w14:textId="77777777" w:rsidR="00C12FA9" w:rsidRPr="003A44C9" w:rsidRDefault="00C12FA9" w:rsidP="00C12FA9">
      <w:pPr>
        <w:pStyle w:val="ListParagraph"/>
        <w:numPr>
          <w:ilvl w:val="0"/>
          <w:numId w:val="1"/>
        </w:numPr>
        <w:rPr>
          <w:b/>
        </w:rPr>
      </w:pPr>
      <w:r>
        <w:rPr>
          <w:b/>
        </w:rPr>
        <w:t xml:space="preserve">How </w:t>
      </w:r>
      <w:r>
        <w:rPr>
          <w:bCs/>
        </w:rPr>
        <w:t>do continuity and change affect technological development?</w:t>
      </w:r>
    </w:p>
    <w:p w14:paraId="5A873015" w14:textId="72583C84" w:rsidR="007C6984" w:rsidRPr="000C790F" w:rsidRDefault="007C6984" w:rsidP="007C6984">
      <w:pPr>
        <w:rPr>
          <w:b/>
        </w:rPr>
      </w:pPr>
    </w:p>
    <w:p w14:paraId="0F4C7BE9" w14:textId="77777777" w:rsidR="007C6984" w:rsidRPr="000C790F" w:rsidRDefault="007C6984" w:rsidP="007C6984">
      <w:pPr>
        <w:rPr>
          <w:b/>
        </w:rPr>
      </w:pPr>
    </w:p>
    <w:p w14:paraId="0A938197" w14:textId="1DAAE47A" w:rsidR="0058311D" w:rsidRPr="000C790F" w:rsidRDefault="007C6984" w:rsidP="007C6984">
      <w:pPr>
        <w:rPr>
          <w:b/>
          <w:i/>
        </w:rPr>
      </w:pPr>
      <w:r w:rsidRPr="000C790F">
        <w:rPr>
          <w:b/>
        </w:rPr>
        <w:t xml:space="preserve">Next Lesson: </w:t>
      </w:r>
      <w:r w:rsidRPr="000C790F">
        <w:t xml:space="preserve">Freshman Global Studies Unit 2, Lesson 9: </w:t>
      </w:r>
      <w:r w:rsidRPr="000C790F">
        <w:rPr>
          <w:i/>
        </w:rPr>
        <w:t>Egypt, Part I: The Birth and Growth of Early Egypt</w:t>
      </w:r>
    </w:p>
    <w:sectPr w:rsidR="0058311D" w:rsidRPr="000C790F" w:rsidSect="00084A3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8675FC"/>
    <w:multiLevelType w:val="hybridMultilevel"/>
    <w:tmpl w:val="8398D17C"/>
    <w:lvl w:ilvl="0" w:tplc="04090001">
      <w:start w:val="215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9D5903"/>
    <w:multiLevelType w:val="hybridMultilevel"/>
    <w:tmpl w:val="94B20020"/>
    <w:lvl w:ilvl="0" w:tplc="04090001">
      <w:start w:val="215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68DC"/>
    <w:rsid w:val="00084A3C"/>
    <w:rsid w:val="000C790F"/>
    <w:rsid w:val="001A0CF7"/>
    <w:rsid w:val="002B4AF2"/>
    <w:rsid w:val="003568FA"/>
    <w:rsid w:val="00454C94"/>
    <w:rsid w:val="004F7FB1"/>
    <w:rsid w:val="00541451"/>
    <w:rsid w:val="007C6984"/>
    <w:rsid w:val="0086547A"/>
    <w:rsid w:val="00955468"/>
    <w:rsid w:val="009E3326"/>
    <w:rsid w:val="00BD73A2"/>
    <w:rsid w:val="00C12FA9"/>
    <w:rsid w:val="00C275C7"/>
    <w:rsid w:val="00C932D8"/>
    <w:rsid w:val="00D712AB"/>
    <w:rsid w:val="00F369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769079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12F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562</Words>
  <Characters>3207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19</cp:revision>
  <dcterms:created xsi:type="dcterms:W3CDTF">2012-08-17T17:43:00Z</dcterms:created>
  <dcterms:modified xsi:type="dcterms:W3CDTF">2020-07-13T21:21:00Z</dcterms:modified>
</cp:coreProperties>
</file>