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E193C3" w14:textId="77777777" w:rsidR="006937C9" w:rsidRDefault="006937C9" w:rsidP="006937C9">
      <w:pPr>
        <w:rPr>
          <w:b/>
          <w:u w:val="single"/>
        </w:rPr>
      </w:pPr>
      <w:bookmarkStart w:id="0" w:name="OLE_LINK155"/>
      <w:bookmarkStart w:id="1" w:name="OLE_LINK156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805D3CE" w:rsidR="00027642" w:rsidRDefault="00C519A7" w:rsidP="006937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English Language Arts, </w:t>
      </w:r>
      <w:r w:rsidR="006937C9" w:rsidRPr="00B468AB">
        <w:rPr>
          <w:b/>
          <w:i/>
          <w:iCs/>
        </w:rPr>
        <w:t>Parts of Speech</w:t>
      </w:r>
      <w:r w:rsidR="006937C9">
        <w:rPr>
          <w:b/>
        </w:rPr>
        <w:t xml:space="preserve"> Unit 2, </w:t>
      </w:r>
      <w:r w:rsidR="006937C9">
        <w:rPr>
          <w:b/>
          <w:i/>
        </w:rPr>
        <w:t>Verbs</w:t>
      </w:r>
      <w:r w:rsidR="006937C9">
        <w:rPr>
          <w:b/>
        </w:rPr>
        <w:t>, Lesson 7</w:t>
      </w:r>
      <w:r w:rsidR="00C55D14">
        <w:rPr>
          <w:b/>
        </w:rPr>
        <w:t xml:space="preserve"> Do Now 1</w:t>
      </w:r>
      <w:r w:rsidR="00B468AB">
        <w:rPr>
          <w:b/>
        </w:rPr>
        <w:t>:</w:t>
      </w:r>
      <w:r w:rsidR="006937C9">
        <w:rPr>
          <w:b/>
        </w:rPr>
        <w:t xml:space="preserve"> </w:t>
      </w:r>
      <w:r w:rsidR="00027642">
        <w:rPr>
          <w:b/>
        </w:rPr>
        <w:t>Cultural Literacy Worksheet</w:t>
      </w:r>
      <w:r w:rsidR="00B468AB">
        <w:rPr>
          <w:b/>
        </w:rPr>
        <w:t>,</w:t>
      </w:r>
      <w:r w:rsidR="00027642">
        <w:rPr>
          <w:b/>
        </w:rPr>
        <w:t xml:space="preserve"> </w:t>
      </w:r>
      <w:r w:rsidR="00207C58" w:rsidRPr="00754796">
        <w:rPr>
          <w:b/>
          <w:i/>
        </w:rPr>
        <w:t>Subjunctive</w:t>
      </w:r>
      <w:r w:rsidR="00754796">
        <w:rPr>
          <w:b/>
        </w:rPr>
        <w:t>.</w:t>
      </w:r>
      <w:r w:rsidR="00027642">
        <w:rPr>
          <w:b/>
        </w:rPr>
        <w:t xml:space="preserve"> </w:t>
      </w:r>
      <w:bookmarkEnd w:id="0"/>
      <w:bookmarkEnd w:id="1"/>
      <w:r w:rsidR="00027642" w:rsidRPr="006937C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B468AB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0EEB78A" w14:textId="3A985019" w:rsidR="00207C58" w:rsidRDefault="00207C58" w:rsidP="00207C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>Subjunctive</w:t>
      </w:r>
      <w:r w:rsidR="000B282E">
        <w:rPr>
          <w:rFonts w:cs="Times New Roman"/>
          <w:b/>
          <w:bCs/>
          <w:kern w:val="0"/>
          <w:lang w:eastAsia="ja-JP"/>
        </w:rPr>
        <w:t>:</w:t>
      </w:r>
      <w:r>
        <w:rPr>
          <w:rFonts w:cs="Times New Roman"/>
          <w:b/>
          <w:bCs/>
          <w:kern w:val="0"/>
          <w:lang w:eastAsia="ja-JP"/>
        </w:rPr>
        <w:t xml:space="preserve"> </w:t>
      </w:r>
      <w:r>
        <w:rPr>
          <w:rFonts w:cs="Times New Roman"/>
          <w:bCs/>
          <w:kern w:val="0"/>
          <w:lang w:eastAsia="ja-JP"/>
        </w:rPr>
        <w:t xml:space="preserve">A grammatical form of verbs implying hypothetical action or condition. Subjunctives are italicized in these sentences: “If Mr. Stafford </w:t>
      </w:r>
      <w:r w:rsidRPr="00F855EC">
        <w:rPr>
          <w:rFonts w:cs="Times New Roman"/>
          <w:bCs/>
          <w:i/>
          <w:kern w:val="0"/>
          <w:lang w:eastAsia="ja-JP"/>
        </w:rPr>
        <w:t>were</w:t>
      </w:r>
      <w:r>
        <w:rPr>
          <w:rFonts w:cs="Times New Roman"/>
          <w:bCs/>
          <w:kern w:val="0"/>
          <w:lang w:eastAsia="ja-JP"/>
        </w:rPr>
        <w:t xml:space="preserve"> [not “was”] fluent in French, he could communicate with his employees more effectively”; </w:t>
      </w:r>
      <w:r w:rsidR="000B282E">
        <w:rPr>
          <w:rFonts w:cs="Times New Roman"/>
          <w:bCs/>
          <w:kern w:val="0"/>
          <w:lang w:eastAsia="ja-JP"/>
        </w:rPr>
        <w:t>“</w:t>
      </w:r>
      <w:r>
        <w:rPr>
          <w:rFonts w:cs="Times New Roman"/>
          <w:bCs/>
          <w:kern w:val="0"/>
          <w:lang w:eastAsia="ja-JP"/>
        </w:rPr>
        <w:t xml:space="preserve">If Sheila </w:t>
      </w:r>
      <w:r w:rsidRPr="00F855EC">
        <w:rPr>
          <w:rFonts w:cs="Times New Roman"/>
          <w:bCs/>
          <w:i/>
          <w:kern w:val="0"/>
          <w:lang w:eastAsia="ja-JP"/>
        </w:rPr>
        <w:t>had been</w:t>
      </w:r>
      <w:r>
        <w:rPr>
          <w:rFonts w:cs="Times New Roman"/>
          <w:bCs/>
          <w:kern w:val="0"/>
          <w:lang w:eastAsia="ja-JP"/>
        </w:rPr>
        <w:t xml:space="preserve"> here, she would have helped us with our math.”</w:t>
      </w:r>
    </w:p>
    <w:p w14:paraId="0E10DFEE" w14:textId="77777777" w:rsidR="000B282E" w:rsidRDefault="000B282E" w:rsidP="00207C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86B776A" w14:textId="7C610AFC" w:rsidR="000B282E" w:rsidRDefault="000B282E" w:rsidP="000B28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What</w:t>
      </w:r>
      <w:r w:rsidRPr="000B282E">
        <w:rPr>
          <w:rFonts w:cs="Times New Roman"/>
          <w:bCs/>
          <w:kern w:val="0"/>
          <w:lang w:eastAsia="ja-JP"/>
        </w:rPr>
        <w:t xml:space="preserve"> does “subjunctive” mean? </w:t>
      </w:r>
    </w:p>
    <w:p w14:paraId="6B7FC74B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A1CCE23" w14:textId="77777777" w:rsidR="000B282E" w:rsidRP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3AA86B6" w14:textId="52081B07" w:rsidR="000B282E" w:rsidRDefault="000B282E" w:rsidP="000B28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examples of the subjunctive in prose?</w:t>
      </w:r>
    </w:p>
    <w:p w14:paraId="1C01C289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0C10F29" w14:textId="77777777" w:rsidR="000B282E" w:rsidRP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10A2D668" w14:textId="0FB395C8" w:rsidR="000B282E" w:rsidRDefault="000B282E" w:rsidP="000B282E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in which you use the subjunctive.</w:t>
      </w:r>
    </w:p>
    <w:p w14:paraId="5756DBFE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FF97711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59CBE0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FEF1E3A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3676659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0CE1E8D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E76E63B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583AFD76" w14:textId="77777777" w:rsidR="006937C9" w:rsidRDefault="006937C9" w:rsidP="006937C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2189EC7" w14:textId="24F4CBC0" w:rsidR="000B282E" w:rsidRDefault="00C519A7" w:rsidP="006937C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English Language Arts, </w:t>
      </w:r>
      <w:r w:rsidR="006937C9" w:rsidRPr="00B468AB">
        <w:rPr>
          <w:b/>
          <w:i/>
          <w:iCs/>
        </w:rPr>
        <w:t>Parts of Speech</w:t>
      </w:r>
      <w:r w:rsidR="006937C9">
        <w:rPr>
          <w:b/>
        </w:rPr>
        <w:t xml:space="preserve"> Unit 2, </w:t>
      </w:r>
      <w:r w:rsidR="006937C9">
        <w:rPr>
          <w:b/>
          <w:i/>
        </w:rPr>
        <w:t>Verbs</w:t>
      </w:r>
      <w:r w:rsidR="006937C9">
        <w:rPr>
          <w:b/>
        </w:rPr>
        <w:t>, Lesson 7</w:t>
      </w:r>
      <w:r w:rsidR="00C55D14">
        <w:rPr>
          <w:b/>
        </w:rPr>
        <w:t xml:space="preserve"> Do Now 1</w:t>
      </w:r>
      <w:r w:rsidR="00B468AB">
        <w:rPr>
          <w:b/>
        </w:rPr>
        <w:t>:</w:t>
      </w:r>
      <w:r w:rsidR="006937C9">
        <w:rPr>
          <w:b/>
        </w:rPr>
        <w:t xml:space="preserve"> Cultural Literacy Worksheet</w:t>
      </w:r>
      <w:r w:rsidR="00B468AB">
        <w:rPr>
          <w:b/>
        </w:rPr>
        <w:t>,</w:t>
      </w:r>
      <w:r w:rsidR="006937C9">
        <w:rPr>
          <w:b/>
        </w:rPr>
        <w:t xml:space="preserve"> </w:t>
      </w:r>
      <w:r w:rsidR="006937C9" w:rsidRPr="00754796">
        <w:rPr>
          <w:b/>
          <w:i/>
        </w:rPr>
        <w:t>Subjunctive</w:t>
      </w:r>
      <w:r w:rsidR="006937C9">
        <w:rPr>
          <w:b/>
        </w:rPr>
        <w:t xml:space="preserve">. </w:t>
      </w:r>
      <w:r w:rsidR="006937C9" w:rsidRPr="006937C9">
        <w:rPr>
          <w:rFonts w:eastAsia="Times New Roman" w:cs="Times New Roman"/>
          <w:b/>
          <w:bCs/>
        </w:rPr>
        <w:t>Cultural literacy</w:t>
      </w:r>
      <w:r w:rsidR="000B282E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B282E">
        <w:rPr>
          <w:rFonts w:cs="Times New Roman"/>
          <w:kern w:val="0"/>
          <w:lang w:eastAsia="ja-JP"/>
        </w:rPr>
        <w:t xml:space="preserve"> </w:t>
      </w:r>
      <w:bookmarkStart w:id="2" w:name="_GoBack"/>
      <w:r w:rsidR="000B282E" w:rsidRPr="00B468AB">
        <w:rPr>
          <w:rFonts w:cs="Times New Roman"/>
          <w:i/>
          <w:iCs/>
          <w:kern w:val="0"/>
          <w:lang w:eastAsia="ja-JP"/>
        </w:rPr>
        <w:t>The New Dictionary of Cultural Literacy</w:t>
      </w:r>
      <w:bookmarkEnd w:id="2"/>
      <w:r w:rsidR="000B282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B282E">
        <w:rPr>
          <w:rFonts w:cs="Times New Roman"/>
          <w:kern w:val="0"/>
          <w:lang w:eastAsia="ja-JP"/>
        </w:rPr>
        <w:t>Kett</w:t>
      </w:r>
      <w:proofErr w:type="spellEnd"/>
      <w:r w:rsidR="000B282E">
        <w:rPr>
          <w:rFonts w:cs="Times New Roman"/>
          <w:kern w:val="0"/>
          <w:lang w:eastAsia="ja-JP"/>
        </w:rPr>
        <w:t xml:space="preserve">, and James </w:t>
      </w:r>
      <w:proofErr w:type="spellStart"/>
      <w:r w:rsidR="000B282E">
        <w:rPr>
          <w:rFonts w:cs="Times New Roman"/>
          <w:kern w:val="0"/>
          <w:lang w:eastAsia="ja-JP"/>
        </w:rPr>
        <w:t>Trefil</w:t>
      </w:r>
      <w:proofErr w:type="spellEnd"/>
      <w:r w:rsidR="000B282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58FF31E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bCs/>
          <w:kern w:val="0"/>
          <w:lang w:eastAsia="ja-JP"/>
        </w:rPr>
        <w:t xml:space="preserve">Subjunctive: </w:t>
      </w:r>
      <w:r>
        <w:rPr>
          <w:rFonts w:cs="Times New Roman"/>
          <w:bCs/>
          <w:kern w:val="0"/>
          <w:lang w:eastAsia="ja-JP"/>
        </w:rPr>
        <w:t xml:space="preserve">A grammatical form of verbs implying hypothetical action or condition. Subjunctives are italicized in these sentences: “If Mr. Stafford </w:t>
      </w:r>
      <w:r w:rsidRPr="00F855EC">
        <w:rPr>
          <w:rFonts w:cs="Times New Roman"/>
          <w:bCs/>
          <w:i/>
          <w:kern w:val="0"/>
          <w:lang w:eastAsia="ja-JP"/>
        </w:rPr>
        <w:t>were</w:t>
      </w:r>
      <w:r>
        <w:rPr>
          <w:rFonts w:cs="Times New Roman"/>
          <w:bCs/>
          <w:kern w:val="0"/>
          <w:lang w:eastAsia="ja-JP"/>
        </w:rPr>
        <w:t xml:space="preserve"> [not “was”] fluent in French, he could communicate with his employees more effectively”; “If Sheila </w:t>
      </w:r>
      <w:r w:rsidRPr="00F855EC">
        <w:rPr>
          <w:rFonts w:cs="Times New Roman"/>
          <w:bCs/>
          <w:i/>
          <w:kern w:val="0"/>
          <w:lang w:eastAsia="ja-JP"/>
        </w:rPr>
        <w:t>had been</w:t>
      </w:r>
      <w:r>
        <w:rPr>
          <w:rFonts w:cs="Times New Roman"/>
          <w:bCs/>
          <w:kern w:val="0"/>
          <w:lang w:eastAsia="ja-JP"/>
        </w:rPr>
        <w:t xml:space="preserve"> here, she would have helped us with our math.”</w:t>
      </w:r>
    </w:p>
    <w:p w14:paraId="7E6E6990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CD4BBD3" w14:textId="77777777" w:rsidR="000B282E" w:rsidRDefault="000B282E" w:rsidP="000B282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What</w:t>
      </w:r>
      <w:r w:rsidRPr="000B282E">
        <w:rPr>
          <w:rFonts w:cs="Times New Roman"/>
          <w:bCs/>
          <w:kern w:val="0"/>
          <w:lang w:eastAsia="ja-JP"/>
        </w:rPr>
        <w:t xml:space="preserve"> does “subjunctive” mean? </w:t>
      </w:r>
    </w:p>
    <w:p w14:paraId="38368EC1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200F5AC1" w14:textId="77777777" w:rsidR="000B282E" w:rsidRP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8197363" w14:textId="77777777" w:rsidR="000B282E" w:rsidRDefault="000B282E" w:rsidP="000B282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What</w:t>
      </w:r>
      <w:r>
        <w:rPr>
          <w:rFonts w:cs="Times New Roman"/>
          <w:bCs/>
          <w:kern w:val="0"/>
          <w:lang w:eastAsia="ja-JP"/>
        </w:rPr>
        <w:t xml:space="preserve"> are some examples of the subjunctive in prose?</w:t>
      </w:r>
    </w:p>
    <w:p w14:paraId="536C4533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BA7A41E" w14:textId="77777777" w:rsidR="000B282E" w:rsidRP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695016FF" w14:textId="77777777" w:rsidR="000B282E" w:rsidRPr="000B282E" w:rsidRDefault="000B282E" w:rsidP="000B282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 w:rsidRPr="000B282E">
        <w:rPr>
          <w:rFonts w:cs="Times New Roman"/>
          <w:b/>
          <w:bCs/>
          <w:kern w:val="0"/>
          <w:lang w:eastAsia="ja-JP"/>
        </w:rPr>
        <w:t>Please compose</w:t>
      </w:r>
      <w:r>
        <w:rPr>
          <w:rFonts w:cs="Times New Roman"/>
          <w:bCs/>
          <w:kern w:val="0"/>
          <w:lang w:eastAsia="ja-JP"/>
        </w:rPr>
        <w:t xml:space="preserve"> a sentence in which you use the subjunctive.</w:t>
      </w:r>
    </w:p>
    <w:p w14:paraId="408F1778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C842079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3DE9F8C" w14:textId="77777777" w:rsid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9B6C51" w14:textId="77777777" w:rsidR="000B282E" w:rsidRPr="007F0B43" w:rsidRDefault="000B282E" w:rsidP="000B282E">
      <w:pPr>
        <w:rPr>
          <w:b/>
        </w:rPr>
      </w:pPr>
    </w:p>
    <w:p w14:paraId="626B4B8F" w14:textId="77777777" w:rsidR="000B282E" w:rsidRPr="000B282E" w:rsidRDefault="000B282E" w:rsidP="000B282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3103D378" w14:textId="77777777" w:rsidR="00207C58" w:rsidRDefault="00207C58" w:rsidP="00207C58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70B2A848" w14:textId="77777777" w:rsidR="00207C58" w:rsidRDefault="00207C58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1EE4686"/>
    <w:multiLevelType w:val="hybridMultilevel"/>
    <w:tmpl w:val="49965A3A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B967148"/>
    <w:multiLevelType w:val="hybridMultilevel"/>
    <w:tmpl w:val="49965A3A"/>
    <w:lvl w:ilvl="0" w:tplc="8B66454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5E72"/>
    <w:rsid w:val="00027642"/>
    <w:rsid w:val="000B282E"/>
    <w:rsid w:val="00207C58"/>
    <w:rsid w:val="006937C9"/>
    <w:rsid w:val="00754796"/>
    <w:rsid w:val="007B427D"/>
    <w:rsid w:val="007F0B43"/>
    <w:rsid w:val="00955468"/>
    <w:rsid w:val="00995445"/>
    <w:rsid w:val="00B468AB"/>
    <w:rsid w:val="00C519A7"/>
    <w:rsid w:val="00C55D14"/>
    <w:rsid w:val="00C944A5"/>
    <w:rsid w:val="00CE0178"/>
    <w:rsid w:val="00D2239B"/>
    <w:rsid w:val="00D83738"/>
    <w:rsid w:val="00EC5968"/>
    <w:rsid w:val="00F76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0B28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282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14</cp:revision>
  <dcterms:created xsi:type="dcterms:W3CDTF">2012-08-13T12:04:00Z</dcterms:created>
  <dcterms:modified xsi:type="dcterms:W3CDTF">2019-10-07T15:41:00Z</dcterms:modified>
</cp:coreProperties>
</file>