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54CEC7" w14:textId="77777777" w:rsidR="00432A8C" w:rsidRDefault="00432A8C" w:rsidP="00432A8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183BD40" w:rsidR="00027642" w:rsidRDefault="00432A8C" w:rsidP="00432A8C">
      <w:pPr>
        <w:widowControl w:val="0"/>
        <w:autoSpaceDE w:val="0"/>
        <w:autoSpaceDN w:val="0"/>
        <w:adjustRightInd w:val="0"/>
        <w:rPr>
          <w:rFonts w:cs="Times New Roman"/>
          <w:kern w:val="0"/>
          <w:lang w:eastAsia="ja-JP"/>
        </w:rPr>
      </w:pPr>
      <w:r>
        <w:rPr>
          <w:b/>
        </w:rPr>
        <w:t xml:space="preserve">Cultural Literacy Worksheet: </w:t>
      </w:r>
      <w:r w:rsidR="006E7368" w:rsidRPr="00432A8C">
        <w:rPr>
          <w:rFonts w:cs="Times New Roman"/>
          <w:b/>
          <w:i/>
          <w:kern w:val="0"/>
          <w:lang w:eastAsia="ja-JP"/>
        </w:rPr>
        <w:t>Bourgeoisie</w:t>
      </w:r>
      <w:r>
        <w:rPr>
          <w:b/>
        </w:rPr>
        <w:t>.</w:t>
      </w:r>
      <w:r w:rsidR="00027642">
        <w:rPr>
          <w:b/>
        </w:rPr>
        <w:t xml:space="preserve"> </w:t>
      </w:r>
      <w:r w:rsidR="00027642" w:rsidRPr="00432A8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4B32C3">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85F9191" w14:textId="7704E3BF" w:rsidR="006E7368" w:rsidRDefault="006E7368" w:rsidP="006E7368">
      <w:pPr>
        <w:widowControl w:val="0"/>
        <w:autoSpaceDE w:val="0"/>
        <w:autoSpaceDN w:val="0"/>
        <w:adjustRightInd w:val="0"/>
        <w:rPr>
          <w:rFonts w:cs="Times New Roman"/>
          <w:kern w:val="0"/>
          <w:lang w:eastAsia="ja-JP"/>
        </w:rPr>
      </w:pPr>
      <w:r>
        <w:rPr>
          <w:rFonts w:cs="Times New Roman"/>
          <w:b/>
          <w:kern w:val="0"/>
          <w:lang w:eastAsia="ja-JP"/>
        </w:rPr>
        <w:t xml:space="preserve">Bourgeoisie </w:t>
      </w:r>
      <w:r>
        <w:rPr>
          <w:rFonts w:cs="Times New Roman"/>
          <w:kern w:val="0"/>
          <w:lang w:eastAsia="ja-JP"/>
        </w:rPr>
        <w:t>(boor-</w:t>
      </w:r>
      <w:proofErr w:type="spellStart"/>
      <w:r>
        <w:rPr>
          <w:rFonts w:cs="Times New Roman"/>
          <w:kern w:val="0"/>
          <w:lang w:eastAsia="ja-JP"/>
        </w:rPr>
        <w:t>zhwah</w:t>
      </w:r>
      <w:proofErr w:type="spellEnd"/>
      <w:r>
        <w:rPr>
          <w:rFonts w:cs="Times New Roman"/>
          <w:kern w:val="0"/>
          <w:lang w:eastAsia="ja-JP"/>
        </w:rPr>
        <w:t>-zee)</w:t>
      </w:r>
      <w:r w:rsidR="003611E0">
        <w:rPr>
          <w:rFonts w:cs="Times New Roman"/>
          <w:kern w:val="0"/>
          <w:lang w:eastAsia="ja-JP"/>
        </w:rPr>
        <w:t>:</w:t>
      </w:r>
      <w:r>
        <w:rPr>
          <w:rFonts w:cs="Times New Roman"/>
          <w:kern w:val="0"/>
          <w:lang w:eastAsia="ja-JP"/>
        </w:rPr>
        <w:t xml:space="preserve"> In general, the middle class. Applied to the Middle Ages, it refers to townspeople, who were neither nobles nor peasants. In Marxism, it refers to those who control the means of production and do not live directly by the sale of their labor. Karl Marx distinguished between the “haute” (high) bourgeoisie and the “petite” (small or “petty”) bourgeoisie (shopkeepers, self-employed artisans, lawyers). Marxism postulates a fundamental conflict between the interests of the bourgeoisie and those of the </w:t>
      </w:r>
      <w:proofErr w:type="spellStart"/>
      <w:r>
        <w:rPr>
          <w:rFonts w:cs="Times New Roman"/>
          <w:kern w:val="0"/>
          <w:lang w:eastAsia="ja-JP"/>
        </w:rPr>
        <w:t>property</w:t>
      </w:r>
      <w:r w:rsidR="003611E0">
        <w:rPr>
          <w:rFonts w:cs="Times New Roman"/>
          <w:kern w:val="0"/>
          <w:lang w:eastAsia="ja-JP"/>
        </w:rPr>
        <w:t>less</w:t>
      </w:r>
      <w:proofErr w:type="spellEnd"/>
      <w:r w:rsidR="003611E0">
        <w:rPr>
          <w:rFonts w:cs="Times New Roman"/>
          <w:kern w:val="0"/>
          <w:lang w:eastAsia="ja-JP"/>
        </w:rPr>
        <w:t xml:space="preserve"> workers, the proletariat. </w:t>
      </w:r>
      <w:r>
        <w:rPr>
          <w:rFonts w:cs="Times New Roman"/>
          <w:kern w:val="0"/>
          <w:lang w:eastAsia="ja-JP"/>
        </w:rPr>
        <w:t>“Bourgeois” may also refer to mediocre taste or to the flashy display of wealth by the nouveau riche.</w:t>
      </w:r>
    </w:p>
    <w:p w14:paraId="73A77264" w14:textId="77777777" w:rsidR="003611E0" w:rsidRDefault="003611E0" w:rsidP="006E7368">
      <w:pPr>
        <w:widowControl w:val="0"/>
        <w:autoSpaceDE w:val="0"/>
        <w:autoSpaceDN w:val="0"/>
        <w:adjustRightInd w:val="0"/>
        <w:rPr>
          <w:rFonts w:cs="Times New Roman"/>
          <w:kern w:val="0"/>
          <w:lang w:eastAsia="ja-JP"/>
        </w:rPr>
      </w:pPr>
    </w:p>
    <w:p w14:paraId="79DC6A93" w14:textId="0177CB37" w:rsidR="003611E0" w:rsidRDefault="003611E0" w:rsidP="003611E0">
      <w:pPr>
        <w:pStyle w:val="ListParagraph"/>
        <w:widowControl w:val="0"/>
        <w:numPr>
          <w:ilvl w:val="0"/>
          <w:numId w:val="2"/>
        </w:numPr>
        <w:autoSpaceDE w:val="0"/>
        <w:autoSpaceDN w:val="0"/>
        <w:adjustRightInd w:val="0"/>
        <w:rPr>
          <w:rFonts w:cs="Times New Roman"/>
          <w:kern w:val="0"/>
          <w:lang w:eastAsia="ja-JP"/>
        </w:rPr>
      </w:pPr>
      <w:r w:rsidRPr="004749F0">
        <w:rPr>
          <w:rFonts w:cs="Times New Roman"/>
          <w:b/>
          <w:kern w:val="0"/>
          <w:lang w:eastAsia="ja-JP"/>
        </w:rPr>
        <w:t xml:space="preserve">What </w:t>
      </w:r>
      <w:r w:rsidRPr="003611E0">
        <w:rPr>
          <w:rFonts w:cs="Times New Roman"/>
          <w:kern w:val="0"/>
          <w:lang w:eastAsia="ja-JP"/>
        </w:rPr>
        <w:t xml:space="preserve">is the bourgeoisie? </w:t>
      </w:r>
    </w:p>
    <w:p w14:paraId="2D0E986D" w14:textId="77777777" w:rsidR="003611E0" w:rsidRDefault="003611E0" w:rsidP="003611E0">
      <w:pPr>
        <w:widowControl w:val="0"/>
        <w:autoSpaceDE w:val="0"/>
        <w:autoSpaceDN w:val="0"/>
        <w:adjustRightInd w:val="0"/>
        <w:rPr>
          <w:rFonts w:cs="Times New Roman"/>
          <w:kern w:val="0"/>
          <w:lang w:eastAsia="ja-JP"/>
        </w:rPr>
      </w:pPr>
    </w:p>
    <w:p w14:paraId="707D8184" w14:textId="77777777" w:rsidR="003611E0" w:rsidRDefault="003611E0" w:rsidP="003611E0">
      <w:pPr>
        <w:widowControl w:val="0"/>
        <w:autoSpaceDE w:val="0"/>
        <w:autoSpaceDN w:val="0"/>
        <w:adjustRightInd w:val="0"/>
        <w:rPr>
          <w:rFonts w:cs="Times New Roman"/>
          <w:kern w:val="0"/>
          <w:lang w:eastAsia="ja-JP"/>
        </w:rPr>
      </w:pPr>
    </w:p>
    <w:p w14:paraId="19DEA216" w14:textId="77777777" w:rsidR="003611E0" w:rsidRPr="003611E0" w:rsidRDefault="003611E0" w:rsidP="003611E0">
      <w:pPr>
        <w:widowControl w:val="0"/>
        <w:autoSpaceDE w:val="0"/>
        <w:autoSpaceDN w:val="0"/>
        <w:adjustRightInd w:val="0"/>
        <w:rPr>
          <w:rFonts w:cs="Times New Roman"/>
          <w:kern w:val="0"/>
          <w:lang w:eastAsia="ja-JP"/>
        </w:rPr>
      </w:pPr>
    </w:p>
    <w:p w14:paraId="11A2056F" w14:textId="43625EA2" w:rsidR="003611E0" w:rsidRDefault="003611E0" w:rsidP="003611E0">
      <w:pPr>
        <w:pStyle w:val="ListParagraph"/>
        <w:widowControl w:val="0"/>
        <w:numPr>
          <w:ilvl w:val="0"/>
          <w:numId w:val="2"/>
        </w:numPr>
        <w:autoSpaceDE w:val="0"/>
        <w:autoSpaceDN w:val="0"/>
        <w:adjustRightInd w:val="0"/>
        <w:rPr>
          <w:rFonts w:cs="Times New Roman"/>
          <w:kern w:val="0"/>
          <w:lang w:eastAsia="ja-JP"/>
        </w:rPr>
      </w:pPr>
      <w:r w:rsidRPr="004749F0">
        <w:rPr>
          <w:rFonts w:cs="Times New Roman"/>
          <w:b/>
          <w:kern w:val="0"/>
          <w:lang w:eastAsia="ja-JP"/>
        </w:rPr>
        <w:t>When</w:t>
      </w:r>
      <w:r>
        <w:rPr>
          <w:rFonts w:cs="Times New Roman"/>
          <w:kern w:val="0"/>
          <w:lang w:eastAsia="ja-JP"/>
        </w:rPr>
        <w:t xml:space="preserve"> the word </w:t>
      </w:r>
      <w:r w:rsidRPr="003611E0">
        <w:rPr>
          <w:rFonts w:cs="Times New Roman"/>
          <w:kern w:val="0"/>
          <w:lang w:eastAsia="ja-JP"/>
        </w:rPr>
        <w:t>bourgeoisie</w:t>
      </w:r>
      <w:r>
        <w:rPr>
          <w:rFonts w:cs="Times New Roman"/>
          <w:kern w:val="0"/>
          <w:lang w:eastAsia="ja-JP"/>
        </w:rPr>
        <w:t xml:space="preserve"> is applied to the Middle Ages, </w:t>
      </w:r>
      <w:r w:rsidRPr="004749F0">
        <w:rPr>
          <w:rFonts w:cs="Times New Roman"/>
          <w:b/>
          <w:kern w:val="0"/>
          <w:lang w:eastAsia="ja-JP"/>
        </w:rPr>
        <w:t>to what</w:t>
      </w:r>
      <w:r>
        <w:rPr>
          <w:rFonts w:cs="Times New Roman"/>
          <w:kern w:val="0"/>
          <w:lang w:eastAsia="ja-JP"/>
        </w:rPr>
        <w:t xml:space="preserve"> does it refer?</w:t>
      </w:r>
    </w:p>
    <w:p w14:paraId="2FD5329C" w14:textId="77777777" w:rsidR="003611E0" w:rsidRDefault="003611E0" w:rsidP="003611E0">
      <w:pPr>
        <w:widowControl w:val="0"/>
        <w:autoSpaceDE w:val="0"/>
        <w:autoSpaceDN w:val="0"/>
        <w:adjustRightInd w:val="0"/>
        <w:rPr>
          <w:rFonts w:cs="Times New Roman"/>
          <w:kern w:val="0"/>
          <w:lang w:eastAsia="ja-JP"/>
        </w:rPr>
      </w:pPr>
    </w:p>
    <w:p w14:paraId="0D52A19B" w14:textId="77777777" w:rsidR="003611E0" w:rsidRDefault="003611E0" w:rsidP="003611E0">
      <w:pPr>
        <w:widowControl w:val="0"/>
        <w:autoSpaceDE w:val="0"/>
        <w:autoSpaceDN w:val="0"/>
        <w:adjustRightInd w:val="0"/>
        <w:rPr>
          <w:rFonts w:cs="Times New Roman"/>
          <w:kern w:val="0"/>
          <w:lang w:eastAsia="ja-JP"/>
        </w:rPr>
      </w:pPr>
    </w:p>
    <w:p w14:paraId="360E5DE6" w14:textId="77777777" w:rsidR="003611E0" w:rsidRPr="003611E0" w:rsidRDefault="003611E0" w:rsidP="003611E0">
      <w:pPr>
        <w:widowControl w:val="0"/>
        <w:autoSpaceDE w:val="0"/>
        <w:autoSpaceDN w:val="0"/>
        <w:adjustRightInd w:val="0"/>
        <w:rPr>
          <w:rFonts w:cs="Times New Roman"/>
          <w:kern w:val="0"/>
          <w:lang w:eastAsia="ja-JP"/>
        </w:rPr>
      </w:pPr>
    </w:p>
    <w:p w14:paraId="1DD9B0DA" w14:textId="309FA854" w:rsidR="003611E0" w:rsidRDefault="003611E0" w:rsidP="003611E0">
      <w:pPr>
        <w:pStyle w:val="ListParagraph"/>
        <w:widowControl w:val="0"/>
        <w:numPr>
          <w:ilvl w:val="0"/>
          <w:numId w:val="2"/>
        </w:numPr>
        <w:autoSpaceDE w:val="0"/>
        <w:autoSpaceDN w:val="0"/>
        <w:adjustRightInd w:val="0"/>
        <w:rPr>
          <w:rFonts w:cs="Times New Roman"/>
          <w:kern w:val="0"/>
          <w:lang w:eastAsia="ja-JP"/>
        </w:rPr>
      </w:pPr>
      <w:r w:rsidRPr="004749F0">
        <w:rPr>
          <w:rFonts w:cs="Times New Roman"/>
          <w:b/>
          <w:kern w:val="0"/>
          <w:lang w:eastAsia="ja-JP"/>
        </w:rPr>
        <w:t>When</w:t>
      </w:r>
      <w:r>
        <w:rPr>
          <w:rFonts w:cs="Times New Roman"/>
          <w:kern w:val="0"/>
          <w:lang w:eastAsia="ja-JP"/>
        </w:rPr>
        <w:t xml:space="preserve"> the word </w:t>
      </w:r>
      <w:r w:rsidRPr="003611E0">
        <w:rPr>
          <w:rFonts w:cs="Times New Roman"/>
          <w:kern w:val="0"/>
          <w:lang w:eastAsia="ja-JP"/>
        </w:rPr>
        <w:t>bourgeoisie</w:t>
      </w:r>
      <w:r>
        <w:rPr>
          <w:rFonts w:cs="Times New Roman"/>
          <w:kern w:val="0"/>
          <w:lang w:eastAsia="ja-JP"/>
        </w:rPr>
        <w:t xml:space="preserve"> is used in a Marxist context, </w:t>
      </w:r>
      <w:r w:rsidRPr="004749F0">
        <w:rPr>
          <w:rFonts w:cs="Times New Roman"/>
          <w:b/>
          <w:kern w:val="0"/>
          <w:lang w:eastAsia="ja-JP"/>
        </w:rPr>
        <w:t>what</w:t>
      </w:r>
      <w:r>
        <w:rPr>
          <w:rFonts w:cs="Times New Roman"/>
          <w:kern w:val="0"/>
          <w:lang w:eastAsia="ja-JP"/>
        </w:rPr>
        <w:t xml:space="preserve"> does it mean?</w:t>
      </w:r>
    </w:p>
    <w:p w14:paraId="7809792D" w14:textId="77777777" w:rsidR="003611E0" w:rsidRDefault="003611E0" w:rsidP="003611E0">
      <w:pPr>
        <w:widowControl w:val="0"/>
        <w:autoSpaceDE w:val="0"/>
        <w:autoSpaceDN w:val="0"/>
        <w:adjustRightInd w:val="0"/>
        <w:rPr>
          <w:rFonts w:cs="Times New Roman"/>
          <w:kern w:val="0"/>
          <w:lang w:eastAsia="ja-JP"/>
        </w:rPr>
      </w:pPr>
    </w:p>
    <w:p w14:paraId="7255D233" w14:textId="77777777" w:rsidR="003611E0" w:rsidRDefault="003611E0" w:rsidP="003611E0">
      <w:pPr>
        <w:widowControl w:val="0"/>
        <w:autoSpaceDE w:val="0"/>
        <w:autoSpaceDN w:val="0"/>
        <w:adjustRightInd w:val="0"/>
        <w:rPr>
          <w:rFonts w:cs="Times New Roman"/>
          <w:kern w:val="0"/>
          <w:lang w:eastAsia="ja-JP"/>
        </w:rPr>
      </w:pPr>
    </w:p>
    <w:p w14:paraId="616DD301" w14:textId="77777777" w:rsidR="003611E0" w:rsidRPr="003611E0" w:rsidRDefault="003611E0" w:rsidP="003611E0">
      <w:pPr>
        <w:widowControl w:val="0"/>
        <w:autoSpaceDE w:val="0"/>
        <w:autoSpaceDN w:val="0"/>
        <w:adjustRightInd w:val="0"/>
        <w:rPr>
          <w:rFonts w:cs="Times New Roman"/>
          <w:kern w:val="0"/>
          <w:lang w:eastAsia="ja-JP"/>
        </w:rPr>
      </w:pPr>
    </w:p>
    <w:p w14:paraId="604776A6" w14:textId="11D67C0B" w:rsidR="003611E0" w:rsidRDefault="003611E0" w:rsidP="003611E0">
      <w:pPr>
        <w:pStyle w:val="ListParagraph"/>
        <w:widowControl w:val="0"/>
        <w:numPr>
          <w:ilvl w:val="0"/>
          <w:numId w:val="2"/>
        </w:numPr>
        <w:autoSpaceDE w:val="0"/>
        <w:autoSpaceDN w:val="0"/>
        <w:adjustRightInd w:val="0"/>
        <w:rPr>
          <w:rFonts w:cs="Times New Roman"/>
          <w:kern w:val="0"/>
          <w:lang w:eastAsia="ja-JP"/>
        </w:rPr>
      </w:pPr>
      <w:r w:rsidRPr="004749F0">
        <w:rPr>
          <w:rFonts w:cs="Times New Roman"/>
          <w:b/>
          <w:kern w:val="0"/>
          <w:lang w:eastAsia="ja-JP"/>
        </w:rPr>
        <w:t xml:space="preserve">What </w:t>
      </w:r>
      <w:r>
        <w:rPr>
          <w:rFonts w:cs="Times New Roman"/>
          <w:kern w:val="0"/>
          <w:lang w:eastAsia="ja-JP"/>
        </w:rPr>
        <w:t xml:space="preserve">distinction did Karl Marx make in his analysis of the </w:t>
      </w:r>
      <w:r w:rsidRPr="003611E0">
        <w:rPr>
          <w:rFonts w:cs="Times New Roman"/>
          <w:kern w:val="0"/>
          <w:lang w:eastAsia="ja-JP"/>
        </w:rPr>
        <w:t>bourgeoisie</w:t>
      </w:r>
      <w:r>
        <w:rPr>
          <w:rFonts w:cs="Times New Roman"/>
          <w:kern w:val="0"/>
          <w:lang w:eastAsia="ja-JP"/>
        </w:rPr>
        <w:t>?</w:t>
      </w:r>
    </w:p>
    <w:p w14:paraId="6C61701C" w14:textId="77777777" w:rsidR="003611E0" w:rsidRDefault="003611E0" w:rsidP="003611E0">
      <w:pPr>
        <w:widowControl w:val="0"/>
        <w:autoSpaceDE w:val="0"/>
        <w:autoSpaceDN w:val="0"/>
        <w:adjustRightInd w:val="0"/>
        <w:rPr>
          <w:rFonts w:cs="Times New Roman"/>
          <w:kern w:val="0"/>
          <w:lang w:eastAsia="ja-JP"/>
        </w:rPr>
      </w:pPr>
    </w:p>
    <w:p w14:paraId="50742732" w14:textId="77777777" w:rsidR="003611E0" w:rsidRDefault="003611E0" w:rsidP="003611E0">
      <w:pPr>
        <w:widowControl w:val="0"/>
        <w:autoSpaceDE w:val="0"/>
        <w:autoSpaceDN w:val="0"/>
        <w:adjustRightInd w:val="0"/>
        <w:rPr>
          <w:rFonts w:cs="Times New Roman"/>
          <w:kern w:val="0"/>
          <w:lang w:eastAsia="ja-JP"/>
        </w:rPr>
      </w:pPr>
    </w:p>
    <w:p w14:paraId="131099C9" w14:textId="77777777" w:rsidR="003611E0" w:rsidRPr="003611E0" w:rsidRDefault="003611E0" w:rsidP="003611E0">
      <w:pPr>
        <w:widowControl w:val="0"/>
        <w:autoSpaceDE w:val="0"/>
        <w:autoSpaceDN w:val="0"/>
        <w:adjustRightInd w:val="0"/>
        <w:rPr>
          <w:rFonts w:cs="Times New Roman"/>
          <w:kern w:val="0"/>
          <w:lang w:eastAsia="ja-JP"/>
        </w:rPr>
      </w:pPr>
    </w:p>
    <w:p w14:paraId="51F07C1E" w14:textId="21A897F1" w:rsidR="003611E0" w:rsidRDefault="003611E0" w:rsidP="003611E0">
      <w:pPr>
        <w:pStyle w:val="ListParagraph"/>
        <w:widowControl w:val="0"/>
        <w:numPr>
          <w:ilvl w:val="0"/>
          <w:numId w:val="2"/>
        </w:numPr>
        <w:autoSpaceDE w:val="0"/>
        <w:autoSpaceDN w:val="0"/>
        <w:adjustRightInd w:val="0"/>
        <w:rPr>
          <w:rFonts w:cs="Times New Roman"/>
          <w:kern w:val="0"/>
          <w:lang w:eastAsia="ja-JP"/>
        </w:rPr>
      </w:pPr>
      <w:r w:rsidRPr="004749F0">
        <w:rPr>
          <w:rFonts w:cs="Times New Roman"/>
          <w:b/>
          <w:kern w:val="0"/>
          <w:lang w:eastAsia="ja-JP"/>
        </w:rPr>
        <w:t xml:space="preserve">What </w:t>
      </w:r>
      <w:r>
        <w:rPr>
          <w:rFonts w:cs="Times New Roman"/>
          <w:kern w:val="0"/>
          <w:lang w:eastAsia="ja-JP"/>
        </w:rPr>
        <w:t xml:space="preserve">conflict does Marxism postulate among the </w:t>
      </w:r>
      <w:r w:rsidRPr="003611E0">
        <w:rPr>
          <w:rFonts w:cs="Times New Roman"/>
          <w:kern w:val="0"/>
          <w:lang w:eastAsia="ja-JP"/>
        </w:rPr>
        <w:t>bourgeoisie</w:t>
      </w:r>
      <w:r>
        <w:rPr>
          <w:rFonts w:cs="Times New Roman"/>
          <w:kern w:val="0"/>
          <w:lang w:eastAsia="ja-JP"/>
        </w:rPr>
        <w:t>?</w:t>
      </w:r>
    </w:p>
    <w:p w14:paraId="5BD9B2C5" w14:textId="77777777" w:rsidR="003611E0" w:rsidRDefault="003611E0" w:rsidP="003611E0">
      <w:pPr>
        <w:widowControl w:val="0"/>
        <w:autoSpaceDE w:val="0"/>
        <w:autoSpaceDN w:val="0"/>
        <w:adjustRightInd w:val="0"/>
        <w:rPr>
          <w:rFonts w:cs="Times New Roman"/>
          <w:kern w:val="0"/>
          <w:lang w:eastAsia="ja-JP"/>
        </w:rPr>
      </w:pPr>
    </w:p>
    <w:p w14:paraId="38CBF2B4" w14:textId="77777777" w:rsidR="003611E0" w:rsidRDefault="003611E0" w:rsidP="003611E0">
      <w:pPr>
        <w:widowControl w:val="0"/>
        <w:autoSpaceDE w:val="0"/>
        <w:autoSpaceDN w:val="0"/>
        <w:adjustRightInd w:val="0"/>
        <w:rPr>
          <w:rFonts w:cs="Times New Roman"/>
          <w:kern w:val="0"/>
          <w:lang w:eastAsia="ja-JP"/>
        </w:rPr>
      </w:pPr>
    </w:p>
    <w:p w14:paraId="032AA7F4" w14:textId="77777777" w:rsidR="003611E0" w:rsidRPr="003611E0" w:rsidRDefault="003611E0" w:rsidP="003611E0">
      <w:pPr>
        <w:widowControl w:val="0"/>
        <w:autoSpaceDE w:val="0"/>
        <w:autoSpaceDN w:val="0"/>
        <w:adjustRightInd w:val="0"/>
        <w:rPr>
          <w:rFonts w:cs="Times New Roman"/>
          <w:kern w:val="0"/>
          <w:lang w:eastAsia="ja-JP"/>
        </w:rPr>
      </w:pPr>
    </w:p>
    <w:p w14:paraId="4ABBCCB2" w14:textId="1393E829" w:rsidR="003611E0" w:rsidRPr="003611E0" w:rsidRDefault="003611E0" w:rsidP="003611E0">
      <w:pPr>
        <w:pStyle w:val="ListParagraph"/>
        <w:widowControl w:val="0"/>
        <w:numPr>
          <w:ilvl w:val="0"/>
          <w:numId w:val="2"/>
        </w:numPr>
        <w:autoSpaceDE w:val="0"/>
        <w:autoSpaceDN w:val="0"/>
        <w:adjustRightInd w:val="0"/>
        <w:rPr>
          <w:rFonts w:cs="Times New Roman"/>
          <w:kern w:val="0"/>
          <w:lang w:eastAsia="ja-JP"/>
        </w:rPr>
      </w:pPr>
      <w:r w:rsidRPr="004749F0">
        <w:rPr>
          <w:rFonts w:cs="Times New Roman"/>
          <w:b/>
          <w:kern w:val="0"/>
          <w:lang w:eastAsia="ja-JP"/>
        </w:rPr>
        <w:t>To what</w:t>
      </w:r>
      <w:r>
        <w:rPr>
          <w:rFonts w:cs="Times New Roman"/>
          <w:kern w:val="0"/>
          <w:lang w:eastAsia="ja-JP"/>
        </w:rPr>
        <w:t xml:space="preserve"> may the adjective “</w:t>
      </w:r>
      <w:r w:rsidRPr="003611E0">
        <w:rPr>
          <w:rFonts w:cs="Times New Roman"/>
          <w:kern w:val="0"/>
          <w:lang w:eastAsia="ja-JP"/>
        </w:rPr>
        <w:t>b</w:t>
      </w:r>
      <w:r>
        <w:rPr>
          <w:rFonts w:cs="Times New Roman"/>
          <w:kern w:val="0"/>
          <w:lang w:eastAsia="ja-JP"/>
        </w:rPr>
        <w:t>ourgeois” refer?</w:t>
      </w:r>
    </w:p>
    <w:p w14:paraId="726A7035" w14:textId="77777777" w:rsidR="006E7368" w:rsidRDefault="006E736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BBA1BD7"/>
    <w:multiLevelType w:val="hybridMultilevel"/>
    <w:tmpl w:val="E66664EE"/>
    <w:lvl w:ilvl="0" w:tplc="9864CE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611E0"/>
    <w:rsid w:val="00432A8C"/>
    <w:rsid w:val="004749F0"/>
    <w:rsid w:val="004B32C3"/>
    <w:rsid w:val="006E7368"/>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611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217</Words>
  <Characters>1239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2020-05-08T12:41:00Z</dcterms:modified>
</cp:coreProperties>
</file>