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ACC2D6" w14:textId="42FA45B0" w:rsidR="00315F69" w:rsidRPr="006A7E72" w:rsidRDefault="00FF225E" w:rsidP="00472C71">
      <w:pPr>
        <w:jc w:val="center"/>
        <w:rPr>
          <w:b/>
          <w:i/>
        </w:rPr>
      </w:pPr>
      <w:r w:rsidRPr="006A7E72">
        <w:rPr>
          <w:b/>
        </w:rPr>
        <w:t xml:space="preserve">Seminar on Prior Knowledge: </w:t>
      </w:r>
      <w:r w:rsidRPr="006A7E72">
        <w:rPr>
          <w:b/>
          <w:i/>
        </w:rPr>
        <w:t>The Great Debaters</w:t>
      </w:r>
      <w:r w:rsidR="00824BCB" w:rsidRPr="006A7E72">
        <w:rPr>
          <w:b/>
          <w:i/>
        </w:rPr>
        <w:t>,</w:t>
      </w:r>
      <w:r w:rsidRPr="006A7E72">
        <w:rPr>
          <w:b/>
        </w:rPr>
        <w:t xml:space="preserve"> </w:t>
      </w:r>
      <w:bookmarkStart w:id="0" w:name="OLE_LINK61"/>
      <w:bookmarkStart w:id="1" w:name="OLE_LINK62"/>
      <w:r w:rsidRPr="006A7E72">
        <w:rPr>
          <w:b/>
        </w:rPr>
        <w:t xml:space="preserve">Lesson </w:t>
      </w:r>
      <w:r w:rsidR="007C67C7" w:rsidRPr="006A7E72">
        <w:rPr>
          <w:b/>
        </w:rPr>
        <w:t>7</w:t>
      </w:r>
      <w:r w:rsidR="00824BCB" w:rsidRPr="006A7E72">
        <w:rPr>
          <w:b/>
          <w:i/>
        </w:rPr>
        <w:t>:</w:t>
      </w:r>
      <w:r w:rsidR="00B90BFE" w:rsidRPr="006A7E72">
        <w:rPr>
          <w:b/>
          <w:i/>
        </w:rPr>
        <w:t xml:space="preserve"> “</w:t>
      </w:r>
      <w:r w:rsidRPr="006A7E72">
        <w:rPr>
          <w:b/>
          <w:i/>
        </w:rPr>
        <w:t>The Great Debaters</w:t>
      </w:r>
      <w:r w:rsidR="00B90BFE" w:rsidRPr="006A7E72">
        <w:rPr>
          <w:b/>
          <w:i/>
        </w:rPr>
        <w:t>”</w:t>
      </w:r>
      <w:r w:rsidRPr="006A7E72">
        <w:rPr>
          <w:b/>
          <w:i/>
        </w:rPr>
        <w:t xml:space="preserve"> Viewing</w:t>
      </w:r>
      <w:r w:rsidR="00B90BFE" w:rsidRPr="006A7E72">
        <w:rPr>
          <w:b/>
          <w:i/>
        </w:rPr>
        <w:t xml:space="preserve"> Day 2</w:t>
      </w:r>
    </w:p>
    <w:tbl>
      <w:tblPr>
        <w:tblStyle w:val="TableGrid"/>
        <w:tblW w:w="10998" w:type="dxa"/>
        <w:tblLook w:val="00A0" w:firstRow="1" w:lastRow="0" w:firstColumn="1" w:lastColumn="0" w:noHBand="0" w:noVBand="0"/>
      </w:tblPr>
      <w:tblGrid>
        <w:gridCol w:w="10998"/>
      </w:tblGrid>
      <w:tr w:rsidR="00620518" w:rsidRPr="006A7E72" w14:paraId="4960F9EC" w14:textId="77777777" w:rsidTr="00620518">
        <w:tc>
          <w:tcPr>
            <w:tcW w:w="10998" w:type="dxa"/>
          </w:tcPr>
          <w:bookmarkEnd w:id="0"/>
          <w:bookmarkEnd w:id="1"/>
          <w:p w14:paraId="2BBB3EB2" w14:textId="6A1FC2DA" w:rsidR="00315F69" w:rsidRPr="006A7E72" w:rsidRDefault="00FF225E" w:rsidP="00315F69">
            <w:pPr>
              <w:rPr>
                <w:b/>
              </w:rPr>
            </w:pPr>
            <w:r w:rsidRPr="006A7E72">
              <w:rPr>
                <w:b/>
              </w:rPr>
              <w:t xml:space="preserve">Standards Met: </w:t>
            </w:r>
            <w:r w:rsidRPr="006A7E72">
              <w:t xml:space="preserve">This lesson is part of the Seminar on Prior Knowledge: The Great Debaters Unit Plan and meets the standards outlined therein. </w:t>
            </w:r>
            <w:r w:rsidRPr="006A7E72">
              <w:rPr>
                <w:b/>
              </w:rPr>
              <w:t xml:space="preserve">Big Ideas: </w:t>
            </w:r>
            <w:r w:rsidR="00704B60" w:rsidRPr="006A7E72">
              <w:t xml:space="preserve">adaptation, community, continuity, conflict, connections, cooperation, courage, creativity, culture, diversity, environment, friendship, interactions and interdependence, justice, </w:t>
            </w:r>
            <w:r w:rsidRPr="006A7E72">
              <w:t xml:space="preserve">prior knowledge and understanding, Black History Month, history in the movies, racism, human and civil rights, historically black colleges and universities, debate and forensic, poetry, the life of the mind. </w:t>
            </w:r>
            <w:r w:rsidRPr="006A7E72">
              <w:rPr>
                <w:b/>
              </w:rPr>
              <w:t xml:space="preserve">This lesson aims to </w:t>
            </w:r>
            <w:r w:rsidRPr="006A7E72">
              <w:t xml:space="preserve">capitalize on the previous four lessons’ work by, of all things, showing students a movie. More specifically, this lesson aims to induce students to use the prior knowledge they gained from the previous four lessons to understand better the people, ideas and events represented in the movie “The Great Debaters.” </w:t>
            </w:r>
            <w:r w:rsidRPr="006A7E72">
              <w:rPr>
                <w:b/>
              </w:rPr>
              <w:t xml:space="preserve">This lesson activates prior knowledge of </w:t>
            </w:r>
            <w:r w:rsidRPr="006A7E72">
              <w:t xml:space="preserve">historically black colleges and universities, Wiley College, Melvin </w:t>
            </w:r>
            <w:proofErr w:type="spellStart"/>
            <w:r w:rsidRPr="006A7E72">
              <w:t>Tolson</w:t>
            </w:r>
            <w:proofErr w:type="spellEnd"/>
            <w:r w:rsidRPr="006A7E72">
              <w:t>, James Farmer, Jr., debate and forensics, racism, civil rights movement, socialism, Communism, Communist Party—USA, League of Struggle for Negro Rights, International Labor Defense, Langs</w:t>
            </w:r>
            <w:r w:rsidR="00575006" w:rsidRPr="006A7E72">
              <w:t>t</w:t>
            </w:r>
            <w:r w:rsidRPr="006A7E72">
              <w:t>on Hughes, Cyril Briggs, Th</w:t>
            </w:r>
            <w:r w:rsidRPr="006A7E72">
              <w:rPr>
                <w:i/>
              </w:rPr>
              <w:t>e Liberator</w:t>
            </w:r>
            <w:r w:rsidRPr="006A7E72">
              <w:t xml:space="preserve">, Scottsboro Boys. </w:t>
            </w:r>
            <w:r w:rsidRPr="006A7E72">
              <w:rPr>
                <w:b/>
              </w:rPr>
              <w:t xml:space="preserve">Students will be able to </w:t>
            </w:r>
            <w:r w:rsidRPr="006A7E72">
              <w:t>sit quietly during the viewing of the first one-half of the movie “The Great Debaters” and to answer one question about the film.</w:t>
            </w:r>
          </w:p>
        </w:tc>
      </w:tr>
      <w:tr w:rsidR="00620518" w:rsidRPr="006A7E72" w14:paraId="1E4B0647" w14:textId="77777777" w:rsidTr="00620518">
        <w:tc>
          <w:tcPr>
            <w:tcW w:w="10998" w:type="dxa"/>
          </w:tcPr>
          <w:p w14:paraId="2860A29C" w14:textId="7A895342" w:rsidR="00315F69" w:rsidRPr="006A7E72" w:rsidRDefault="00FF225E" w:rsidP="00556912">
            <w:pPr>
              <w:rPr>
                <w:b/>
                <w:u w:val="single"/>
              </w:rPr>
            </w:pPr>
            <w:r w:rsidRPr="006A7E72">
              <w:rPr>
                <w:b/>
              </w:rPr>
              <w:t>Classroom Aim: What</w:t>
            </w:r>
            <w:r w:rsidRPr="006A7E72">
              <w:t xml:space="preserve"> have we learned</w:t>
            </w:r>
            <w:r w:rsidR="00F1147F" w:rsidRPr="006A7E72">
              <w:t xml:space="preserve"> from our readings</w:t>
            </w:r>
            <w:r w:rsidRPr="006A7E72">
              <w:t xml:space="preserve"> that will help us better understand and appreciate Denzel Washington’s film “The Great Debaters”?</w:t>
            </w:r>
          </w:p>
        </w:tc>
      </w:tr>
      <w:tr w:rsidR="00620518" w:rsidRPr="006A7E72" w14:paraId="1166C782" w14:textId="77777777" w:rsidTr="00620518">
        <w:tc>
          <w:tcPr>
            <w:tcW w:w="10998" w:type="dxa"/>
          </w:tcPr>
          <w:p w14:paraId="3F3C8FD5" w14:textId="5CBC1B9B" w:rsidR="00315F69" w:rsidRPr="006A7E72" w:rsidRDefault="00FF225E" w:rsidP="004E2FAF">
            <w:r w:rsidRPr="006A7E72">
              <w:rPr>
                <w:b/>
              </w:rPr>
              <w:t xml:space="preserve">Do Now: </w:t>
            </w:r>
            <w:r w:rsidRPr="006A7E72">
              <w:t xml:space="preserve">Settle in to watch </w:t>
            </w:r>
            <w:r w:rsidR="004E2FAF" w:rsidRPr="006A7E72">
              <w:t>the second half of “The Great Debaters</w:t>
            </w:r>
            <w:r w:rsidRPr="006A7E72">
              <w:t>.</w:t>
            </w:r>
            <w:r w:rsidR="004E2FAF" w:rsidRPr="006A7E72">
              <w:t>”</w:t>
            </w:r>
          </w:p>
        </w:tc>
      </w:tr>
      <w:tr w:rsidR="00620518" w:rsidRPr="006A7E72" w14:paraId="3F60EA8A" w14:textId="77777777" w:rsidTr="00620518">
        <w:tc>
          <w:tcPr>
            <w:tcW w:w="10998" w:type="dxa"/>
          </w:tcPr>
          <w:p w14:paraId="2F0073A2" w14:textId="67AB3942" w:rsidR="00315F69" w:rsidRPr="006A7E72" w:rsidRDefault="00FF225E" w:rsidP="0069132C">
            <w:pPr>
              <w:rPr>
                <w:b/>
              </w:rPr>
            </w:pPr>
            <w:r w:rsidRPr="006A7E72">
              <w:rPr>
                <w:b/>
              </w:rPr>
              <w:t xml:space="preserve">Class Work: </w:t>
            </w:r>
            <w:r w:rsidR="00FB483E" w:rsidRPr="006A7E72">
              <w:t xml:space="preserve">Students will watch the </w:t>
            </w:r>
            <w:r w:rsidR="00704B60" w:rsidRPr="006A7E72">
              <w:t>s</w:t>
            </w:r>
            <w:r w:rsidRPr="006A7E72">
              <w:t xml:space="preserve">econd </w:t>
            </w:r>
            <w:r w:rsidR="00FB483E" w:rsidRPr="006A7E72">
              <w:t>half</w:t>
            </w:r>
            <w:r w:rsidRPr="006A7E72">
              <w:t xml:space="preserve"> of </w:t>
            </w:r>
            <w:r w:rsidR="0069132C" w:rsidRPr="006A7E72">
              <w:t xml:space="preserve"> “The Great Debaters”; they </w:t>
            </w:r>
            <w:r w:rsidR="00704B60" w:rsidRPr="006A7E72">
              <w:t xml:space="preserve">will receive a short comprehension worksheet that calls upon them </w:t>
            </w:r>
            <w:r w:rsidR="005E274F" w:rsidRPr="006A7E72">
              <w:t>to use their prior knowledge—i.e. the information they accumulated in the first five lessons of this unit—to understand what is going on in the film, and reflect on it as a representation of reality.</w:t>
            </w:r>
          </w:p>
        </w:tc>
      </w:tr>
      <w:tr w:rsidR="00620518" w:rsidRPr="006A7E72" w14:paraId="547ADBB1" w14:textId="77777777" w:rsidTr="00620518">
        <w:tc>
          <w:tcPr>
            <w:tcW w:w="10998" w:type="dxa"/>
          </w:tcPr>
          <w:p w14:paraId="04127E10" w14:textId="1ABD0416" w:rsidR="00315F69" w:rsidRPr="006A7E72" w:rsidRDefault="00620518" w:rsidP="00315F69">
            <w:pPr>
              <w:rPr>
                <w:b/>
              </w:rPr>
            </w:pPr>
            <w:r w:rsidRPr="006A7E72">
              <w:rPr>
                <w:b/>
              </w:rPr>
              <w:t>Independent Practice</w:t>
            </w:r>
            <w:r w:rsidR="00FF225E" w:rsidRPr="006A7E72">
              <w:rPr>
                <w:b/>
              </w:rPr>
              <w:t xml:space="preserve">: </w:t>
            </w:r>
            <w:r w:rsidR="00FF225E" w:rsidRPr="006A7E72">
              <w:t>Second day of viewing “The Great Debaters” Worksheet</w:t>
            </w:r>
          </w:p>
        </w:tc>
      </w:tr>
    </w:tbl>
    <w:p w14:paraId="4892FE66" w14:textId="1EFBE7F6" w:rsidR="00315F69" w:rsidRPr="006A7E72" w:rsidRDefault="00FF225E" w:rsidP="00315F69">
      <w:pPr>
        <w:rPr>
          <w:b/>
        </w:rPr>
      </w:pPr>
      <w:r w:rsidRPr="006A7E72">
        <w:rPr>
          <w:b/>
        </w:rPr>
        <w:t>Methods and Materials:</w:t>
      </w:r>
      <w:r w:rsidR="00472C71" w:rsidRPr="006A7E72">
        <w:rPr>
          <w:b/>
        </w:rPr>
        <w:t xml:space="preserve"> </w:t>
      </w:r>
      <w:r w:rsidRPr="006A7E72">
        <w:t>This is the lo</w:t>
      </w:r>
      <w:r w:rsidR="00421D39" w:rsidRPr="006A7E72">
        <w:t xml:space="preserve">gical culmination of the first </w:t>
      </w:r>
      <w:r w:rsidR="0069132C" w:rsidRPr="006A7E72">
        <w:t>five</w:t>
      </w:r>
      <w:r w:rsidRPr="006A7E72">
        <w:t xml:space="preserve"> lessons in this unit, which indeed were designed to precede this lesson (as well as the fifth lesson) so that students will possess (as this unit’s title indicates) sufficient prior knowledge to make sense of the film “The Great Debaters,” starring and directed by Denzel Washington. The film tells the story of Melvin </w:t>
      </w:r>
      <w:proofErr w:type="spellStart"/>
      <w:r w:rsidRPr="006A7E72">
        <w:t>Tolson</w:t>
      </w:r>
      <w:proofErr w:type="spellEnd"/>
      <w:r w:rsidRPr="006A7E72">
        <w:t>, James Farmer, Jr., and others, and their experiences in the Wiley College forensics team. Students will watch the second half of the film, and answer one simple question about it “In this, the second half of this film, do you see any people, ideas, or events that are familiar to you?”</w:t>
      </w:r>
    </w:p>
    <w:p w14:paraId="4A367901" w14:textId="77777777" w:rsidR="00315F69" w:rsidRPr="006A7E72" w:rsidRDefault="006A7E72" w:rsidP="00315F69">
      <w:pPr>
        <w:rPr>
          <w:b/>
        </w:rPr>
      </w:pPr>
    </w:p>
    <w:p w14:paraId="7C3936F3" w14:textId="20B7F6D1" w:rsidR="00421D39" w:rsidRPr="006A7E72" w:rsidRDefault="00421D39" w:rsidP="00421D39">
      <w:bookmarkStart w:id="2" w:name="OLE_LINK25"/>
      <w:bookmarkStart w:id="3" w:name="OLE_LINK28"/>
      <w:bookmarkStart w:id="4" w:name="OLE_LINK33"/>
      <w:bookmarkStart w:id="5" w:name="OLE_LINK39"/>
      <w:bookmarkStart w:id="6" w:name="OLE_LINK50"/>
      <w:r w:rsidRPr="006A7E72">
        <w:rPr>
          <w:b/>
        </w:rPr>
        <w:t>Need for Lesson</w:t>
      </w:r>
      <w:r w:rsidRPr="006A7E72">
        <w:t xml:space="preserve">: </w:t>
      </w:r>
      <w:r w:rsidR="0069132C" w:rsidRPr="006A7E72">
        <w:t>ELA GRT DBTRS LP7*</w:t>
      </w:r>
      <w:proofErr w:type="spellStart"/>
      <w:r w:rsidR="0069132C" w:rsidRPr="006A7E72">
        <w:t>lp</w:t>
      </w:r>
      <w:proofErr w:type="spellEnd"/>
      <w:r w:rsidR="0069132C" w:rsidRPr="006A7E72">
        <w:t>; ELA GRT DBTRS LP7*</w:t>
      </w:r>
      <w:proofErr w:type="spellStart"/>
      <w:r w:rsidR="0069132C" w:rsidRPr="006A7E72">
        <w:t>ws</w:t>
      </w:r>
      <w:proofErr w:type="spellEnd"/>
    </w:p>
    <w:p w14:paraId="39FE01AA" w14:textId="77777777" w:rsidR="00421D39" w:rsidRPr="006A7E72" w:rsidRDefault="00421D39" w:rsidP="00421D39"/>
    <w:p w14:paraId="6092AB33" w14:textId="77777777" w:rsidR="00421D39" w:rsidRPr="006A7E72" w:rsidRDefault="00421D39" w:rsidP="00421D39">
      <w:pPr>
        <w:rPr>
          <w:b/>
        </w:rPr>
      </w:pPr>
      <w:r w:rsidRPr="006A7E72">
        <w:rPr>
          <w:b/>
        </w:rPr>
        <w:t>Key Points and Connections:</w:t>
      </w:r>
    </w:p>
    <w:p w14:paraId="4D21B36C" w14:textId="70595BAC" w:rsidR="009A5280" w:rsidRPr="006A7E72" w:rsidRDefault="009A5280" w:rsidP="009A5280">
      <w:pPr>
        <w:pStyle w:val="ListParagraph"/>
        <w:numPr>
          <w:ilvl w:val="0"/>
          <w:numId w:val="1"/>
        </w:numPr>
        <w:rPr>
          <w:b/>
        </w:rPr>
      </w:pPr>
      <w:r w:rsidRPr="006A7E72">
        <w:rPr>
          <w:b/>
        </w:rPr>
        <w:t xml:space="preserve">Ask </w:t>
      </w:r>
      <w:r w:rsidRPr="006A7E72">
        <w:t xml:space="preserve">students if </w:t>
      </w:r>
      <w:r w:rsidR="00F1147F" w:rsidRPr="006A7E72">
        <w:t>they think the actors’ representations in “The Great Debaters” of the real-life characters they’ve read about</w:t>
      </w:r>
      <w:r w:rsidR="00976E9F" w:rsidRPr="006A7E72">
        <w:t xml:space="preserve"> are accurate.</w:t>
      </w:r>
    </w:p>
    <w:p w14:paraId="1AF2D16F" w14:textId="3E193275" w:rsidR="00976E9F" w:rsidRPr="006A7E72" w:rsidRDefault="00103058" w:rsidP="009A5280">
      <w:pPr>
        <w:pStyle w:val="ListParagraph"/>
        <w:numPr>
          <w:ilvl w:val="0"/>
          <w:numId w:val="1"/>
        </w:numPr>
        <w:rPr>
          <w:b/>
        </w:rPr>
      </w:pPr>
      <w:r w:rsidRPr="006A7E72">
        <w:rPr>
          <w:b/>
        </w:rPr>
        <w:t xml:space="preserve">Ask </w:t>
      </w:r>
      <w:r w:rsidRPr="006A7E72">
        <w:t xml:space="preserve">students if they think Melvin </w:t>
      </w:r>
      <w:proofErr w:type="spellStart"/>
      <w:r w:rsidRPr="006A7E72">
        <w:t>Tolson’s</w:t>
      </w:r>
      <w:proofErr w:type="spellEnd"/>
      <w:r w:rsidRPr="006A7E72">
        <w:t xml:space="preserve"> labor organizing activities distracted him from or detracted from in an overall sense his duties as a Wiley College professor and debate team coach.</w:t>
      </w:r>
    </w:p>
    <w:p w14:paraId="75BEB890" w14:textId="77777777" w:rsidR="00421D39" w:rsidRPr="006A7E72" w:rsidRDefault="00421D39" w:rsidP="00421D39">
      <w:pPr>
        <w:rPr>
          <w:b/>
        </w:rPr>
      </w:pPr>
    </w:p>
    <w:p w14:paraId="30BB61E0" w14:textId="77777777" w:rsidR="00421D39" w:rsidRPr="006A7E72" w:rsidRDefault="00421D39" w:rsidP="00421D39">
      <w:pPr>
        <w:rPr>
          <w:b/>
        </w:rPr>
      </w:pPr>
      <w:r w:rsidRPr="006A7E72">
        <w:rPr>
          <w:b/>
        </w:rPr>
        <w:t>Essential Questions:</w:t>
      </w:r>
    </w:p>
    <w:p w14:paraId="480405A7" w14:textId="6C989D4B" w:rsidR="007C6707" w:rsidRPr="006A7E72" w:rsidRDefault="00DC339C" w:rsidP="007C6707">
      <w:pPr>
        <w:pStyle w:val="ListParagraph"/>
        <w:numPr>
          <w:ilvl w:val="0"/>
          <w:numId w:val="1"/>
        </w:numPr>
        <w:rPr>
          <w:b/>
        </w:rPr>
      </w:pPr>
      <w:r w:rsidRPr="006A7E72">
        <w:rPr>
          <w:b/>
        </w:rPr>
        <w:t xml:space="preserve">Who </w:t>
      </w:r>
      <w:r w:rsidRPr="006A7E72">
        <w:t xml:space="preserve">is entitled to own </w:t>
      </w:r>
      <w:r w:rsidRPr="006A7E72">
        <w:rPr>
          <w:b/>
        </w:rPr>
        <w:t>what</w:t>
      </w:r>
      <w:r w:rsidRPr="006A7E72">
        <w:t>?</w:t>
      </w:r>
    </w:p>
    <w:p w14:paraId="4B910E0E" w14:textId="1BA71A9C" w:rsidR="000559D7" w:rsidRPr="006A7E72" w:rsidRDefault="000559D7" w:rsidP="007C6707">
      <w:pPr>
        <w:pStyle w:val="ListParagraph"/>
        <w:numPr>
          <w:ilvl w:val="0"/>
          <w:numId w:val="1"/>
        </w:numPr>
        <w:rPr>
          <w:b/>
        </w:rPr>
      </w:pPr>
      <w:r w:rsidRPr="006A7E72">
        <w:rPr>
          <w:b/>
        </w:rPr>
        <w:t xml:space="preserve">What </w:t>
      </w:r>
      <w:r w:rsidRPr="006A7E72">
        <w:t>is democracy?</w:t>
      </w:r>
    </w:p>
    <w:p w14:paraId="04430F1A" w14:textId="6CBA9720" w:rsidR="000559D7" w:rsidRPr="006A7E72" w:rsidRDefault="000559D7" w:rsidP="007C6707">
      <w:pPr>
        <w:pStyle w:val="ListParagraph"/>
        <w:numPr>
          <w:ilvl w:val="0"/>
          <w:numId w:val="1"/>
        </w:numPr>
        <w:rPr>
          <w:b/>
        </w:rPr>
      </w:pPr>
      <w:r w:rsidRPr="006A7E72">
        <w:rPr>
          <w:b/>
        </w:rPr>
        <w:t xml:space="preserve">What </w:t>
      </w:r>
      <w:r w:rsidRPr="006A7E72">
        <w:t>is a connection between a country’s form of government and the prosperity of its citizens?</w:t>
      </w:r>
    </w:p>
    <w:p w14:paraId="6BF3380F" w14:textId="5AF804D5" w:rsidR="000559D7" w:rsidRPr="006A7E72" w:rsidRDefault="000559D7" w:rsidP="007C6707">
      <w:pPr>
        <w:pStyle w:val="ListParagraph"/>
        <w:numPr>
          <w:ilvl w:val="0"/>
          <w:numId w:val="1"/>
        </w:numPr>
        <w:rPr>
          <w:b/>
        </w:rPr>
      </w:pPr>
      <w:r w:rsidRPr="006A7E72">
        <w:rPr>
          <w:b/>
        </w:rPr>
        <w:t xml:space="preserve">Who </w:t>
      </w:r>
      <w:r w:rsidRPr="006A7E72">
        <w:t xml:space="preserve">should lead? </w:t>
      </w:r>
      <w:r w:rsidRPr="006A7E72">
        <w:rPr>
          <w:b/>
        </w:rPr>
        <w:t>What</w:t>
      </w:r>
      <w:r w:rsidRPr="006A7E72">
        <w:t xml:space="preserve"> is a leader?</w:t>
      </w:r>
    </w:p>
    <w:p w14:paraId="77DE584F" w14:textId="15CA1971" w:rsidR="000559D7" w:rsidRPr="006A7E72" w:rsidRDefault="000559D7" w:rsidP="007C6707">
      <w:pPr>
        <w:pStyle w:val="ListParagraph"/>
        <w:numPr>
          <w:ilvl w:val="0"/>
          <w:numId w:val="1"/>
        </w:numPr>
        <w:rPr>
          <w:b/>
        </w:rPr>
      </w:pPr>
      <w:r w:rsidRPr="006A7E72">
        <w:rPr>
          <w:b/>
        </w:rPr>
        <w:t xml:space="preserve">What </w:t>
      </w:r>
      <w:r w:rsidRPr="006A7E72">
        <w:t>is justice?</w:t>
      </w:r>
    </w:p>
    <w:p w14:paraId="053ED44E" w14:textId="65595D22" w:rsidR="000559D7" w:rsidRPr="006A7E72" w:rsidRDefault="000559D7" w:rsidP="007C6707">
      <w:pPr>
        <w:pStyle w:val="ListParagraph"/>
        <w:numPr>
          <w:ilvl w:val="0"/>
          <w:numId w:val="1"/>
        </w:numPr>
        <w:rPr>
          <w:b/>
        </w:rPr>
      </w:pPr>
      <w:r w:rsidRPr="006A7E72">
        <w:rPr>
          <w:b/>
        </w:rPr>
        <w:t xml:space="preserve">What </w:t>
      </w:r>
      <w:r w:rsidRPr="006A7E72">
        <w:t xml:space="preserve">is a society? </w:t>
      </w:r>
    </w:p>
    <w:p w14:paraId="7202829B" w14:textId="6562F7B9" w:rsidR="000559D7" w:rsidRPr="006A7E72" w:rsidRDefault="000559D7" w:rsidP="007C6707">
      <w:pPr>
        <w:pStyle w:val="ListParagraph"/>
        <w:numPr>
          <w:ilvl w:val="0"/>
          <w:numId w:val="1"/>
        </w:numPr>
        <w:rPr>
          <w:b/>
        </w:rPr>
      </w:pPr>
      <w:r w:rsidRPr="006A7E72">
        <w:rPr>
          <w:b/>
        </w:rPr>
        <w:t xml:space="preserve">What </w:t>
      </w:r>
      <w:r w:rsidRPr="006A7E72">
        <w:t xml:space="preserve">is a political party? </w:t>
      </w:r>
      <w:r w:rsidRPr="006A7E72">
        <w:rPr>
          <w:b/>
        </w:rPr>
        <w:t>Why</w:t>
      </w:r>
      <w:r w:rsidRPr="006A7E72">
        <w:t xml:space="preserve"> do we have political parties?</w:t>
      </w:r>
    </w:p>
    <w:p w14:paraId="3B5991FC" w14:textId="37475759" w:rsidR="00B51DFD" w:rsidRPr="006A7E72" w:rsidRDefault="00B51DFD" w:rsidP="007C6707">
      <w:pPr>
        <w:pStyle w:val="ListParagraph"/>
        <w:numPr>
          <w:ilvl w:val="0"/>
          <w:numId w:val="1"/>
        </w:numPr>
        <w:rPr>
          <w:b/>
        </w:rPr>
      </w:pPr>
      <w:r w:rsidRPr="006A7E72">
        <w:rPr>
          <w:b/>
        </w:rPr>
        <w:t xml:space="preserve">What </w:t>
      </w:r>
      <w:r w:rsidRPr="006A7E72">
        <w:t>is patriotism?</w:t>
      </w:r>
    </w:p>
    <w:p w14:paraId="66C539CD" w14:textId="63032B8E" w:rsidR="00B51DFD" w:rsidRPr="006A7E72" w:rsidRDefault="00B51DFD" w:rsidP="007C6707">
      <w:pPr>
        <w:pStyle w:val="ListParagraph"/>
        <w:numPr>
          <w:ilvl w:val="0"/>
          <w:numId w:val="1"/>
        </w:numPr>
        <w:rPr>
          <w:b/>
        </w:rPr>
      </w:pPr>
      <w:r w:rsidRPr="006A7E72">
        <w:rPr>
          <w:b/>
        </w:rPr>
        <w:t xml:space="preserve">What </w:t>
      </w:r>
      <w:r w:rsidRPr="006A7E72">
        <w:t>is partiality? How can one be, or avoid being, partial?</w:t>
      </w:r>
    </w:p>
    <w:p w14:paraId="4FFE1F4A" w14:textId="3093A80C" w:rsidR="00B51DFD" w:rsidRPr="006A7E72" w:rsidRDefault="00B51DFD" w:rsidP="007C6707">
      <w:pPr>
        <w:pStyle w:val="ListParagraph"/>
        <w:numPr>
          <w:ilvl w:val="0"/>
          <w:numId w:val="1"/>
        </w:numPr>
        <w:rPr>
          <w:b/>
        </w:rPr>
      </w:pPr>
      <w:r w:rsidRPr="006A7E72">
        <w:rPr>
          <w:b/>
        </w:rPr>
        <w:t xml:space="preserve">What </w:t>
      </w:r>
      <w:r w:rsidRPr="006A7E72">
        <w:t>is impartiality? How can one being, or avoid being, impartial?</w:t>
      </w:r>
    </w:p>
    <w:p w14:paraId="1FA6A811" w14:textId="77777777" w:rsidR="00421D39" w:rsidRPr="006A7E72" w:rsidRDefault="00421D39" w:rsidP="00421D39">
      <w:pPr>
        <w:rPr>
          <w:b/>
        </w:rPr>
      </w:pPr>
    </w:p>
    <w:p w14:paraId="578A57E9" w14:textId="5A55F791" w:rsidR="00421D39" w:rsidRPr="006A7E72" w:rsidRDefault="00421D39" w:rsidP="00421D39">
      <w:pPr>
        <w:rPr>
          <w:b/>
        </w:rPr>
      </w:pPr>
      <w:r w:rsidRPr="006A7E72">
        <w:rPr>
          <w:b/>
        </w:rPr>
        <w:t>Next Lesson:</w:t>
      </w:r>
      <w:r w:rsidR="00556912" w:rsidRPr="006A7E72">
        <w:rPr>
          <w:b/>
        </w:rPr>
        <w:t xml:space="preserve"> </w:t>
      </w:r>
      <w:r w:rsidR="00556912" w:rsidRPr="006A7E72">
        <w:t xml:space="preserve">Lesson 7: </w:t>
      </w:r>
      <w:r w:rsidR="00556912" w:rsidRPr="006A7E72">
        <w:rPr>
          <w:i/>
        </w:rPr>
        <w:t>Unit Final Assessment</w:t>
      </w:r>
      <w:r w:rsidR="00500223" w:rsidRPr="006A7E72">
        <w:rPr>
          <w:i/>
        </w:rPr>
        <w:t xml:space="preserve"> and Wrap-up</w:t>
      </w:r>
    </w:p>
    <w:bookmarkEnd w:id="2"/>
    <w:bookmarkEnd w:id="3"/>
    <w:bookmarkEnd w:id="4"/>
    <w:bookmarkEnd w:id="5"/>
    <w:bookmarkEnd w:id="6"/>
    <w:p w14:paraId="02471690" w14:textId="77777777" w:rsidR="00421D39" w:rsidRPr="006A7E72" w:rsidRDefault="00421D39" w:rsidP="00315F69">
      <w:pPr>
        <w:rPr>
          <w:b/>
        </w:rPr>
      </w:pPr>
    </w:p>
    <w:sectPr w:rsidR="00421D39" w:rsidRPr="006A7E72" w:rsidSect="0062051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D67263"/>
    <w:multiLevelType w:val="hybridMultilevel"/>
    <w:tmpl w:val="333CDA0A"/>
    <w:lvl w:ilvl="0" w:tplc="04090001">
      <w:start w:val="64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59D7"/>
    <w:rsid w:val="00103058"/>
    <w:rsid w:val="00421D39"/>
    <w:rsid w:val="00472C71"/>
    <w:rsid w:val="004E2FAF"/>
    <w:rsid w:val="00500223"/>
    <w:rsid w:val="00556912"/>
    <w:rsid w:val="00575006"/>
    <w:rsid w:val="005E274F"/>
    <w:rsid w:val="00620518"/>
    <w:rsid w:val="0069132C"/>
    <w:rsid w:val="006A7E72"/>
    <w:rsid w:val="00704B60"/>
    <w:rsid w:val="007C6707"/>
    <w:rsid w:val="007C67C7"/>
    <w:rsid w:val="00824BCB"/>
    <w:rsid w:val="00955468"/>
    <w:rsid w:val="00976E9F"/>
    <w:rsid w:val="009A5280"/>
    <w:rsid w:val="00B51DFD"/>
    <w:rsid w:val="00B90BFE"/>
    <w:rsid w:val="00DC339C"/>
    <w:rsid w:val="00F1147F"/>
    <w:rsid w:val="00FB483E"/>
    <w:rsid w:val="00FF22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FBE82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52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558</Words>
  <Characters>3184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16</cp:revision>
  <cp:lastPrinted>2012-02-06T19:21:00Z</cp:lastPrinted>
  <dcterms:created xsi:type="dcterms:W3CDTF">2012-08-16T10:43:00Z</dcterms:created>
  <dcterms:modified xsi:type="dcterms:W3CDTF">2020-04-29T14:50:00Z</dcterms:modified>
</cp:coreProperties>
</file>