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77384B6B" w:rsidR="002F55A8" w:rsidRDefault="00CA448A" w:rsidP="002F55A8">
      <w:r>
        <w:rPr>
          <w:b/>
        </w:rPr>
        <w:t>Intellectual Devotional American History Reading:</w:t>
      </w:r>
      <w:r w:rsidR="002F55A8">
        <w:rPr>
          <w:b/>
        </w:rPr>
        <w:t xml:space="preserve"> </w:t>
      </w:r>
      <w:r w:rsidR="00AF06E5" w:rsidRPr="00AA50D8">
        <w:rPr>
          <w:b/>
          <w:i/>
        </w:rPr>
        <w:t>Brooklyn Bridge</w:t>
      </w:r>
      <w:r w:rsidR="002F55A8">
        <w:rPr>
          <w:b/>
        </w:rPr>
        <w:t xml:space="preserve">. </w:t>
      </w:r>
      <w:r w:rsidR="002F55A8">
        <w:t xml:space="preserve">Please use this reading on </w:t>
      </w:r>
      <w:r w:rsidR="00AF06E5">
        <w:t xml:space="preserve">New York City’s Brooklyn Bridge </w:t>
      </w:r>
      <w:r w:rsidR="002F55A8">
        <w:t>to answer the reading comprehension questions on the worksheet that accompanies it.</w:t>
      </w:r>
    </w:p>
    <w:p w14:paraId="45B23617" w14:textId="60D1F1B0" w:rsidR="002855EB" w:rsidRDefault="002855EB" w:rsidP="002F55A8"/>
    <w:p w14:paraId="7131C4E7" w14:textId="33B4DBB7" w:rsidR="002855EB" w:rsidRDefault="002855EB" w:rsidP="002F55A8">
      <w:r>
        <w:t>At the time of its opening on May 24, 1883, the Brooklyn Bridge was the longest suspension bridge in the world and a marvel of modern construction. Spanning the East River, the bridge connected Manhattan with Brooklyn, which at that time were separate cities in New York. Iconic as an engineering milestone, the Brooklyn Bridge also reflected the rapid growth of American cities in the decades after the Civil War (1861-1865).</w:t>
      </w:r>
    </w:p>
    <w:p w14:paraId="3C5DD58B" w14:textId="76D61C12" w:rsidR="002855EB" w:rsidRDefault="002855EB" w:rsidP="002F55A8"/>
    <w:p w14:paraId="0EFFD1EF" w14:textId="234C22F4" w:rsidR="002855EB" w:rsidRDefault="002855EB" w:rsidP="002F55A8">
      <w:r>
        <w:t>Prior to the bridge’s construction, travelers had to take a ferry between the two cities, which were the first and third largest in the nation as of 1880 (Philadelphia occupied third place). The East River at that point widened to nearly a half mile across, far too great a distance for traditional bridges. The difficulty of crossing the river was both an everyday annoyance to New Yorkers and a drain on the city’s economy.</w:t>
      </w:r>
    </w:p>
    <w:p w14:paraId="3AE5C06F" w14:textId="1B143B57" w:rsidR="002855EB" w:rsidRDefault="002855EB" w:rsidP="002F55A8"/>
    <w:p w14:paraId="72354A59" w14:textId="189834D8" w:rsidR="002855EB" w:rsidRDefault="002855EB" w:rsidP="002F55A8">
      <w:r>
        <w:t>Engineer John Roebling (1806-1869), a German immigrant, finally devised a way to cross the river in 1870. Suspension bridges were not a new idea; they had been constructed by the ancient Roman and ancient Incan civilizations, among others. But Roebling added a new element. Instead of using rope woven from hemp, his design called for thick steel wires to hold up the bridge’s span.</w:t>
      </w:r>
    </w:p>
    <w:p w14:paraId="223000D0" w14:textId="269BE3D6" w:rsidR="002855EB" w:rsidRDefault="002855EB" w:rsidP="002F55A8"/>
    <w:p w14:paraId="45804C07" w14:textId="198597D4" w:rsidR="002855EB" w:rsidRDefault="002855EB" w:rsidP="002F55A8">
      <w:r>
        <w:t>The construction of the bridge itself took thirteen years and exacted a major toll on Roebling’s family.</w:t>
      </w:r>
      <w:r w:rsidR="007214D7">
        <w:t xml:space="preserve"> Roebling himself died from tetanus following an accident in the early stages of construction; his son, Washington Roebling (1837-1926), took over the project but was crippled for life after contracting decompression sickness on a visit to the underwater section of one of the bridge’s piers. Although Washington remained nominally in charge of the bridge’s construction, his wife, Emily Warren Roebling (1843-1903), handled most of the rest of the project.</w:t>
      </w:r>
    </w:p>
    <w:p w14:paraId="351E4CE6" w14:textId="6678E5D3" w:rsidR="007214D7" w:rsidRDefault="007214D7" w:rsidP="002F55A8"/>
    <w:p w14:paraId="4715BA6D" w14:textId="7FB6E833" w:rsidR="007214D7" w:rsidRPr="00825098" w:rsidRDefault="007214D7" w:rsidP="002F55A8">
      <w:r>
        <w:t>When it finally opened, the Brooklyn Bridge surpassed any other structure in the world. More than a mile long, it was a thousand feet longer than any other span. Additionally, its towers were believed to be the tallest in the world. Despite fears that the fantastic structure would collapse, thousands crossed the bridge on its first day, and it has continued to dazzle visitors to New York City ever since.</w:t>
      </w:r>
    </w:p>
    <w:p w14:paraId="40658E43" w14:textId="77777777" w:rsidR="00AC30CC" w:rsidRDefault="00AC30CC">
      <w:pPr>
        <w:rPr>
          <w:b/>
          <w:u w:val="single"/>
        </w:rPr>
      </w:pPr>
    </w:p>
    <w:p w14:paraId="4986AF39" w14:textId="77777777" w:rsidR="008C2AC9" w:rsidRDefault="00FB16B7" w:rsidP="003C4D62">
      <w:pPr>
        <w:rPr>
          <w:b/>
        </w:rPr>
      </w:pPr>
      <w:r>
        <w:rPr>
          <w:b/>
        </w:rPr>
        <w:t>Additional Facts</w:t>
      </w:r>
    </w:p>
    <w:p w14:paraId="5741C398" w14:textId="77777777" w:rsidR="008C2AC9" w:rsidRDefault="008C2AC9" w:rsidP="003C4D62">
      <w:pPr>
        <w:rPr>
          <w:b/>
        </w:rPr>
      </w:pPr>
    </w:p>
    <w:p w14:paraId="5E283A7C" w14:textId="4858A00E" w:rsidR="008C2AC9" w:rsidRPr="008C2AC9" w:rsidRDefault="008C2AC9" w:rsidP="008C2AC9">
      <w:pPr>
        <w:pStyle w:val="ListParagraph"/>
        <w:numPr>
          <w:ilvl w:val="0"/>
          <w:numId w:val="1"/>
        </w:numPr>
        <w:rPr>
          <w:b/>
        </w:rPr>
      </w:pPr>
      <w:r>
        <w:rPr>
          <w:bCs/>
          <w:i/>
          <w:iCs/>
        </w:rPr>
        <w:t>The Brooklyn Bridge once carried elevated trains in addition to cars; a pedestrian walkway is now in the space once occupied by train tracks.</w:t>
      </w:r>
    </w:p>
    <w:p w14:paraId="0B012057" w14:textId="77777777" w:rsidR="008C2AC9" w:rsidRPr="008C2AC9" w:rsidRDefault="008C2AC9" w:rsidP="008C2AC9">
      <w:pPr>
        <w:rPr>
          <w:b/>
        </w:rPr>
      </w:pPr>
    </w:p>
    <w:p w14:paraId="76CBD077" w14:textId="5741430A" w:rsidR="003C4D62" w:rsidRPr="008C2AC9" w:rsidRDefault="003C4D62" w:rsidP="008C2AC9">
      <w:pPr>
        <w:pStyle w:val="ListParagraph"/>
        <w:numPr>
          <w:ilvl w:val="0"/>
          <w:numId w:val="1"/>
        </w:numPr>
        <w:rPr>
          <w:b/>
        </w:rPr>
      </w:pPr>
      <w:r w:rsidRPr="008C2AC9">
        <w:rPr>
          <w:b/>
        </w:rPr>
        <w:t xml:space="preserve"> </w:t>
      </w:r>
      <w:r w:rsidR="008C2AC9">
        <w:rPr>
          <w:bCs/>
          <w:i/>
          <w:iCs/>
        </w:rPr>
        <w:t>Manhattan and Brooklyn, along with the Bronx, Queens, and Staten Island, were formerly joined into one city, Greater New York, in 1898.</w:t>
      </w:r>
    </w:p>
    <w:p w14:paraId="3D376F87" w14:textId="77777777" w:rsidR="008C2AC9" w:rsidRPr="008C2AC9" w:rsidRDefault="008C2AC9" w:rsidP="008C2AC9">
      <w:pPr>
        <w:pStyle w:val="ListParagraph"/>
        <w:rPr>
          <w:b/>
        </w:rPr>
      </w:pPr>
    </w:p>
    <w:p w14:paraId="7DB5A993" w14:textId="3036AC3A" w:rsidR="008C2AC9" w:rsidRPr="008C2AC9" w:rsidRDefault="008C2AC9" w:rsidP="008C2AC9">
      <w:pPr>
        <w:pStyle w:val="ListParagraph"/>
        <w:numPr>
          <w:ilvl w:val="0"/>
          <w:numId w:val="1"/>
        </w:numPr>
        <w:rPr>
          <w:b/>
        </w:rPr>
      </w:pPr>
      <w:r>
        <w:rPr>
          <w:bCs/>
          <w:i/>
          <w:iCs/>
        </w:rPr>
        <w:t>Two other suspension bridges built later, the Manhattan Bridge (1909) and the Williamsburg Bridge (1903), now connect Manhattan and Brooklyn.</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CD76CA"/>
    <w:multiLevelType w:val="hybridMultilevel"/>
    <w:tmpl w:val="6BFADA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855EB"/>
    <w:rsid w:val="002F55A8"/>
    <w:rsid w:val="003C4D62"/>
    <w:rsid w:val="0060575B"/>
    <w:rsid w:val="006A5E5A"/>
    <w:rsid w:val="007214D7"/>
    <w:rsid w:val="00792E69"/>
    <w:rsid w:val="008C2AC9"/>
    <w:rsid w:val="00AC30CC"/>
    <w:rsid w:val="00AF06E5"/>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464</Words>
  <Characters>2647</Characters>
  <Application>Microsoft Office Word</Application>
  <DocSecurity>0</DocSecurity>
  <Lines>22</Lines>
  <Paragraphs>6</Paragraphs>
  <ScaleCrop>false</ScaleCrop>
  <Company>New York City Department of Education</Company>
  <LinksUpToDate>false</LinksUpToDate>
  <CharactersWithSpaces>3105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2020-05-14T14:02:00Z</dcterms:modified>
</cp:coreProperties>
</file>