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0DBCDD" w14:textId="77777777" w:rsidR="00E30C96" w:rsidRPr="00BC5B72" w:rsidRDefault="00E30C96" w:rsidP="00E30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91"/>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1C03D9AD" w:rsidR="00027642" w:rsidRPr="004238B6" w:rsidRDefault="004238B6" w:rsidP="004238B6">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21 Do Now, </w:t>
      </w:r>
      <w:r w:rsidR="00E30C96" w:rsidRPr="00BC5B72">
        <w:rPr>
          <w:b/>
          <w:bCs/>
        </w:rPr>
        <w:t xml:space="preserve">Cultural Literacy Worksheet: </w:t>
      </w:r>
      <w:r w:rsidR="00735041" w:rsidRPr="00E30C96">
        <w:rPr>
          <w:b/>
          <w:i/>
        </w:rPr>
        <w:t>Saint George and the Dragon</w:t>
      </w:r>
      <w:r w:rsidR="00E30C96">
        <w:rPr>
          <w:b/>
        </w:rPr>
        <w:t>.</w:t>
      </w:r>
      <w:r w:rsidR="00027642">
        <w:rPr>
          <w:b/>
        </w:rPr>
        <w:t xml:space="preserve"> </w:t>
      </w:r>
      <w:r w:rsidR="00027642" w:rsidRPr="00E30C96">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9F58A8">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3A9E10D" w14:textId="01614159" w:rsidR="00735041" w:rsidRDefault="0006336C" w:rsidP="00735041">
      <w:pPr>
        <w:widowControl w:val="0"/>
        <w:autoSpaceDE w:val="0"/>
        <w:autoSpaceDN w:val="0"/>
        <w:adjustRightInd w:val="0"/>
        <w:rPr>
          <w:rFonts w:cs="Times New Roman"/>
          <w:kern w:val="0"/>
          <w:lang w:eastAsia="ja-JP"/>
        </w:rPr>
      </w:pPr>
      <w:r>
        <w:rPr>
          <w:rFonts w:cs="Times New Roman"/>
          <w:b/>
          <w:bCs/>
          <w:kern w:val="0"/>
          <w:lang w:eastAsia="ja-JP"/>
        </w:rPr>
        <w:t>Saint George and the Dragon:</w:t>
      </w:r>
      <w:r w:rsidR="00735041">
        <w:rPr>
          <w:rFonts w:cs="Times New Roman"/>
          <w:b/>
          <w:bCs/>
          <w:kern w:val="0"/>
          <w:lang w:eastAsia="ja-JP"/>
        </w:rPr>
        <w:t xml:space="preserve">  </w:t>
      </w:r>
      <w:r w:rsidR="00735041">
        <w:rPr>
          <w:rFonts w:cs="Times New Roman"/>
          <w:kern w:val="0"/>
          <w:lang w:eastAsia="ja-JP"/>
        </w:rPr>
        <w:t>A legendary incident concerning a real saint of the Christian Church. Saint G</w:t>
      </w:r>
      <w:r w:rsidR="000C106F">
        <w:rPr>
          <w:rFonts w:cs="Times New Roman"/>
          <w:kern w:val="0"/>
          <w:lang w:eastAsia="ja-JP"/>
        </w:rPr>
        <w:t>eorge seems to have been a soldi</w:t>
      </w:r>
      <w:r w:rsidR="00735041">
        <w:rPr>
          <w:rFonts w:cs="Times New Roman"/>
          <w:kern w:val="0"/>
          <w:lang w:eastAsia="ja-JP"/>
        </w:rPr>
        <w:t>er in the army of the Roman Empire in about the year 300. In one version of the legend, a dragon living in a pond was devouring people of the surrounding region and was about to eat the king’s daughter, when George intervened and subdued the dragon. The princess tied her belt around the dragon’s neck and led it back to the city, where George killed it. Saint George is the patron saint of England.</w:t>
      </w:r>
    </w:p>
    <w:p w14:paraId="0C6488D9" w14:textId="77777777" w:rsidR="0090196A" w:rsidRDefault="0090196A" w:rsidP="00735041">
      <w:pPr>
        <w:widowControl w:val="0"/>
        <w:autoSpaceDE w:val="0"/>
        <w:autoSpaceDN w:val="0"/>
        <w:adjustRightInd w:val="0"/>
        <w:rPr>
          <w:rFonts w:cs="Times New Roman"/>
          <w:kern w:val="0"/>
          <w:lang w:eastAsia="ja-JP"/>
        </w:rPr>
      </w:pPr>
    </w:p>
    <w:p w14:paraId="07E29752" w14:textId="3CD403EA" w:rsidR="0090196A" w:rsidRDefault="0090196A" w:rsidP="0090196A">
      <w:pPr>
        <w:pStyle w:val="ListParagraph"/>
        <w:widowControl w:val="0"/>
        <w:numPr>
          <w:ilvl w:val="0"/>
          <w:numId w:val="2"/>
        </w:numPr>
        <w:autoSpaceDE w:val="0"/>
        <w:autoSpaceDN w:val="0"/>
        <w:adjustRightInd w:val="0"/>
        <w:rPr>
          <w:rFonts w:cs="Times New Roman"/>
          <w:kern w:val="0"/>
          <w:lang w:eastAsia="ja-JP"/>
        </w:rPr>
      </w:pPr>
      <w:r w:rsidRPr="0090196A">
        <w:rPr>
          <w:rFonts w:cs="Times New Roman"/>
          <w:b/>
          <w:kern w:val="0"/>
          <w:lang w:eastAsia="ja-JP"/>
        </w:rPr>
        <w:t xml:space="preserve">What </w:t>
      </w:r>
      <w:r w:rsidRPr="0090196A">
        <w:rPr>
          <w:rFonts w:cs="Times New Roman"/>
          <w:kern w:val="0"/>
          <w:lang w:eastAsia="ja-JP"/>
        </w:rPr>
        <w:t xml:space="preserve">is the story of Saint George and the Dragon? </w:t>
      </w:r>
      <w:r w:rsidRPr="0090196A">
        <w:rPr>
          <w:rFonts w:cs="Times New Roman"/>
          <w:b/>
          <w:kern w:val="0"/>
          <w:lang w:eastAsia="ja-JP"/>
        </w:rPr>
        <w:t xml:space="preserve">Who </w:t>
      </w:r>
      <w:r w:rsidRPr="0090196A">
        <w:rPr>
          <w:rFonts w:cs="Times New Roman"/>
          <w:kern w:val="0"/>
          <w:lang w:eastAsia="ja-JP"/>
        </w:rPr>
        <w:t xml:space="preserve">was Saint George? </w:t>
      </w:r>
      <w:r w:rsidRPr="0090196A">
        <w:rPr>
          <w:rFonts w:cs="Times New Roman"/>
          <w:b/>
          <w:kern w:val="0"/>
          <w:lang w:eastAsia="ja-JP"/>
        </w:rPr>
        <w:t>When</w:t>
      </w:r>
      <w:r w:rsidRPr="0090196A">
        <w:rPr>
          <w:rFonts w:cs="Times New Roman"/>
          <w:kern w:val="0"/>
          <w:lang w:eastAsia="ja-JP"/>
        </w:rPr>
        <w:t xml:space="preserve"> did he live? </w:t>
      </w:r>
    </w:p>
    <w:p w14:paraId="3A2BDA13" w14:textId="77777777" w:rsidR="0090196A" w:rsidRDefault="0090196A" w:rsidP="0090196A">
      <w:pPr>
        <w:widowControl w:val="0"/>
        <w:autoSpaceDE w:val="0"/>
        <w:autoSpaceDN w:val="0"/>
        <w:adjustRightInd w:val="0"/>
        <w:rPr>
          <w:rFonts w:cs="Times New Roman"/>
          <w:kern w:val="0"/>
          <w:lang w:eastAsia="ja-JP"/>
        </w:rPr>
      </w:pPr>
    </w:p>
    <w:p w14:paraId="104E0881" w14:textId="77777777" w:rsidR="0090196A" w:rsidRPr="0090196A" w:rsidRDefault="0090196A" w:rsidP="0090196A">
      <w:pPr>
        <w:widowControl w:val="0"/>
        <w:autoSpaceDE w:val="0"/>
        <w:autoSpaceDN w:val="0"/>
        <w:adjustRightInd w:val="0"/>
        <w:rPr>
          <w:rFonts w:cs="Times New Roman"/>
          <w:kern w:val="0"/>
          <w:lang w:eastAsia="ja-JP"/>
        </w:rPr>
      </w:pPr>
    </w:p>
    <w:p w14:paraId="4C0E1B05" w14:textId="13F97A44" w:rsidR="0090196A" w:rsidRDefault="0090196A" w:rsidP="0090196A">
      <w:pPr>
        <w:pStyle w:val="ListParagraph"/>
        <w:widowControl w:val="0"/>
        <w:numPr>
          <w:ilvl w:val="0"/>
          <w:numId w:val="2"/>
        </w:numPr>
        <w:autoSpaceDE w:val="0"/>
        <w:autoSpaceDN w:val="0"/>
        <w:adjustRightInd w:val="0"/>
        <w:rPr>
          <w:rFonts w:cs="Times New Roman"/>
          <w:kern w:val="0"/>
          <w:lang w:eastAsia="ja-JP"/>
        </w:rPr>
      </w:pPr>
      <w:r w:rsidRPr="0090196A">
        <w:rPr>
          <w:rFonts w:cs="Times New Roman"/>
          <w:b/>
          <w:kern w:val="0"/>
          <w:lang w:eastAsia="ja-JP"/>
        </w:rPr>
        <w:t>What</w:t>
      </w:r>
      <w:r>
        <w:rPr>
          <w:rFonts w:cs="Times New Roman"/>
          <w:kern w:val="0"/>
          <w:lang w:eastAsia="ja-JP"/>
        </w:rPr>
        <w:t xml:space="preserve"> happens in one version of the story of Saint George and the Dragon? </w:t>
      </w:r>
    </w:p>
    <w:p w14:paraId="64D45100" w14:textId="77777777" w:rsidR="0090196A" w:rsidRDefault="0090196A" w:rsidP="0090196A">
      <w:pPr>
        <w:widowControl w:val="0"/>
        <w:autoSpaceDE w:val="0"/>
        <w:autoSpaceDN w:val="0"/>
        <w:adjustRightInd w:val="0"/>
        <w:rPr>
          <w:rFonts w:cs="Times New Roman"/>
          <w:kern w:val="0"/>
          <w:lang w:eastAsia="ja-JP"/>
        </w:rPr>
      </w:pPr>
    </w:p>
    <w:p w14:paraId="5D7C6A08" w14:textId="77777777" w:rsidR="0090196A" w:rsidRPr="0090196A" w:rsidRDefault="0090196A" w:rsidP="0090196A">
      <w:pPr>
        <w:widowControl w:val="0"/>
        <w:autoSpaceDE w:val="0"/>
        <w:autoSpaceDN w:val="0"/>
        <w:adjustRightInd w:val="0"/>
        <w:rPr>
          <w:rFonts w:cs="Times New Roman"/>
          <w:kern w:val="0"/>
          <w:lang w:eastAsia="ja-JP"/>
        </w:rPr>
      </w:pPr>
    </w:p>
    <w:p w14:paraId="2961474F" w14:textId="08FCA3A7" w:rsidR="0090196A" w:rsidRDefault="0090196A" w:rsidP="0090196A">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 xml:space="preserve">Of </w:t>
      </w:r>
      <w:r w:rsidRPr="0090196A">
        <w:rPr>
          <w:rFonts w:cs="Times New Roman"/>
          <w:b/>
          <w:kern w:val="0"/>
          <w:lang w:eastAsia="ja-JP"/>
        </w:rPr>
        <w:t>what</w:t>
      </w:r>
      <w:r>
        <w:rPr>
          <w:rFonts w:cs="Times New Roman"/>
          <w:kern w:val="0"/>
          <w:lang w:eastAsia="ja-JP"/>
        </w:rPr>
        <w:t xml:space="preserve"> or </w:t>
      </w:r>
      <w:r w:rsidRPr="0090196A">
        <w:rPr>
          <w:rFonts w:cs="Times New Roman"/>
          <w:b/>
          <w:kern w:val="0"/>
          <w:lang w:eastAsia="ja-JP"/>
        </w:rPr>
        <w:t>whom</w:t>
      </w:r>
      <w:r>
        <w:rPr>
          <w:rFonts w:cs="Times New Roman"/>
          <w:kern w:val="0"/>
          <w:lang w:eastAsia="ja-JP"/>
        </w:rPr>
        <w:t xml:space="preserve"> is Saint George the patron saint?</w:t>
      </w:r>
    </w:p>
    <w:p w14:paraId="0DD8F8DC" w14:textId="77777777" w:rsidR="00396C9D" w:rsidRDefault="00396C9D" w:rsidP="00396C9D">
      <w:pPr>
        <w:widowControl w:val="0"/>
        <w:autoSpaceDE w:val="0"/>
        <w:autoSpaceDN w:val="0"/>
        <w:adjustRightInd w:val="0"/>
        <w:rPr>
          <w:rFonts w:cs="Times New Roman"/>
          <w:kern w:val="0"/>
          <w:lang w:eastAsia="ja-JP"/>
        </w:rPr>
      </w:pPr>
    </w:p>
    <w:p w14:paraId="2292D2F5" w14:textId="77777777" w:rsidR="00396C9D" w:rsidRDefault="00396C9D" w:rsidP="00396C9D">
      <w:pPr>
        <w:widowControl w:val="0"/>
        <w:autoSpaceDE w:val="0"/>
        <w:autoSpaceDN w:val="0"/>
        <w:adjustRightInd w:val="0"/>
        <w:rPr>
          <w:rFonts w:cs="Times New Roman"/>
          <w:kern w:val="0"/>
          <w:lang w:eastAsia="ja-JP"/>
        </w:rPr>
      </w:pPr>
    </w:p>
    <w:p w14:paraId="75B3D60B" w14:textId="77777777" w:rsidR="00396C9D" w:rsidRDefault="00396C9D" w:rsidP="00396C9D">
      <w:pPr>
        <w:widowControl w:val="0"/>
        <w:autoSpaceDE w:val="0"/>
        <w:autoSpaceDN w:val="0"/>
        <w:adjustRightInd w:val="0"/>
        <w:rPr>
          <w:rFonts w:cs="Times New Roman"/>
          <w:kern w:val="0"/>
          <w:lang w:eastAsia="ja-JP"/>
        </w:rPr>
      </w:pPr>
    </w:p>
    <w:p w14:paraId="2E0B1441" w14:textId="77777777" w:rsidR="00396C9D" w:rsidRDefault="00396C9D" w:rsidP="00396C9D">
      <w:pPr>
        <w:widowControl w:val="0"/>
        <w:autoSpaceDE w:val="0"/>
        <w:autoSpaceDN w:val="0"/>
        <w:adjustRightInd w:val="0"/>
        <w:rPr>
          <w:rFonts w:cs="Times New Roman"/>
          <w:kern w:val="0"/>
          <w:lang w:eastAsia="ja-JP"/>
        </w:rPr>
      </w:pPr>
    </w:p>
    <w:p w14:paraId="7A14BC47" w14:textId="77777777" w:rsidR="00396C9D" w:rsidRDefault="00396C9D" w:rsidP="00396C9D">
      <w:pPr>
        <w:widowControl w:val="0"/>
        <w:autoSpaceDE w:val="0"/>
        <w:autoSpaceDN w:val="0"/>
        <w:adjustRightInd w:val="0"/>
        <w:rPr>
          <w:rFonts w:cs="Times New Roman"/>
          <w:kern w:val="0"/>
          <w:lang w:eastAsia="ja-JP"/>
        </w:rPr>
      </w:pPr>
    </w:p>
    <w:p w14:paraId="0F276A6C" w14:textId="77777777" w:rsidR="00396C9D" w:rsidRDefault="00396C9D" w:rsidP="00396C9D">
      <w:pPr>
        <w:widowControl w:val="0"/>
        <w:autoSpaceDE w:val="0"/>
        <w:autoSpaceDN w:val="0"/>
        <w:adjustRightInd w:val="0"/>
        <w:rPr>
          <w:rFonts w:cs="Times New Roman"/>
          <w:kern w:val="0"/>
          <w:lang w:eastAsia="ja-JP"/>
        </w:rPr>
      </w:pPr>
    </w:p>
    <w:p w14:paraId="762A5F9D" w14:textId="77777777" w:rsidR="00396C9D" w:rsidRDefault="00396C9D" w:rsidP="00396C9D">
      <w:pPr>
        <w:widowControl w:val="0"/>
        <w:autoSpaceDE w:val="0"/>
        <w:autoSpaceDN w:val="0"/>
        <w:adjustRightInd w:val="0"/>
        <w:rPr>
          <w:rFonts w:cs="Times New Roman"/>
          <w:kern w:val="0"/>
          <w:lang w:eastAsia="ja-JP"/>
        </w:rPr>
      </w:pPr>
    </w:p>
    <w:p w14:paraId="59039EF9" w14:textId="77777777" w:rsidR="00E30C96" w:rsidRPr="00BC5B72" w:rsidRDefault="00E30C96" w:rsidP="00E30C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1" w:name="OLE_LINK292"/>
      <w:bookmarkStart w:id="2" w:name="OLE_LINK293"/>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bookmarkEnd w:id="1"/>
    <w:bookmarkEnd w:id="2"/>
    <w:p w14:paraId="6D71D51B" w14:textId="28BCD426" w:rsidR="00396C9D" w:rsidRDefault="00D57D42" w:rsidP="00E30C96">
      <w:pPr>
        <w:widowControl w:val="0"/>
        <w:autoSpaceDE w:val="0"/>
        <w:autoSpaceDN w:val="0"/>
        <w:adjustRightInd w:val="0"/>
        <w:rPr>
          <w:rFonts w:cs="Times New Roman"/>
          <w:kern w:val="0"/>
          <w:lang w:eastAsia="ja-JP"/>
        </w:rPr>
      </w:pPr>
      <w:proofErr w:type="gramStart"/>
      <w:r>
        <w:rPr>
          <w:rFonts w:cs="Times New Roman"/>
          <w:b/>
        </w:rPr>
        <w:t xml:space="preserve">English Language Arts, </w:t>
      </w:r>
      <w:r>
        <w:rPr>
          <w:rFonts w:cs="Times New Roman"/>
          <w:b/>
          <w:i/>
        </w:rPr>
        <w:t xml:space="preserve">Crime and Puzzlement Volume 2 </w:t>
      </w:r>
      <w:r>
        <w:rPr>
          <w:rFonts w:cs="Times New Roman"/>
          <w:b/>
        </w:rPr>
        <w:t>Unit,</w:t>
      </w:r>
      <w:proofErr w:type="gramEnd"/>
      <w:r>
        <w:rPr>
          <w:rFonts w:cs="Times New Roman"/>
          <w:b/>
        </w:rPr>
        <w:t xml:space="preserve"> Lesson 21 Do Now, </w:t>
      </w:r>
      <w:r w:rsidRPr="00BC5B72">
        <w:rPr>
          <w:b/>
          <w:bCs/>
        </w:rPr>
        <w:t xml:space="preserve">Cultural Literacy Worksheet: </w:t>
      </w:r>
      <w:r w:rsidRPr="00E30C96">
        <w:rPr>
          <w:b/>
          <w:i/>
        </w:rPr>
        <w:t>Saint George and the Dragon</w:t>
      </w:r>
      <w:r>
        <w:rPr>
          <w:b/>
        </w:rPr>
        <w:t xml:space="preserve">. </w:t>
      </w:r>
      <w:r w:rsidR="00E30C96" w:rsidRPr="00E30C96">
        <w:rPr>
          <w:rFonts w:eastAsia="Times New Roman" w:cs="Times New Roman"/>
          <w:b/>
          <w:bCs/>
        </w:rPr>
        <w:t>Cultural literacy</w:t>
      </w:r>
      <w:r w:rsidR="00E30C96">
        <w:rPr>
          <w:rFonts w:eastAsia="Times New Roman" w:cs="Times New Roman"/>
        </w:rPr>
        <w:t xml:space="preserve"> </w:t>
      </w:r>
      <w:r w:rsidR="00396C9D">
        <w:rPr>
          <w:rFonts w:eastAsia="Times New Roman" w:cs="Times New Roman"/>
        </w:rPr>
        <w:t>is familiarity with and ability to understand the idioms, allusions, and informal content that create and constitute a culture. Here is a short reading from</w:t>
      </w:r>
      <w:r w:rsidR="00396C9D">
        <w:rPr>
          <w:rFonts w:cs="Times New Roman"/>
          <w:kern w:val="0"/>
          <w:lang w:eastAsia="ja-JP"/>
        </w:rPr>
        <w:t xml:space="preserve"> </w:t>
      </w:r>
      <w:r w:rsidR="00396C9D" w:rsidRPr="009F58A8">
        <w:rPr>
          <w:rFonts w:cs="Times New Roman"/>
          <w:i/>
          <w:iCs/>
          <w:kern w:val="0"/>
          <w:lang w:eastAsia="ja-JP"/>
        </w:rPr>
        <w:t>The New Dictionary of Cultural Literacy</w:t>
      </w:r>
      <w:r w:rsidR="00396C9D">
        <w:rPr>
          <w:rFonts w:cs="Times New Roman"/>
          <w:kern w:val="0"/>
          <w:lang w:eastAsia="ja-JP"/>
        </w:rPr>
        <w:t xml:space="preserve"> (Hirsch, E.D., Joseph F. </w:t>
      </w:r>
      <w:proofErr w:type="spellStart"/>
      <w:r w:rsidR="00396C9D">
        <w:rPr>
          <w:rFonts w:cs="Times New Roman"/>
          <w:kern w:val="0"/>
          <w:lang w:eastAsia="ja-JP"/>
        </w:rPr>
        <w:t>Kett</w:t>
      </w:r>
      <w:proofErr w:type="spellEnd"/>
      <w:r w:rsidR="00396C9D">
        <w:rPr>
          <w:rFonts w:cs="Times New Roman"/>
          <w:kern w:val="0"/>
          <w:lang w:eastAsia="ja-JP"/>
        </w:rPr>
        <w:t xml:space="preserve">, and James </w:t>
      </w:r>
      <w:proofErr w:type="spellStart"/>
      <w:r w:rsidR="00396C9D">
        <w:rPr>
          <w:rFonts w:cs="Times New Roman"/>
          <w:kern w:val="0"/>
          <w:lang w:eastAsia="ja-JP"/>
        </w:rPr>
        <w:t>Trefil</w:t>
      </w:r>
      <w:proofErr w:type="spellEnd"/>
      <w:r w:rsidR="00396C9D">
        <w:rPr>
          <w:rFonts w:cs="Times New Roman"/>
          <w:kern w:val="0"/>
          <w:lang w:eastAsia="ja-JP"/>
        </w:rPr>
        <w:t>, New York: Houghton Mifflin, 2002). Please answer the accompanying questions.</w:t>
      </w:r>
    </w:p>
    <w:p w14:paraId="43095FF9" w14:textId="31A96C60" w:rsidR="00396C9D" w:rsidRDefault="0006336C" w:rsidP="00396C9D">
      <w:pPr>
        <w:widowControl w:val="0"/>
        <w:autoSpaceDE w:val="0"/>
        <w:autoSpaceDN w:val="0"/>
        <w:adjustRightInd w:val="0"/>
        <w:rPr>
          <w:rFonts w:cs="Times New Roman"/>
          <w:kern w:val="0"/>
          <w:lang w:eastAsia="ja-JP"/>
        </w:rPr>
      </w:pPr>
      <w:r>
        <w:rPr>
          <w:rFonts w:cs="Times New Roman"/>
          <w:b/>
          <w:bCs/>
          <w:kern w:val="0"/>
          <w:lang w:eastAsia="ja-JP"/>
        </w:rPr>
        <w:t>Saint George and the Dragon:</w:t>
      </w:r>
      <w:r w:rsidR="00396C9D">
        <w:rPr>
          <w:rFonts w:cs="Times New Roman"/>
          <w:b/>
          <w:bCs/>
          <w:kern w:val="0"/>
          <w:lang w:eastAsia="ja-JP"/>
        </w:rPr>
        <w:t xml:space="preserve">  </w:t>
      </w:r>
      <w:r w:rsidR="00396C9D">
        <w:rPr>
          <w:rFonts w:cs="Times New Roman"/>
          <w:kern w:val="0"/>
          <w:lang w:eastAsia="ja-JP"/>
        </w:rPr>
        <w:t>A legendary incident concerning a real saint of the Christian Church. Saint Geo</w:t>
      </w:r>
      <w:r w:rsidR="000C106F">
        <w:rPr>
          <w:rFonts w:cs="Times New Roman"/>
          <w:kern w:val="0"/>
          <w:lang w:eastAsia="ja-JP"/>
        </w:rPr>
        <w:t>rge seems to have been a soldier</w:t>
      </w:r>
      <w:r w:rsidR="00396C9D">
        <w:rPr>
          <w:rFonts w:cs="Times New Roman"/>
          <w:kern w:val="0"/>
          <w:lang w:eastAsia="ja-JP"/>
        </w:rPr>
        <w:t xml:space="preserve"> in the army of the Roman Empire in about the year 300. In one version of the legend, a dragon living in a pond was devouring people of the surrounding region and was about to eat the king’s daughter, when George intervened and subdued the dragon. The princess tied her belt around the dragon’s neck and led it back to the city, where George killed it. Saint George is the patron saint of England.</w:t>
      </w:r>
    </w:p>
    <w:p w14:paraId="59B3B457" w14:textId="77777777" w:rsidR="00396C9D" w:rsidRDefault="00396C9D" w:rsidP="00396C9D">
      <w:pPr>
        <w:widowControl w:val="0"/>
        <w:autoSpaceDE w:val="0"/>
        <w:autoSpaceDN w:val="0"/>
        <w:adjustRightInd w:val="0"/>
        <w:rPr>
          <w:rFonts w:cs="Times New Roman"/>
          <w:kern w:val="0"/>
          <w:lang w:eastAsia="ja-JP"/>
        </w:rPr>
      </w:pPr>
    </w:p>
    <w:p w14:paraId="5E1A4220" w14:textId="77777777" w:rsidR="00396C9D" w:rsidRDefault="00396C9D" w:rsidP="00396C9D">
      <w:pPr>
        <w:pStyle w:val="ListParagraph"/>
        <w:widowControl w:val="0"/>
        <w:numPr>
          <w:ilvl w:val="0"/>
          <w:numId w:val="3"/>
        </w:numPr>
        <w:autoSpaceDE w:val="0"/>
        <w:autoSpaceDN w:val="0"/>
        <w:adjustRightInd w:val="0"/>
        <w:rPr>
          <w:rFonts w:cs="Times New Roman"/>
          <w:kern w:val="0"/>
          <w:lang w:eastAsia="ja-JP"/>
        </w:rPr>
      </w:pPr>
      <w:r w:rsidRPr="0090196A">
        <w:rPr>
          <w:rFonts w:cs="Times New Roman"/>
          <w:b/>
          <w:kern w:val="0"/>
          <w:lang w:eastAsia="ja-JP"/>
        </w:rPr>
        <w:t xml:space="preserve">What </w:t>
      </w:r>
      <w:r w:rsidRPr="0090196A">
        <w:rPr>
          <w:rFonts w:cs="Times New Roman"/>
          <w:kern w:val="0"/>
          <w:lang w:eastAsia="ja-JP"/>
        </w:rPr>
        <w:t xml:space="preserve">is the story of Saint George and the Dragon? </w:t>
      </w:r>
      <w:r w:rsidRPr="0090196A">
        <w:rPr>
          <w:rFonts w:cs="Times New Roman"/>
          <w:b/>
          <w:kern w:val="0"/>
          <w:lang w:eastAsia="ja-JP"/>
        </w:rPr>
        <w:t xml:space="preserve">Who </w:t>
      </w:r>
      <w:r w:rsidRPr="0090196A">
        <w:rPr>
          <w:rFonts w:cs="Times New Roman"/>
          <w:kern w:val="0"/>
          <w:lang w:eastAsia="ja-JP"/>
        </w:rPr>
        <w:t xml:space="preserve">was Saint George? </w:t>
      </w:r>
      <w:r w:rsidRPr="0090196A">
        <w:rPr>
          <w:rFonts w:cs="Times New Roman"/>
          <w:b/>
          <w:kern w:val="0"/>
          <w:lang w:eastAsia="ja-JP"/>
        </w:rPr>
        <w:t>When</w:t>
      </w:r>
      <w:r w:rsidRPr="0090196A">
        <w:rPr>
          <w:rFonts w:cs="Times New Roman"/>
          <w:kern w:val="0"/>
          <w:lang w:eastAsia="ja-JP"/>
        </w:rPr>
        <w:t xml:space="preserve"> did he live? </w:t>
      </w:r>
    </w:p>
    <w:p w14:paraId="30679B45" w14:textId="77777777" w:rsidR="00396C9D" w:rsidRDefault="00396C9D" w:rsidP="00396C9D">
      <w:pPr>
        <w:widowControl w:val="0"/>
        <w:autoSpaceDE w:val="0"/>
        <w:autoSpaceDN w:val="0"/>
        <w:adjustRightInd w:val="0"/>
        <w:rPr>
          <w:rFonts w:cs="Times New Roman"/>
          <w:kern w:val="0"/>
          <w:lang w:eastAsia="ja-JP"/>
        </w:rPr>
      </w:pPr>
    </w:p>
    <w:p w14:paraId="11BC7126" w14:textId="77777777" w:rsidR="00396C9D" w:rsidRPr="0090196A" w:rsidRDefault="00396C9D" w:rsidP="00396C9D">
      <w:pPr>
        <w:widowControl w:val="0"/>
        <w:autoSpaceDE w:val="0"/>
        <w:autoSpaceDN w:val="0"/>
        <w:adjustRightInd w:val="0"/>
        <w:rPr>
          <w:rFonts w:cs="Times New Roman"/>
          <w:kern w:val="0"/>
          <w:lang w:eastAsia="ja-JP"/>
        </w:rPr>
      </w:pPr>
    </w:p>
    <w:p w14:paraId="054D726F" w14:textId="77777777" w:rsidR="00396C9D" w:rsidRDefault="00396C9D" w:rsidP="00396C9D">
      <w:pPr>
        <w:pStyle w:val="ListParagraph"/>
        <w:widowControl w:val="0"/>
        <w:numPr>
          <w:ilvl w:val="0"/>
          <w:numId w:val="3"/>
        </w:numPr>
        <w:autoSpaceDE w:val="0"/>
        <w:autoSpaceDN w:val="0"/>
        <w:adjustRightInd w:val="0"/>
        <w:rPr>
          <w:rFonts w:cs="Times New Roman"/>
          <w:kern w:val="0"/>
          <w:lang w:eastAsia="ja-JP"/>
        </w:rPr>
      </w:pPr>
      <w:r w:rsidRPr="0090196A">
        <w:rPr>
          <w:rFonts w:cs="Times New Roman"/>
          <w:b/>
          <w:kern w:val="0"/>
          <w:lang w:eastAsia="ja-JP"/>
        </w:rPr>
        <w:t>What</w:t>
      </w:r>
      <w:r>
        <w:rPr>
          <w:rFonts w:cs="Times New Roman"/>
          <w:kern w:val="0"/>
          <w:lang w:eastAsia="ja-JP"/>
        </w:rPr>
        <w:t xml:space="preserve"> happens in one version of the story of Saint George and the Dragon? </w:t>
      </w:r>
    </w:p>
    <w:p w14:paraId="072BC593" w14:textId="77777777" w:rsidR="00396C9D" w:rsidRDefault="00396C9D" w:rsidP="00396C9D">
      <w:pPr>
        <w:widowControl w:val="0"/>
        <w:autoSpaceDE w:val="0"/>
        <w:autoSpaceDN w:val="0"/>
        <w:adjustRightInd w:val="0"/>
        <w:rPr>
          <w:rFonts w:cs="Times New Roman"/>
          <w:kern w:val="0"/>
          <w:lang w:eastAsia="ja-JP"/>
        </w:rPr>
      </w:pPr>
    </w:p>
    <w:p w14:paraId="35474330" w14:textId="77777777" w:rsidR="00396C9D" w:rsidRPr="0090196A" w:rsidRDefault="00396C9D" w:rsidP="00396C9D">
      <w:pPr>
        <w:widowControl w:val="0"/>
        <w:autoSpaceDE w:val="0"/>
        <w:autoSpaceDN w:val="0"/>
        <w:adjustRightInd w:val="0"/>
        <w:rPr>
          <w:rFonts w:cs="Times New Roman"/>
          <w:kern w:val="0"/>
          <w:lang w:eastAsia="ja-JP"/>
        </w:rPr>
      </w:pPr>
    </w:p>
    <w:p w14:paraId="09E9576A" w14:textId="77777777" w:rsidR="00396C9D" w:rsidRPr="0090196A" w:rsidRDefault="00396C9D" w:rsidP="00396C9D">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 xml:space="preserve">Of </w:t>
      </w:r>
      <w:r w:rsidRPr="0090196A">
        <w:rPr>
          <w:rFonts w:cs="Times New Roman"/>
          <w:b/>
          <w:kern w:val="0"/>
          <w:lang w:eastAsia="ja-JP"/>
        </w:rPr>
        <w:t>what</w:t>
      </w:r>
      <w:r>
        <w:rPr>
          <w:rFonts w:cs="Times New Roman"/>
          <w:kern w:val="0"/>
          <w:lang w:eastAsia="ja-JP"/>
        </w:rPr>
        <w:t xml:space="preserve"> or </w:t>
      </w:r>
      <w:r w:rsidRPr="0090196A">
        <w:rPr>
          <w:rFonts w:cs="Times New Roman"/>
          <w:b/>
          <w:kern w:val="0"/>
          <w:lang w:eastAsia="ja-JP"/>
        </w:rPr>
        <w:t>whom</w:t>
      </w:r>
      <w:r>
        <w:rPr>
          <w:rFonts w:cs="Times New Roman"/>
          <w:kern w:val="0"/>
          <w:lang w:eastAsia="ja-JP"/>
        </w:rPr>
        <w:t xml:space="preserve"> is Saint George the patron saint?</w:t>
      </w:r>
    </w:p>
    <w:p w14:paraId="57CB4237" w14:textId="77777777" w:rsidR="00396C9D" w:rsidRDefault="00396C9D" w:rsidP="00396C9D">
      <w:pPr>
        <w:widowControl w:val="0"/>
        <w:autoSpaceDE w:val="0"/>
        <w:autoSpaceDN w:val="0"/>
        <w:adjustRightInd w:val="0"/>
        <w:rPr>
          <w:rFonts w:cs="Times New Roman"/>
          <w:kern w:val="0"/>
          <w:lang w:eastAsia="ja-JP"/>
        </w:rPr>
      </w:pPr>
    </w:p>
    <w:p w14:paraId="2BB8277A" w14:textId="77777777" w:rsidR="00396C9D" w:rsidRDefault="00396C9D" w:rsidP="00396C9D">
      <w:pPr>
        <w:widowControl w:val="0"/>
        <w:autoSpaceDE w:val="0"/>
        <w:autoSpaceDN w:val="0"/>
        <w:adjustRightInd w:val="0"/>
        <w:rPr>
          <w:rFonts w:cs="Times New Roman"/>
          <w:kern w:val="0"/>
          <w:lang w:eastAsia="ja-JP"/>
        </w:rPr>
      </w:pPr>
    </w:p>
    <w:p w14:paraId="52A2F495" w14:textId="77777777" w:rsidR="00396C9D" w:rsidRPr="00396C9D" w:rsidRDefault="00396C9D" w:rsidP="00396C9D">
      <w:pPr>
        <w:widowControl w:val="0"/>
        <w:autoSpaceDE w:val="0"/>
        <w:autoSpaceDN w:val="0"/>
        <w:adjustRightInd w:val="0"/>
        <w:rPr>
          <w:rFonts w:cs="Times New Roman"/>
          <w:kern w:val="0"/>
          <w:lang w:eastAsia="ja-JP"/>
        </w:rPr>
      </w:pPr>
    </w:p>
    <w:p w14:paraId="072B8D89" w14:textId="77777777" w:rsidR="00735041" w:rsidRDefault="00735041" w:rsidP="00735041">
      <w:pPr>
        <w:widowControl w:val="0"/>
        <w:autoSpaceDE w:val="0"/>
        <w:autoSpaceDN w:val="0"/>
        <w:adjustRightInd w:val="0"/>
        <w:rPr>
          <w:rFonts w:cs="Times New Roman"/>
          <w:kern w:val="0"/>
          <w:lang w:eastAsia="ja-JP"/>
        </w:rPr>
      </w:pPr>
    </w:p>
    <w:p w14:paraId="2681FBE9" w14:textId="77777777" w:rsidR="00735041" w:rsidRDefault="0073504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A61E85"/>
    <w:multiLevelType w:val="hybridMultilevel"/>
    <w:tmpl w:val="6868BE4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ED2F99"/>
    <w:multiLevelType w:val="hybridMultilevel"/>
    <w:tmpl w:val="6868BE4A"/>
    <w:lvl w:ilvl="0" w:tplc="FB22FD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6336C"/>
    <w:rsid w:val="000C106F"/>
    <w:rsid w:val="00396C9D"/>
    <w:rsid w:val="004238B6"/>
    <w:rsid w:val="00735041"/>
    <w:rsid w:val="007F0B43"/>
    <w:rsid w:val="0090196A"/>
    <w:rsid w:val="00955468"/>
    <w:rsid w:val="00995445"/>
    <w:rsid w:val="009F58A8"/>
    <w:rsid w:val="00C944A5"/>
    <w:rsid w:val="00CE0178"/>
    <w:rsid w:val="00D2239B"/>
    <w:rsid w:val="00D57D42"/>
    <w:rsid w:val="00D83738"/>
    <w:rsid w:val="00E30C96"/>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30C96"/>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019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394</Words>
  <Characters>2248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2012-08-13T12:04:00Z</dcterms:created>
  <dcterms:modified xsi:type="dcterms:W3CDTF">2020-05-06T13:07:00Z</dcterms:modified>
</cp:coreProperties>
</file>