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4BCF3" w14:textId="77777777" w:rsidR="00B4580D" w:rsidRDefault="00B4580D" w:rsidP="00B4580D">
      <w:pPr>
        <w:rPr>
          <w:b/>
          <w:u w:val="single"/>
        </w:rPr>
      </w:pPr>
      <w:bookmarkStart w:id="0" w:name="OLE_LINK51"/>
      <w:bookmarkStart w:id="1" w:name="OLE_LINK52"/>
      <w:bookmarkStart w:id="2" w:name="OLE_LINK1"/>
      <w:bookmarkStart w:id="3" w:name="OLE_LINK2"/>
    </w:p>
    <w:p w14:paraId="5CA1967C" w14:textId="77777777" w:rsidR="00B4580D" w:rsidRDefault="00B4580D" w:rsidP="00B4580D">
      <w:pPr>
        <w:rPr>
          <w:rFonts w:cs="Times New Roman"/>
          <w:b/>
          <w:lang w:bidi="x-non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E16F594" w14:textId="204CB2BB" w:rsidR="00B4580D" w:rsidRDefault="002E3C67" w:rsidP="00B458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="00B4580D" w:rsidRPr="00C40FDB">
        <w:rPr>
          <w:b/>
          <w:i/>
          <w:iCs/>
        </w:rPr>
        <w:t>Parts of Speech</w:t>
      </w:r>
      <w:r w:rsidR="00B4580D">
        <w:rPr>
          <w:b/>
        </w:rPr>
        <w:t xml:space="preserve"> Unit 2, </w:t>
      </w:r>
      <w:r w:rsidR="00B4580D" w:rsidRPr="001C4DB3">
        <w:rPr>
          <w:b/>
          <w:i/>
        </w:rPr>
        <w:t>Verbs</w:t>
      </w:r>
      <w:r w:rsidR="008E3476">
        <w:rPr>
          <w:b/>
        </w:rPr>
        <w:t>, Lesson 4</w:t>
      </w:r>
      <w:r w:rsidR="00B515F1">
        <w:rPr>
          <w:b/>
        </w:rPr>
        <w:t xml:space="preserve">, </w:t>
      </w:r>
      <w:r w:rsidR="00B515F1" w:rsidRPr="00B515F1">
        <w:rPr>
          <w:b/>
          <w:i/>
        </w:rPr>
        <w:t>The Linking Verbs I</w:t>
      </w:r>
      <w:r w:rsidR="00B515F1">
        <w:rPr>
          <w:b/>
        </w:rPr>
        <w:t>,</w:t>
      </w:r>
      <w:r w:rsidR="00B4580D">
        <w:rPr>
          <w:b/>
        </w:rPr>
        <w:t xml:space="preserve"> Do Now</w:t>
      </w:r>
      <w:r w:rsidR="00D65E99">
        <w:rPr>
          <w:b/>
        </w:rPr>
        <w:t xml:space="preserve"> 1</w:t>
      </w:r>
      <w:r w:rsidR="00B4580D">
        <w:rPr>
          <w:b/>
        </w:rPr>
        <w:t xml:space="preserve">: </w:t>
      </w:r>
      <w:bookmarkEnd w:id="0"/>
      <w:bookmarkEnd w:id="1"/>
      <w:r w:rsidR="00B4580D">
        <w:rPr>
          <w:b/>
        </w:rPr>
        <w:t>Cultural Literacy Worksheet</w:t>
      </w:r>
      <w:r>
        <w:rPr>
          <w:b/>
        </w:rPr>
        <w:t>,</w:t>
      </w:r>
      <w:r w:rsidR="00B4580D">
        <w:rPr>
          <w:b/>
        </w:rPr>
        <w:t xml:space="preserve"> </w:t>
      </w:r>
      <w:r w:rsidR="00B4580D" w:rsidRPr="001C4DB3">
        <w:rPr>
          <w:b/>
          <w:i/>
        </w:rPr>
        <w:t>Intransitive Verbs</w:t>
      </w:r>
      <w:r w:rsidR="00B4580D">
        <w:rPr>
          <w:b/>
        </w:rPr>
        <w:t xml:space="preserve">.  </w:t>
      </w:r>
      <w:bookmarkEnd w:id="2"/>
      <w:bookmarkEnd w:id="3"/>
      <w:r w:rsidR="00B4580D" w:rsidRPr="00D2239B">
        <w:rPr>
          <w:rFonts w:eastAsia="Times New Roman" w:cs="Times New Roman"/>
          <w:b/>
          <w:bCs/>
          <w:i/>
        </w:rPr>
        <w:t>Cultural literacy</w:t>
      </w:r>
      <w:r w:rsidR="00B4580D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B4580D">
        <w:rPr>
          <w:rFonts w:cs="Times New Roman"/>
          <w:kern w:val="0"/>
          <w:lang w:eastAsia="ja-JP"/>
        </w:rPr>
        <w:t xml:space="preserve"> </w:t>
      </w:r>
      <w:r w:rsidR="00B4580D" w:rsidRPr="00515CE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4580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4580D">
        <w:rPr>
          <w:rFonts w:cs="Times New Roman"/>
          <w:kern w:val="0"/>
          <w:lang w:eastAsia="ja-JP"/>
        </w:rPr>
        <w:t>Kett</w:t>
      </w:r>
      <w:proofErr w:type="spellEnd"/>
      <w:r w:rsidR="00B4580D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580D">
        <w:rPr>
          <w:rFonts w:cs="Times New Roman"/>
          <w:kern w:val="0"/>
          <w:lang w:eastAsia="ja-JP"/>
        </w:rPr>
        <w:t>Trefil</w:t>
      </w:r>
      <w:proofErr w:type="spellEnd"/>
      <w:r w:rsidR="00B4580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1D80323" w14:textId="013BAC83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Intransitive Verb: </w:t>
      </w:r>
      <w:r>
        <w:rPr>
          <w:rFonts w:cs="Times New Roman"/>
          <w:bCs/>
          <w:kern w:val="0"/>
          <w:lang w:eastAsia="ja-JP"/>
        </w:rPr>
        <w:t xml:space="preserve">A verb that does not require a direct object to complete its meaning. </w:t>
      </w:r>
      <w:r w:rsidRPr="00534AD9">
        <w:rPr>
          <w:rFonts w:cs="Times New Roman"/>
          <w:bCs/>
          <w:i/>
          <w:kern w:val="0"/>
          <w:lang w:eastAsia="ja-JP"/>
        </w:rPr>
        <w:t>Run</w:t>
      </w:r>
      <w:r>
        <w:rPr>
          <w:rFonts w:cs="Times New Roman"/>
          <w:bCs/>
          <w:kern w:val="0"/>
          <w:lang w:eastAsia="ja-JP"/>
        </w:rPr>
        <w:t>,</w:t>
      </w:r>
      <w:r w:rsidRPr="00534AD9">
        <w:rPr>
          <w:rFonts w:cs="Times New Roman"/>
          <w:bCs/>
          <w:i/>
          <w:kern w:val="0"/>
          <w:lang w:eastAsia="ja-JP"/>
        </w:rPr>
        <w:t xml:space="preserve"> sleep</w:t>
      </w:r>
      <w:r>
        <w:rPr>
          <w:rFonts w:cs="Times New Roman"/>
          <w:bCs/>
          <w:kern w:val="0"/>
          <w:lang w:eastAsia="ja-JP"/>
        </w:rPr>
        <w:t xml:space="preserve">, </w:t>
      </w:r>
      <w:r w:rsidRPr="00534AD9">
        <w:rPr>
          <w:rFonts w:cs="Times New Roman"/>
          <w:bCs/>
          <w:i/>
          <w:kern w:val="0"/>
          <w:lang w:eastAsia="ja-JP"/>
        </w:rPr>
        <w:t>travel</w:t>
      </w:r>
      <w:r>
        <w:rPr>
          <w:rFonts w:cs="Times New Roman"/>
          <w:bCs/>
          <w:kern w:val="0"/>
          <w:lang w:eastAsia="ja-JP"/>
        </w:rPr>
        <w:t xml:space="preserve">, </w:t>
      </w:r>
      <w:r w:rsidRPr="00534AD9">
        <w:rPr>
          <w:rFonts w:cs="Times New Roman"/>
          <w:bCs/>
          <w:i/>
          <w:kern w:val="0"/>
          <w:lang w:eastAsia="ja-JP"/>
        </w:rPr>
        <w:t>wonder</w:t>
      </w:r>
      <w:r>
        <w:rPr>
          <w:rFonts w:cs="Times New Roman"/>
          <w:bCs/>
          <w:kern w:val="0"/>
          <w:lang w:eastAsia="ja-JP"/>
        </w:rPr>
        <w:t xml:space="preserve"> and</w:t>
      </w:r>
      <w:r w:rsidRPr="00534AD9">
        <w:rPr>
          <w:rFonts w:cs="Times New Roman"/>
          <w:bCs/>
          <w:i/>
          <w:kern w:val="0"/>
          <w:lang w:eastAsia="ja-JP"/>
        </w:rPr>
        <w:t xml:space="preserve"> die</w:t>
      </w:r>
      <w:r>
        <w:rPr>
          <w:rFonts w:cs="Times New Roman"/>
          <w:bCs/>
          <w:kern w:val="0"/>
          <w:lang w:eastAsia="ja-JP"/>
        </w:rPr>
        <w:t xml:space="preserve"> are all intransitive verbs. Some verbs can</w:t>
      </w:r>
      <w:r w:rsidR="00EB6F74">
        <w:rPr>
          <w:rFonts w:cs="Times New Roman"/>
          <w:bCs/>
          <w:kern w:val="0"/>
          <w:lang w:eastAsia="ja-JP"/>
        </w:rPr>
        <w:t xml:space="preserve"> be</w:t>
      </w:r>
      <w:r>
        <w:rPr>
          <w:rFonts w:cs="Times New Roman"/>
          <w:bCs/>
          <w:kern w:val="0"/>
          <w:lang w:eastAsia="ja-JP"/>
        </w:rPr>
        <w:t xml:space="preserve"> intransitive in one sentence and transitive in another.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is intransitive in “My blood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” but transitive in “I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some water.” </w:t>
      </w:r>
    </w:p>
    <w:p w14:paraId="26FD1D6C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5E8B8E" w14:textId="77777777" w:rsidR="00B4580D" w:rsidRDefault="00B4580D" w:rsidP="00B458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is an intransitive verb? </w:t>
      </w: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are some examples of intransitive verbs?</w:t>
      </w:r>
    </w:p>
    <w:p w14:paraId="611C9FD3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2C484E" w14:textId="77777777" w:rsidR="00B4580D" w:rsidRPr="00A31B79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DEAC55" w14:textId="77777777" w:rsidR="00B4580D" w:rsidRDefault="00B4580D" w:rsidP="00B458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be a problem when seeking to distinguish between an intransitive and a transitive verb?</w:t>
      </w:r>
    </w:p>
    <w:p w14:paraId="5486041B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5867BC" w14:textId="77777777" w:rsidR="00B4580D" w:rsidRPr="00A31B79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906EAA" w14:textId="77777777" w:rsidR="00B4580D" w:rsidRDefault="00B4580D" w:rsidP="00B458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34AD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 verb that can be used both intransitively and transitively?</w:t>
      </w:r>
    </w:p>
    <w:p w14:paraId="45F241A8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CD91F6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657297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E9FE2B" w14:textId="77777777" w:rsidR="00B4580D" w:rsidRDefault="00B4580D" w:rsidP="00B4580D">
      <w:pPr>
        <w:rPr>
          <w:b/>
          <w:u w:val="single"/>
        </w:rPr>
      </w:pPr>
    </w:p>
    <w:p w14:paraId="4FC8A65D" w14:textId="77777777" w:rsidR="00B4580D" w:rsidRDefault="00B4580D" w:rsidP="00B4580D">
      <w:pPr>
        <w:rPr>
          <w:b/>
          <w:u w:val="single"/>
        </w:rPr>
      </w:pPr>
    </w:p>
    <w:p w14:paraId="5FA3299B" w14:textId="77777777" w:rsidR="00B4580D" w:rsidRDefault="00B4580D" w:rsidP="00B4580D">
      <w:pPr>
        <w:rPr>
          <w:b/>
          <w:u w:val="single"/>
        </w:rPr>
      </w:pPr>
    </w:p>
    <w:p w14:paraId="118007C3" w14:textId="77777777" w:rsidR="00B4580D" w:rsidRDefault="00B4580D" w:rsidP="00B4580D">
      <w:pPr>
        <w:rPr>
          <w:b/>
          <w:u w:val="single"/>
        </w:rPr>
      </w:pPr>
    </w:p>
    <w:p w14:paraId="77B67F41" w14:textId="77777777" w:rsidR="00B4580D" w:rsidRDefault="00B4580D" w:rsidP="00B4580D">
      <w:pPr>
        <w:rPr>
          <w:b/>
          <w:u w:val="single"/>
        </w:rPr>
      </w:pPr>
    </w:p>
    <w:p w14:paraId="2F3CE264" w14:textId="77777777" w:rsidR="00B4580D" w:rsidRDefault="00B4580D" w:rsidP="00B4580D">
      <w:pPr>
        <w:rPr>
          <w:b/>
          <w:u w:val="single"/>
        </w:rPr>
      </w:pPr>
    </w:p>
    <w:p w14:paraId="4DC5E0E2" w14:textId="77777777" w:rsidR="00B4580D" w:rsidRDefault="00B4580D" w:rsidP="00B4580D">
      <w:pPr>
        <w:rPr>
          <w:rFonts w:cs="Times New Roman"/>
          <w:b/>
          <w:lang w:bidi="x-non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B510DAD" w14:textId="49B2E9AB" w:rsidR="00B4580D" w:rsidRDefault="00C40FDB" w:rsidP="00B4580D">
      <w:pPr>
        <w:rPr>
          <w:rFonts w:cs="Times New Roman"/>
          <w:kern w:val="0"/>
          <w:lang w:eastAsia="ja-JP"/>
        </w:rPr>
      </w:pPr>
      <w:r>
        <w:rPr>
          <w:b/>
        </w:rPr>
        <w:t>English Language Arts</w:t>
      </w:r>
      <w:r w:rsidR="002E3C67">
        <w:rPr>
          <w:b/>
        </w:rPr>
        <w:t xml:space="preserve">, </w:t>
      </w:r>
      <w:r w:rsidR="00B4580D" w:rsidRPr="00C40FDB">
        <w:rPr>
          <w:b/>
          <w:i/>
          <w:iCs/>
        </w:rPr>
        <w:t>Parts of Speech</w:t>
      </w:r>
      <w:r w:rsidR="00B4580D">
        <w:rPr>
          <w:b/>
        </w:rPr>
        <w:t xml:space="preserve"> Unit 2, </w:t>
      </w:r>
      <w:r w:rsidR="00B4580D" w:rsidRPr="001C4DB3">
        <w:rPr>
          <w:b/>
          <w:i/>
        </w:rPr>
        <w:t>Verbs</w:t>
      </w:r>
      <w:r w:rsidR="008E3476">
        <w:rPr>
          <w:b/>
        </w:rPr>
        <w:t>, Lesson 4</w:t>
      </w:r>
      <w:r w:rsidR="00B515F1">
        <w:rPr>
          <w:b/>
        </w:rPr>
        <w:t>,</w:t>
      </w:r>
      <w:r w:rsidR="00B515F1" w:rsidRPr="00B515F1">
        <w:rPr>
          <w:b/>
          <w:i/>
        </w:rPr>
        <w:t xml:space="preserve"> The Linking Verbs I</w:t>
      </w:r>
      <w:r w:rsidR="00B515F1">
        <w:rPr>
          <w:b/>
        </w:rPr>
        <w:t>,</w:t>
      </w:r>
      <w:r w:rsidR="00B4580D">
        <w:rPr>
          <w:b/>
        </w:rPr>
        <w:t xml:space="preserve"> Do Now</w:t>
      </w:r>
      <w:r w:rsidR="00D65E99">
        <w:rPr>
          <w:b/>
        </w:rPr>
        <w:t xml:space="preserve"> 1</w:t>
      </w:r>
      <w:r w:rsidR="00B4580D">
        <w:rPr>
          <w:b/>
        </w:rPr>
        <w:t>: Cultural Literacy Worksheet</w:t>
      </w:r>
      <w:r w:rsidR="002E3C67">
        <w:rPr>
          <w:b/>
        </w:rPr>
        <w:t>,</w:t>
      </w:r>
      <w:r w:rsidR="00B4580D">
        <w:rPr>
          <w:b/>
        </w:rPr>
        <w:t xml:space="preserve"> </w:t>
      </w:r>
      <w:r w:rsidR="00B4580D" w:rsidRPr="001C4DB3">
        <w:rPr>
          <w:b/>
          <w:i/>
        </w:rPr>
        <w:t>Intransitive Verbs</w:t>
      </w:r>
      <w:r w:rsidR="00B4580D">
        <w:rPr>
          <w:b/>
        </w:rPr>
        <w:t xml:space="preserve">.  </w:t>
      </w:r>
      <w:r w:rsidR="00B4580D" w:rsidRPr="00D2239B">
        <w:rPr>
          <w:rFonts w:eastAsia="Times New Roman" w:cs="Times New Roman"/>
          <w:b/>
          <w:bCs/>
          <w:i/>
        </w:rPr>
        <w:t>Cultural literacy</w:t>
      </w:r>
      <w:r w:rsidR="00B4580D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B4580D">
        <w:rPr>
          <w:rFonts w:cs="Times New Roman"/>
          <w:kern w:val="0"/>
          <w:lang w:eastAsia="ja-JP"/>
        </w:rPr>
        <w:t xml:space="preserve"> </w:t>
      </w:r>
      <w:r w:rsidR="00B4580D" w:rsidRPr="00515CE1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B4580D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B4580D">
        <w:rPr>
          <w:rFonts w:cs="Times New Roman"/>
          <w:kern w:val="0"/>
          <w:lang w:eastAsia="ja-JP"/>
        </w:rPr>
        <w:t>Kett</w:t>
      </w:r>
      <w:proofErr w:type="spellEnd"/>
      <w:r w:rsidR="00B4580D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580D">
        <w:rPr>
          <w:rFonts w:cs="Times New Roman"/>
          <w:kern w:val="0"/>
          <w:lang w:eastAsia="ja-JP"/>
        </w:rPr>
        <w:t>Trefil</w:t>
      </w:r>
      <w:proofErr w:type="spellEnd"/>
      <w:r w:rsidR="00B4580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F867BF1" w14:textId="6955BD95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Intransitive Verb: </w:t>
      </w:r>
      <w:r>
        <w:rPr>
          <w:rFonts w:cs="Times New Roman"/>
          <w:bCs/>
          <w:kern w:val="0"/>
          <w:lang w:eastAsia="ja-JP"/>
        </w:rPr>
        <w:t xml:space="preserve">A verb that does not require a direct object to complete its meaning. </w:t>
      </w:r>
      <w:r w:rsidRPr="00534AD9">
        <w:rPr>
          <w:rFonts w:cs="Times New Roman"/>
          <w:bCs/>
          <w:i/>
          <w:kern w:val="0"/>
          <w:lang w:eastAsia="ja-JP"/>
        </w:rPr>
        <w:t>Run</w:t>
      </w:r>
      <w:r>
        <w:rPr>
          <w:rFonts w:cs="Times New Roman"/>
          <w:bCs/>
          <w:kern w:val="0"/>
          <w:lang w:eastAsia="ja-JP"/>
        </w:rPr>
        <w:t>,</w:t>
      </w:r>
      <w:r w:rsidRPr="00534AD9">
        <w:rPr>
          <w:rFonts w:cs="Times New Roman"/>
          <w:bCs/>
          <w:i/>
          <w:kern w:val="0"/>
          <w:lang w:eastAsia="ja-JP"/>
        </w:rPr>
        <w:t xml:space="preserve"> sleep</w:t>
      </w:r>
      <w:r>
        <w:rPr>
          <w:rFonts w:cs="Times New Roman"/>
          <w:bCs/>
          <w:kern w:val="0"/>
          <w:lang w:eastAsia="ja-JP"/>
        </w:rPr>
        <w:t xml:space="preserve">, </w:t>
      </w:r>
      <w:r w:rsidRPr="00534AD9">
        <w:rPr>
          <w:rFonts w:cs="Times New Roman"/>
          <w:bCs/>
          <w:i/>
          <w:kern w:val="0"/>
          <w:lang w:eastAsia="ja-JP"/>
        </w:rPr>
        <w:t>travel</w:t>
      </w:r>
      <w:r>
        <w:rPr>
          <w:rFonts w:cs="Times New Roman"/>
          <w:bCs/>
          <w:kern w:val="0"/>
          <w:lang w:eastAsia="ja-JP"/>
        </w:rPr>
        <w:t xml:space="preserve">, </w:t>
      </w:r>
      <w:r w:rsidRPr="00534AD9">
        <w:rPr>
          <w:rFonts w:cs="Times New Roman"/>
          <w:bCs/>
          <w:i/>
          <w:kern w:val="0"/>
          <w:lang w:eastAsia="ja-JP"/>
        </w:rPr>
        <w:t>wonder</w:t>
      </w:r>
      <w:r>
        <w:rPr>
          <w:rFonts w:cs="Times New Roman"/>
          <w:bCs/>
          <w:kern w:val="0"/>
          <w:lang w:eastAsia="ja-JP"/>
        </w:rPr>
        <w:t xml:space="preserve"> and</w:t>
      </w:r>
      <w:r w:rsidRPr="00534AD9">
        <w:rPr>
          <w:rFonts w:cs="Times New Roman"/>
          <w:bCs/>
          <w:i/>
          <w:kern w:val="0"/>
          <w:lang w:eastAsia="ja-JP"/>
        </w:rPr>
        <w:t xml:space="preserve"> die</w:t>
      </w:r>
      <w:r>
        <w:rPr>
          <w:rFonts w:cs="Times New Roman"/>
          <w:bCs/>
          <w:kern w:val="0"/>
          <w:lang w:eastAsia="ja-JP"/>
        </w:rPr>
        <w:t xml:space="preserve"> are all intransitive verbs. Some verbs can </w:t>
      </w:r>
      <w:r w:rsidR="00EB6F74">
        <w:rPr>
          <w:rFonts w:cs="Times New Roman"/>
          <w:bCs/>
          <w:kern w:val="0"/>
          <w:lang w:eastAsia="ja-JP"/>
        </w:rPr>
        <w:t xml:space="preserve">be </w:t>
      </w:r>
      <w:r>
        <w:rPr>
          <w:rFonts w:cs="Times New Roman"/>
          <w:bCs/>
          <w:kern w:val="0"/>
          <w:lang w:eastAsia="ja-JP"/>
        </w:rPr>
        <w:t xml:space="preserve">intransitive in one sentence and transitive in another.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is intransitive in “My blood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” but transitive in “I </w:t>
      </w:r>
      <w:r w:rsidRPr="00A31B79">
        <w:rPr>
          <w:rFonts w:cs="Times New Roman"/>
          <w:bCs/>
          <w:i/>
          <w:kern w:val="0"/>
          <w:lang w:eastAsia="ja-JP"/>
        </w:rPr>
        <w:t>boiled</w:t>
      </w:r>
      <w:r>
        <w:rPr>
          <w:rFonts w:cs="Times New Roman"/>
          <w:bCs/>
          <w:kern w:val="0"/>
          <w:lang w:eastAsia="ja-JP"/>
        </w:rPr>
        <w:t xml:space="preserve"> some water.” </w:t>
      </w:r>
    </w:p>
    <w:p w14:paraId="554D9B13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430F88" w14:textId="77777777" w:rsidR="00B4580D" w:rsidRDefault="00B4580D" w:rsidP="00B458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is an intransitive verb? </w:t>
      </w:r>
      <w:r w:rsidRPr="00A31B79">
        <w:rPr>
          <w:rFonts w:cs="Times New Roman"/>
          <w:b/>
          <w:bCs/>
          <w:kern w:val="0"/>
          <w:lang w:eastAsia="ja-JP"/>
        </w:rPr>
        <w:t>What</w:t>
      </w:r>
      <w:r w:rsidRPr="00A31B79">
        <w:rPr>
          <w:rFonts w:cs="Times New Roman"/>
          <w:bCs/>
          <w:kern w:val="0"/>
          <w:lang w:eastAsia="ja-JP"/>
        </w:rPr>
        <w:t xml:space="preserve"> are some examples of intransitive verbs?</w:t>
      </w:r>
    </w:p>
    <w:p w14:paraId="30B78FE7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184CF0" w14:textId="77777777" w:rsidR="00B4580D" w:rsidRPr="00A31B79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4C599E" w14:textId="77777777" w:rsidR="00B4580D" w:rsidRDefault="00B4580D" w:rsidP="00B458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A31B7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be a problem when seeking to distinguish between an intransitive and a transitive verb?</w:t>
      </w:r>
    </w:p>
    <w:p w14:paraId="2416F8B6" w14:textId="77777777" w:rsidR="00B4580D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5030C4" w14:textId="77777777" w:rsidR="00B4580D" w:rsidRPr="00A31B79" w:rsidRDefault="00B4580D" w:rsidP="00B458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6B9017" w14:textId="77777777" w:rsidR="00B4580D" w:rsidRDefault="00B4580D" w:rsidP="00B458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34AD9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 verb that can be used both intransitively and transitively?</w:t>
      </w:r>
    </w:p>
    <w:p w14:paraId="1C83A7BC" w14:textId="77777777" w:rsidR="00B577EA" w:rsidRPr="006B45BA" w:rsidRDefault="00515CE1">
      <w:pPr>
        <w:rPr>
          <w:rFonts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132E3"/>
    <w:multiLevelType w:val="hybridMultilevel"/>
    <w:tmpl w:val="114E56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CE06ED"/>
    <w:multiLevelType w:val="hybridMultilevel"/>
    <w:tmpl w:val="114E56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0D"/>
    <w:rsid w:val="000024C9"/>
    <w:rsid w:val="002E3C67"/>
    <w:rsid w:val="00410E3E"/>
    <w:rsid w:val="00515CE1"/>
    <w:rsid w:val="006B45BA"/>
    <w:rsid w:val="008E3476"/>
    <w:rsid w:val="00B4580D"/>
    <w:rsid w:val="00B515F1"/>
    <w:rsid w:val="00C40FDB"/>
    <w:rsid w:val="00D65E99"/>
    <w:rsid w:val="00EB6F7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D5592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4580D"/>
    <w:rPr>
      <w:rFonts w:ascii="Times New Roman" w:eastAsia="MS Mincho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45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5</TotalTime>
  <Pages>1</Pages>
  <Words>325</Words>
  <Characters>1854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2016-11-07T15:35:00Z</dcterms:created>
  <dcterms:modified xsi:type="dcterms:W3CDTF">2020-04-21T13:05:00Z</dcterms:modified>
</cp:coreProperties>
</file>