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38713ED8" w:rsidR="00AC30CC" w:rsidRDefault="00825098">
      <w:r>
        <w:rPr>
          <w:b/>
        </w:rPr>
        <w:t xml:space="preserve">Intellectual Devotional Biographies Reading: </w:t>
      </w:r>
      <w:r w:rsidR="008056C7">
        <w:rPr>
          <w:b/>
          <w:i/>
          <w:iCs/>
        </w:rPr>
        <w:t>Erwin Schrodinger</w:t>
      </w:r>
      <w:r>
        <w:rPr>
          <w:b/>
        </w:rPr>
        <w:t xml:space="preserve">. </w:t>
      </w:r>
      <w:r>
        <w:t xml:space="preserve">Please use this reading on </w:t>
      </w:r>
      <w:r w:rsidR="008056C7">
        <w:t>theoretical physicist Erwin Schrodinger</w:t>
      </w:r>
      <w:r>
        <w:t xml:space="preserve"> to answer the reading comprehension questions on the worksheet that accompanies it.</w:t>
      </w:r>
    </w:p>
    <w:p w14:paraId="6B84A38E" w14:textId="5A837C8A" w:rsidR="002D0F05" w:rsidRDefault="002D0F05"/>
    <w:p w14:paraId="014DA103" w14:textId="78E5ADD0" w:rsidR="002D0F05" w:rsidRDefault="002D0F05">
      <w:r>
        <w:t>He was a brilliant physicist, the winner of a Nobel Prize, and a close friend of Albert Einstein (1879-1955). One thing that Erwin Schrodinger (1887-1961) apparently was not, however, was a cat person.</w:t>
      </w:r>
    </w:p>
    <w:p w14:paraId="1E49F70E" w14:textId="16979C8B" w:rsidR="002D0F05" w:rsidRDefault="002D0F05"/>
    <w:p w14:paraId="515D4CC6" w14:textId="322598EF" w:rsidR="002D0F05" w:rsidRDefault="002D0F05">
      <w:r>
        <w:t>Outside of theoretical physics, the Austrian scientist may be best known for the metaphor of Schrodinger’s cat, a thought experiment he invented that helps explain a key problem in quantum mechanics through the life and death of one unfortunate feline. Indeed, Schrodinger’s cat has become so famous that references to the metaphor have appeared in science fiction, on TV shows, and even in cartoons.</w:t>
      </w:r>
    </w:p>
    <w:p w14:paraId="6768D1E1" w14:textId="3B488266" w:rsidR="002D0F05" w:rsidRDefault="002D0F05"/>
    <w:p w14:paraId="67BF5ED7" w14:textId="10FE7D3E" w:rsidR="002D0F05" w:rsidRDefault="002D0F05">
      <w:r>
        <w:t xml:space="preserve">Schrodinger was born in Vienna, Austria; earned his doctorate in physics in 1910; and was named to prestigious professorship in Berlin in 1927. He won the Nobel Prize in physics in </w:t>
      </w:r>
      <w:proofErr w:type="gramStart"/>
      <w:r>
        <w:t>1933, but</w:t>
      </w:r>
      <w:proofErr w:type="gramEnd"/>
      <w:r>
        <w:t xml:space="preserve"> was forced to flee Germany in the same year because of his opposition to the Nazis. After spending most of the war years in Ireland, he returned to Austria in 1956, where he died at age seventy-three.</w:t>
      </w:r>
    </w:p>
    <w:p w14:paraId="0E1767C1" w14:textId="32F406E2" w:rsidR="002D0F05" w:rsidRDefault="002D0F05"/>
    <w:p w14:paraId="56B8CAEE" w14:textId="77EC18B1" w:rsidR="002D0F05" w:rsidRDefault="002D0F05">
      <w:r>
        <w:t>The thought experiment of Schrodinger’s cat, which he developed along with Einstein in 1935, addresses a problem encountered in the study of subatomic particles. Many physicists had concluded that it was possible to pinpoint the location or the direction of a subatomic particle—but not both.</w:t>
      </w:r>
      <w:r w:rsidR="00A4119A">
        <w:t xml:space="preserve"> Until the moment a particle was observed, they theorized, it occupied many possible locations, or </w:t>
      </w:r>
      <w:r w:rsidR="00A4119A">
        <w:rPr>
          <w:i/>
          <w:iCs/>
        </w:rPr>
        <w:t>superpositions</w:t>
      </w:r>
      <w:r w:rsidR="00A4119A">
        <w:t>, at once.</w:t>
      </w:r>
    </w:p>
    <w:p w14:paraId="377C4699" w14:textId="35AD1EA5" w:rsidR="00A4119A" w:rsidRDefault="00A4119A"/>
    <w:p w14:paraId="4D7D6939" w14:textId="4E1A96F9" w:rsidR="00A4119A" w:rsidRDefault="00A4119A">
      <w:r>
        <w:t>The story of Schrodinger’s cat raises problems with this theory. It begins with a cat that is locked inside a steel box. Alongside the cat is a vial of deadly poison, which will immediately kill the animal if the vial breaks. Attached to the vial is a device which may or may not break the vial at any moment, depending on the unpredictable actions of sub</w:t>
      </w:r>
      <w:r w:rsidR="00B26A52">
        <w:t>atomic particles in the device. To a human observer outside the box, there is no way of knowing whether the poison had been released and whether the cat is alive or dead.</w:t>
      </w:r>
    </w:p>
    <w:p w14:paraId="6D1EB40F" w14:textId="4DEE9FFB" w:rsidR="00B26A52" w:rsidRDefault="00B26A52"/>
    <w:p w14:paraId="567C35D3" w14:textId="5D985E8A" w:rsidR="00B26A52" w:rsidRDefault="00B26A52">
      <w:r>
        <w:t xml:space="preserve">The crux of the metaphor is the state of uncertainty that exists for as long as the box is shut. (Uncertainty for the human observer, that is—not for the cat.) Has the vial been broken or not? Is the cat dead or alive? Just as the scientists don’t know the location of a particle until it was observed, the cat occupies two superpositions—alive and dead—until the box is opened. And yet, that conclusion also seems faulty, </w:t>
      </w:r>
      <w:proofErr w:type="spellStart"/>
      <w:r>
        <w:t>since</w:t>
      </w:r>
      <w:proofErr w:type="spellEnd"/>
      <w:r>
        <w:t xml:space="preserve"> common sense indicates that the cat must be either alive or </w:t>
      </w:r>
      <w:proofErr w:type="gramStart"/>
      <w:r>
        <w:t>dead, and</w:t>
      </w:r>
      <w:proofErr w:type="gramEnd"/>
      <w:r>
        <w:t xml:space="preserve"> can’t be both.</w:t>
      </w:r>
    </w:p>
    <w:p w14:paraId="396FB6E4" w14:textId="0DC80BBE" w:rsidR="00B26A52" w:rsidRDefault="00B26A52"/>
    <w:p w14:paraId="4E77335E" w14:textId="11278056" w:rsidR="00B26A52" w:rsidRPr="00B26A52" w:rsidRDefault="00B26A52">
      <w:pPr>
        <w:rPr>
          <w:i/>
          <w:iCs/>
        </w:rPr>
      </w:pPr>
      <w:r>
        <w:t xml:space="preserve">The story illustrates a continuing problem for physicists—how, or it, superpositions at the subatomic level translate into observable difference in objects like cats. There is no answer—the problem remains, in a word, </w:t>
      </w:r>
      <w:proofErr w:type="spellStart"/>
      <w:r>
        <w:rPr>
          <w:i/>
          <w:iCs/>
        </w:rPr>
        <w:t>purrplexing</w:t>
      </w:r>
      <w:proofErr w:type="spellEnd"/>
      <w:r>
        <w:rPr>
          <w:i/>
          <w:iCs/>
        </w:rPr>
        <w:t>.</w:t>
      </w:r>
    </w:p>
    <w:p w14:paraId="68BBA837" w14:textId="77777777" w:rsidR="00AC30CC" w:rsidRDefault="00AC30CC">
      <w:pPr>
        <w:rPr>
          <w:b/>
          <w:u w:val="single"/>
        </w:rPr>
      </w:pPr>
    </w:p>
    <w:p w14:paraId="02313EEB" w14:textId="60CEAA54" w:rsidR="00627F65" w:rsidRDefault="00627F65" w:rsidP="00627F65">
      <w:pPr>
        <w:rPr>
          <w:b/>
        </w:rPr>
      </w:pPr>
      <w:r w:rsidRPr="00A31F41">
        <w:rPr>
          <w:b/>
        </w:rPr>
        <w:t xml:space="preserve">Additional Facts  </w:t>
      </w:r>
    </w:p>
    <w:p w14:paraId="73693D24" w14:textId="275B8C1C" w:rsidR="006C18C8" w:rsidRDefault="006C18C8" w:rsidP="00627F65">
      <w:pPr>
        <w:rPr>
          <w:b/>
        </w:rPr>
      </w:pPr>
    </w:p>
    <w:p w14:paraId="7E1AD5BA" w14:textId="348C340A" w:rsidR="006C18C8" w:rsidRPr="006C18C8" w:rsidRDefault="006C18C8" w:rsidP="006C18C8">
      <w:pPr>
        <w:pStyle w:val="ListParagraph"/>
        <w:numPr>
          <w:ilvl w:val="0"/>
          <w:numId w:val="1"/>
        </w:numPr>
        <w:rPr>
          <w:b/>
        </w:rPr>
      </w:pPr>
      <w:r>
        <w:rPr>
          <w:bCs/>
          <w:i/>
          <w:iCs/>
        </w:rPr>
        <w:t>Schrodinger served as an artillery officer in the Austro-Hungarian army during World War I.</w:t>
      </w:r>
    </w:p>
    <w:p w14:paraId="01B52ABE" w14:textId="77777777" w:rsidR="006C18C8" w:rsidRPr="006C18C8" w:rsidRDefault="006C18C8" w:rsidP="006C18C8">
      <w:pPr>
        <w:rPr>
          <w:b/>
        </w:rPr>
      </w:pPr>
    </w:p>
    <w:p w14:paraId="4978A62F" w14:textId="26252B35" w:rsidR="006C18C8" w:rsidRPr="006C18C8" w:rsidRDefault="006C18C8" w:rsidP="006C18C8">
      <w:pPr>
        <w:pStyle w:val="ListParagraph"/>
        <w:numPr>
          <w:ilvl w:val="0"/>
          <w:numId w:val="1"/>
        </w:numPr>
        <w:rPr>
          <w:b/>
        </w:rPr>
      </w:pPr>
      <w:r>
        <w:rPr>
          <w:bCs/>
          <w:i/>
          <w:iCs/>
        </w:rPr>
        <w:t>A crater on the dark side of the moon was named after Schrodinger.</w:t>
      </w:r>
    </w:p>
    <w:p w14:paraId="7D2FF49C" w14:textId="77777777" w:rsidR="006C18C8" w:rsidRPr="006C18C8" w:rsidRDefault="006C18C8" w:rsidP="006C18C8">
      <w:pPr>
        <w:pStyle w:val="ListParagraph"/>
        <w:rPr>
          <w:b/>
        </w:rPr>
      </w:pPr>
    </w:p>
    <w:p w14:paraId="7AF752C9" w14:textId="1B4C1D49" w:rsidR="006C18C8" w:rsidRPr="006C18C8" w:rsidRDefault="006C18C8" w:rsidP="006C18C8">
      <w:pPr>
        <w:pStyle w:val="ListParagraph"/>
        <w:numPr>
          <w:ilvl w:val="0"/>
          <w:numId w:val="1"/>
        </w:numPr>
        <w:rPr>
          <w:b/>
        </w:rPr>
      </w:pPr>
      <w:r>
        <w:rPr>
          <w:bCs/>
          <w:i/>
          <w:iCs/>
        </w:rPr>
        <w:t>Schrodinger was offered a professorship at Princeton University in 1934, but he turned it down.</w:t>
      </w:r>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D103FF"/>
    <w:multiLevelType w:val="hybridMultilevel"/>
    <w:tmpl w:val="9208B4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0F05"/>
    <w:rsid w:val="0060575B"/>
    <w:rsid w:val="00627F65"/>
    <w:rsid w:val="00631BC8"/>
    <w:rsid w:val="006A5E5A"/>
    <w:rsid w:val="006C18C8"/>
    <w:rsid w:val="00792E69"/>
    <w:rsid w:val="008056C7"/>
    <w:rsid w:val="00825098"/>
    <w:rsid w:val="00A31F41"/>
    <w:rsid w:val="00A4119A"/>
    <w:rsid w:val="00AC30CC"/>
    <w:rsid w:val="00B26A52"/>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513</Words>
  <Characters>2925</Characters>
  <Application>Microsoft Office Word</Application>
  <DocSecurity>0</DocSecurity>
  <Lines>24</Lines>
  <Paragraphs>6</Paragraphs>
  <ScaleCrop>false</ScaleCrop>
  <Company>New York City Department of Education</Company>
  <LinksUpToDate>false</LinksUpToDate>
  <CharactersWithSpaces>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2020-03-11T16:25:00Z</dcterms:modified>
</cp:coreProperties>
</file>