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01E989D8"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ED5AE4">
        <w:rPr>
          <w:rFonts w:ascii="Times New Roman" w:hAnsi="Times New Roman" w:cs="Times New Roman"/>
          <w:b/>
        </w:rPr>
        <w:t>7</w:t>
      </w:r>
      <w:r>
        <w:rPr>
          <w:rFonts w:ascii="Times New Roman" w:hAnsi="Times New Roman" w:cs="Times New Roman"/>
          <w:b/>
        </w:rPr>
        <w:t xml:space="preserve"> Worksheet:</w:t>
      </w:r>
      <w:r w:rsidR="00705B5D">
        <w:rPr>
          <w:rFonts w:ascii="Times New Roman" w:hAnsi="Times New Roman" w:cs="Times New Roman"/>
          <w:b/>
        </w:rPr>
        <w:t xml:space="preserve"> </w:t>
      </w:r>
      <w:r w:rsidR="00ED5AE4">
        <w:rPr>
          <w:rFonts w:ascii="Times New Roman" w:hAnsi="Times New Roman" w:cs="Times New Roman"/>
          <w:b/>
          <w:i/>
          <w:iCs/>
        </w:rPr>
        <w:t>Reconstruction—Readmission of States</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5975EBE5"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ED5AE4">
        <w:rPr>
          <w:rFonts w:ascii="Times New Roman" w:hAnsi="Times New Roman" w:cs="Times New Roman"/>
          <w:bCs/>
          <w:i/>
          <w:iCs/>
        </w:rPr>
        <w:t xml:space="preserve">sovereignty </w:t>
      </w:r>
      <w:r w:rsidR="00ED5AE4">
        <w:rPr>
          <w:rFonts w:ascii="Times New Roman" w:hAnsi="Times New Roman" w:cs="Times New Roman"/>
          <w:bCs/>
        </w:rPr>
        <w:t xml:space="preserve">and </w:t>
      </w:r>
      <w:r w:rsidR="00ED5AE4">
        <w:rPr>
          <w:rFonts w:ascii="Times New Roman" w:hAnsi="Times New Roman" w:cs="Times New Roman"/>
          <w:bCs/>
          <w:i/>
          <w:iCs/>
        </w:rPr>
        <w:t>government</w:t>
      </w:r>
      <w:r w:rsidR="00ED5AE4">
        <w:rPr>
          <w:rFonts w:ascii="Times New Roman" w:hAnsi="Times New Roman" w:cs="Times New Roman"/>
          <w:bCs/>
        </w:rPr>
        <w:t xml:space="preserve"> in </w:t>
      </w:r>
      <w:r w:rsidR="00ED5AE4">
        <w:rPr>
          <w:rFonts w:ascii="Times New Roman" w:hAnsi="Times New Roman" w:cs="Times New Roman"/>
          <w:bCs/>
          <w:i/>
          <w:iCs/>
        </w:rPr>
        <w:t>social studies</w:t>
      </w:r>
      <w:r>
        <w:rPr>
          <w:rFonts w:ascii="Times New Roman" w:hAnsi="Times New Roman" w:cs="Times New Roman"/>
          <w:bCs/>
        </w:rPr>
        <w:t>. Please answer the reading comprehension that follow this list of</w:t>
      </w:r>
      <w:r w:rsidR="00ED5AE4">
        <w:rPr>
          <w:rFonts w:ascii="Times New Roman" w:hAnsi="Times New Roman" w:cs="Times New Roman"/>
          <w:bCs/>
        </w:rPr>
        <w:t xml:space="preserve"> names and dates.</w:t>
      </w:r>
      <w:r w:rsidR="004C56CF">
        <w:rPr>
          <w:rFonts w:ascii="Times New Roman" w:hAnsi="Times New Roman" w:cs="Times New Roman"/>
          <w:bCs/>
        </w:rPr>
        <w:t xml:space="preserve"> After the American Civil War, the United States government required the states that seceded to meet certain expectations before they were readmitted. The list below supplies us with the dates that southern states the joined the Confederacy were readmitted. Let’s use it and the questions that follow to understand time in this period of history.</w:t>
      </w:r>
    </w:p>
    <w:p w14:paraId="659FA1A0" w14:textId="380856E2" w:rsidR="00ED5AE4" w:rsidRDefault="00ED5AE4">
      <w:pPr>
        <w:rPr>
          <w:rFonts w:ascii="Times New Roman" w:hAnsi="Times New Roman" w:cs="Times New Roman"/>
          <w:bCs/>
        </w:rPr>
      </w:pPr>
    </w:p>
    <w:p w14:paraId="3B26272C" w14:textId="77777777" w:rsidR="00ED5AE4" w:rsidRPr="00ED5AE4" w:rsidRDefault="00ED5AE4" w:rsidP="00ED5AE4">
      <w:pPr>
        <w:widowControl w:val="0"/>
        <w:jc w:val="center"/>
        <w:rPr>
          <w:rFonts w:ascii="Times New Roman" w:hAnsi="Times New Roman" w:cs="Times New Roman"/>
          <w:b/>
          <w:bCs/>
          <w:u w:val="single"/>
          <w:lang w:val="ja-JP" w:eastAsia="ja-JP"/>
        </w:rPr>
      </w:pPr>
      <w:r w:rsidRPr="00ED5AE4">
        <w:rPr>
          <w:rFonts w:ascii="Times New Roman" w:hAnsi="Times New Roman" w:cs="Times New Roman"/>
          <w:b/>
          <w:bCs/>
          <w:u w:val="single"/>
          <w:lang w:val="ja-JP" w:eastAsia="ja-JP"/>
        </w:rPr>
        <w:t>Reconstruction – Readmission of States</w:t>
      </w:r>
    </w:p>
    <w:p w14:paraId="41B98871"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Tennessee (7-24-1866)</w:t>
      </w:r>
    </w:p>
    <w:p w14:paraId="05B43F81"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Arkansas (6-22-1868)</w:t>
      </w:r>
    </w:p>
    <w:p w14:paraId="6EF4F347"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Alabama (6-25-1868)</w:t>
      </w:r>
    </w:p>
    <w:p w14:paraId="4625EC92"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Florida (6-25-1868)</w:t>
      </w:r>
    </w:p>
    <w:p w14:paraId="37F16798"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Georgia (6-25-1868, 7-15-1870)</w:t>
      </w:r>
    </w:p>
    <w:p w14:paraId="432001CB"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Louisiana (6-25-1868)</w:t>
      </w:r>
    </w:p>
    <w:p w14:paraId="3DF19ED7"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North Carolina (6-25-1868)</w:t>
      </w:r>
    </w:p>
    <w:p w14:paraId="79676CA1"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South Carolina (6-25-1868)</w:t>
      </w:r>
    </w:p>
    <w:p w14:paraId="0FBF441E"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Virginia (1-26-1870)</w:t>
      </w:r>
    </w:p>
    <w:p w14:paraId="37A4EE78"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Mississippi (2-23-1870)</w:t>
      </w:r>
    </w:p>
    <w:p w14:paraId="4D5D3494" w14:textId="77777777" w:rsidR="00ED5AE4" w:rsidRPr="00ED5AE4" w:rsidRDefault="00ED5AE4" w:rsidP="00ED5AE4">
      <w:pPr>
        <w:widowControl w:val="0"/>
        <w:jc w:val="center"/>
        <w:rPr>
          <w:rFonts w:ascii="Times New Roman" w:hAnsi="Times New Roman" w:cs="Times New Roman"/>
          <w:lang w:val="ja-JP" w:eastAsia="ja-JP"/>
        </w:rPr>
      </w:pPr>
      <w:r w:rsidRPr="00ED5AE4">
        <w:rPr>
          <w:rFonts w:ascii="Times New Roman" w:hAnsi="Times New Roman" w:cs="Times New Roman"/>
          <w:lang w:val="ja-JP" w:eastAsia="ja-JP"/>
        </w:rPr>
        <w:t>Texas (3-30-1870)</w:t>
      </w:r>
    </w:p>
    <w:p w14:paraId="32F9FB30" w14:textId="77777777" w:rsidR="00ED5AE4" w:rsidRDefault="00ED5AE4">
      <w:pPr>
        <w:rPr>
          <w:rFonts w:ascii="Times New Roman" w:hAnsi="Times New Roman" w:cs="Times New Roman"/>
          <w:bCs/>
        </w:rPr>
      </w:pPr>
    </w:p>
    <w:p w14:paraId="66A084CA" w14:textId="17780DFA"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73BCDD73" w14:textId="2F88765F" w:rsidR="001D7617" w:rsidRDefault="001D7617" w:rsidP="005E7BC7">
      <w:pPr>
        <w:widowControl w:val="0"/>
        <w:rPr>
          <w:rFonts w:ascii="Times New Roman" w:hAnsi="Times New Roman" w:cs="Times New Roman"/>
          <w:lang w:eastAsia="ja-JP"/>
        </w:rPr>
      </w:pPr>
    </w:p>
    <w:p w14:paraId="2131DC14" w14:textId="528CD6B0" w:rsidR="001D7617" w:rsidRPr="001D7617" w:rsidRDefault="001D7617" w:rsidP="001D7617">
      <w:pPr>
        <w:pStyle w:val="ListParagraph"/>
        <w:widowControl w:val="0"/>
        <w:numPr>
          <w:ilvl w:val="0"/>
          <w:numId w:val="1"/>
        </w:numPr>
        <w:rPr>
          <w:rFonts w:ascii="Times New Roman" w:hAnsi="Times New Roman" w:cs="Times New Roman"/>
          <w:b/>
          <w:bCs/>
          <w:lang w:eastAsia="ja-JP"/>
        </w:rPr>
      </w:pPr>
      <w:r w:rsidRPr="001D7617">
        <w:rPr>
          <w:rFonts w:ascii="Times New Roman" w:hAnsi="Times New Roman" w:cs="Times New Roman"/>
          <w:b/>
          <w:bCs/>
          <w:lang w:eastAsia="ja-JP"/>
        </w:rPr>
        <w:t>When</w:t>
      </w:r>
      <w:r>
        <w:rPr>
          <w:rFonts w:ascii="Times New Roman" w:hAnsi="Times New Roman" w:cs="Times New Roman"/>
          <w:lang w:eastAsia="ja-JP"/>
        </w:rPr>
        <w:t xml:space="preserve"> did Tennessee gain readmission to the Union?</w:t>
      </w:r>
    </w:p>
    <w:p w14:paraId="0015124E" w14:textId="288486D4" w:rsidR="001D7617" w:rsidRDefault="001D7617" w:rsidP="001D7617">
      <w:pPr>
        <w:widowControl w:val="0"/>
        <w:rPr>
          <w:rFonts w:ascii="Times New Roman" w:hAnsi="Times New Roman" w:cs="Times New Roman"/>
          <w:b/>
          <w:bCs/>
          <w:lang w:eastAsia="ja-JP"/>
        </w:rPr>
      </w:pPr>
    </w:p>
    <w:p w14:paraId="7F3544C2" w14:textId="77777777" w:rsidR="001D7617" w:rsidRDefault="001D7617" w:rsidP="001D7617">
      <w:pPr>
        <w:widowControl w:val="0"/>
        <w:rPr>
          <w:rFonts w:ascii="Times New Roman" w:hAnsi="Times New Roman" w:cs="Times New Roman"/>
          <w:b/>
          <w:bCs/>
          <w:lang w:eastAsia="ja-JP"/>
        </w:rPr>
      </w:pPr>
    </w:p>
    <w:p w14:paraId="18A525AB" w14:textId="77777777" w:rsidR="001D7617" w:rsidRPr="001D7617" w:rsidRDefault="001D7617" w:rsidP="001D7617">
      <w:pPr>
        <w:widowControl w:val="0"/>
        <w:rPr>
          <w:rFonts w:ascii="Times New Roman" w:hAnsi="Times New Roman" w:cs="Times New Roman"/>
          <w:b/>
          <w:bCs/>
          <w:lang w:eastAsia="ja-JP"/>
        </w:rPr>
      </w:pPr>
    </w:p>
    <w:p w14:paraId="495810E4" w14:textId="55C1B815" w:rsidR="001D7617" w:rsidRPr="001D7617" w:rsidRDefault="001D7617" w:rsidP="001D7617">
      <w:pPr>
        <w:pStyle w:val="ListParagraph"/>
        <w:widowControl w:val="0"/>
        <w:numPr>
          <w:ilvl w:val="0"/>
          <w:numId w:val="1"/>
        </w:numPr>
        <w:rPr>
          <w:rFonts w:ascii="Times New Roman" w:hAnsi="Times New Roman" w:cs="Times New Roman"/>
          <w:b/>
          <w:bCs/>
          <w:lang w:eastAsia="ja-JP"/>
        </w:rPr>
      </w:pPr>
      <w:r w:rsidRPr="001D7617">
        <w:rPr>
          <w:rFonts w:ascii="Times New Roman" w:hAnsi="Times New Roman" w:cs="Times New Roman"/>
          <w:b/>
          <w:bCs/>
          <w:lang w:eastAsia="ja-JP"/>
        </w:rPr>
        <w:t>Which</w:t>
      </w:r>
      <w:r>
        <w:rPr>
          <w:rFonts w:ascii="Times New Roman" w:hAnsi="Times New Roman" w:cs="Times New Roman"/>
          <w:lang w:eastAsia="ja-JP"/>
        </w:rPr>
        <w:t xml:space="preserve"> state was readmitted to the Union on January 26, 1870?</w:t>
      </w:r>
    </w:p>
    <w:p w14:paraId="03BFE45C" w14:textId="2F35FDBC" w:rsidR="001D7617" w:rsidRDefault="001D7617" w:rsidP="001D7617">
      <w:pPr>
        <w:widowControl w:val="0"/>
        <w:rPr>
          <w:rFonts w:ascii="Times New Roman" w:hAnsi="Times New Roman" w:cs="Times New Roman"/>
          <w:b/>
          <w:bCs/>
          <w:lang w:eastAsia="ja-JP"/>
        </w:rPr>
      </w:pPr>
    </w:p>
    <w:p w14:paraId="11A3EC33" w14:textId="399BCD33" w:rsidR="001D7617" w:rsidRDefault="001D7617" w:rsidP="001D7617">
      <w:pPr>
        <w:widowControl w:val="0"/>
        <w:rPr>
          <w:rFonts w:ascii="Times New Roman" w:hAnsi="Times New Roman" w:cs="Times New Roman"/>
          <w:b/>
          <w:bCs/>
          <w:lang w:eastAsia="ja-JP"/>
        </w:rPr>
      </w:pPr>
    </w:p>
    <w:p w14:paraId="291BE7C8" w14:textId="77777777" w:rsidR="001D7617" w:rsidRPr="001D7617" w:rsidRDefault="001D7617" w:rsidP="001D7617">
      <w:pPr>
        <w:widowControl w:val="0"/>
        <w:rPr>
          <w:rFonts w:ascii="Times New Roman" w:hAnsi="Times New Roman" w:cs="Times New Roman"/>
          <w:b/>
          <w:bCs/>
          <w:lang w:eastAsia="ja-JP"/>
        </w:rPr>
      </w:pPr>
    </w:p>
    <w:p w14:paraId="5A7BADA7" w14:textId="4DB0D052" w:rsidR="001D7617" w:rsidRPr="001D7617" w:rsidRDefault="001D7617" w:rsidP="001D7617">
      <w:pPr>
        <w:pStyle w:val="ListParagraph"/>
        <w:widowControl w:val="0"/>
        <w:numPr>
          <w:ilvl w:val="0"/>
          <w:numId w:val="1"/>
        </w:numPr>
        <w:rPr>
          <w:rFonts w:ascii="Times New Roman" w:hAnsi="Times New Roman" w:cs="Times New Roman"/>
          <w:b/>
          <w:bCs/>
          <w:lang w:eastAsia="ja-JP"/>
        </w:rPr>
      </w:pPr>
      <w:r w:rsidRPr="001D7617">
        <w:rPr>
          <w:rFonts w:ascii="Times New Roman" w:hAnsi="Times New Roman" w:cs="Times New Roman"/>
          <w:b/>
          <w:bCs/>
          <w:lang w:eastAsia="ja-JP"/>
        </w:rPr>
        <w:t>How many</w:t>
      </w:r>
      <w:r>
        <w:rPr>
          <w:rFonts w:ascii="Times New Roman" w:hAnsi="Times New Roman" w:cs="Times New Roman"/>
          <w:lang w:eastAsia="ja-JP"/>
        </w:rPr>
        <w:t xml:space="preserve">, and </w:t>
      </w:r>
      <w:r w:rsidRPr="001D7617">
        <w:rPr>
          <w:rFonts w:ascii="Times New Roman" w:hAnsi="Times New Roman" w:cs="Times New Roman"/>
          <w:b/>
          <w:bCs/>
          <w:lang w:eastAsia="ja-JP"/>
        </w:rPr>
        <w:t>which</w:t>
      </w:r>
      <w:r>
        <w:rPr>
          <w:rFonts w:ascii="Times New Roman" w:hAnsi="Times New Roman" w:cs="Times New Roman"/>
          <w:lang w:eastAsia="ja-JP"/>
        </w:rPr>
        <w:t>, states were readmitted to the Union on June 25, 1868?</w:t>
      </w:r>
    </w:p>
    <w:p w14:paraId="1334AFE2" w14:textId="4F0FAF07" w:rsidR="001D7617" w:rsidRDefault="001D7617" w:rsidP="001D7617">
      <w:pPr>
        <w:widowControl w:val="0"/>
        <w:rPr>
          <w:rFonts w:ascii="Times New Roman" w:hAnsi="Times New Roman" w:cs="Times New Roman"/>
          <w:b/>
          <w:bCs/>
          <w:lang w:eastAsia="ja-JP"/>
        </w:rPr>
      </w:pPr>
    </w:p>
    <w:p w14:paraId="27BA72DD" w14:textId="36D56187" w:rsidR="001D7617" w:rsidRDefault="001D7617" w:rsidP="001D7617">
      <w:pPr>
        <w:widowControl w:val="0"/>
        <w:rPr>
          <w:rFonts w:ascii="Times New Roman" w:hAnsi="Times New Roman" w:cs="Times New Roman"/>
          <w:b/>
          <w:bCs/>
          <w:lang w:eastAsia="ja-JP"/>
        </w:rPr>
      </w:pPr>
    </w:p>
    <w:p w14:paraId="330B3855" w14:textId="77777777" w:rsidR="001D7617" w:rsidRPr="001D7617" w:rsidRDefault="001D7617" w:rsidP="001D7617">
      <w:pPr>
        <w:widowControl w:val="0"/>
        <w:rPr>
          <w:rFonts w:ascii="Times New Roman" w:hAnsi="Times New Roman" w:cs="Times New Roman"/>
          <w:b/>
          <w:bCs/>
          <w:lang w:eastAsia="ja-JP"/>
        </w:rPr>
      </w:pPr>
    </w:p>
    <w:p w14:paraId="7D4EA8DB" w14:textId="64052188" w:rsidR="001D7617" w:rsidRPr="001D7617" w:rsidRDefault="001D7617" w:rsidP="001D7617">
      <w:pPr>
        <w:pStyle w:val="ListParagraph"/>
        <w:widowControl w:val="0"/>
        <w:numPr>
          <w:ilvl w:val="0"/>
          <w:numId w:val="1"/>
        </w:numPr>
        <w:rPr>
          <w:rFonts w:ascii="Times New Roman" w:hAnsi="Times New Roman" w:cs="Times New Roman"/>
          <w:b/>
          <w:bCs/>
          <w:lang w:eastAsia="ja-JP"/>
        </w:rPr>
      </w:pPr>
      <w:r w:rsidRPr="001D7617">
        <w:rPr>
          <w:rFonts w:ascii="Times New Roman" w:hAnsi="Times New Roman" w:cs="Times New Roman"/>
          <w:b/>
          <w:bCs/>
          <w:lang w:eastAsia="ja-JP"/>
        </w:rPr>
        <w:t>When</w:t>
      </w:r>
      <w:r>
        <w:rPr>
          <w:rFonts w:ascii="Times New Roman" w:hAnsi="Times New Roman" w:cs="Times New Roman"/>
          <w:lang w:eastAsia="ja-JP"/>
        </w:rPr>
        <w:t xml:space="preserve"> was Texas readmitted to the Union?</w:t>
      </w:r>
    </w:p>
    <w:p w14:paraId="33E45133" w14:textId="3188A9E9" w:rsidR="001D7617" w:rsidRDefault="001D7617" w:rsidP="001D7617">
      <w:pPr>
        <w:widowControl w:val="0"/>
        <w:rPr>
          <w:rFonts w:ascii="Times New Roman" w:hAnsi="Times New Roman" w:cs="Times New Roman"/>
          <w:b/>
          <w:bCs/>
          <w:lang w:eastAsia="ja-JP"/>
        </w:rPr>
      </w:pPr>
    </w:p>
    <w:p w14:paraId="62EB0AD6" w14:textId="6E0BA09C" w:rsidR="001D7617" w:rsidRDefault="001D7617" w:rsidP="001D7617">
      <w:pPr>
        <w:widowControl w:val="0"/>
        <w:rPr>
          <w:rFonts w:ascii="Times New Roman" w:hAnsi="Times New Roman" w:cs="Times New Roman"/>
          <w:b/>
          <w:bCs/>
          <w:lang w:eastAsia="ja-JP"/>
        </w:rPr>
      </w:pPr>
    </w:p>
    <w:p w14:paraId="4F1D7DF4" w14:textId="77777777" w:rsidR="001D7617" w:rsidRPr="001D7617" w:rsidRDefault="001D7617" w:rsidP="001D7617">
      <w:pPr>
        <w:widowControl w:val="0"/>
        <w:rPr>
          <w:rFonts w:ascii="Times New Roman" w:hAnsi="Times New Roman" w:cs="Times New Roman"/>
          <w:b/>
          <w:bCs/>
          <w:lang w:eastAsia="ja-JP"/>
        </w:rPr>
      </w:pPr>
    </w:p>
    <w:p w14:paraId="477B6601" w14:textId="302954BC" w:rsidR="001D7617" w:rsidRPr="001D7617" w:rsidRDefault="001D7617" w:rsidP="001D7617">
      <w:pPr>
        <w:pStyle w:val="ListParagraph"/>
        <w:widowControl w:val="0"/>
        <w:numPr>
          <w:ilvl w:val="0"/>
          <w:numId w:val="1"/>
        </w:numPr>
        <w:rPr>
          <w:rFonts w:ascii="Times New Roman" w:hAnsi="Times New Roman" w:cs="Times New Roman"/>
          <w:b/>
          <w:bCs/>
          <w:lang w:eastAsia="ja-JP"/>
        </w:rPr>
      </w:pPr>
      <w:r w:rsidRPr="001D7617">
        <w:rPr>
          <w:rFonts w:ascii="Times New Roman" w:hAnsi="Times New Roman" w:cs="Times New Roman"/>
          <w:b/>
          <w:bCs/>
          <w:lang w:eastAsia="ja-JP"/>
        </w:rPr>
        <w:t>Which</w:t>
      </w:r>
      <w:r>
        <w:rPr>
          <w:rFonts w:ascii="Times New Roman" w:hAnsi="Times New Roman" w:cs="Times New Roman"/>
          <w:lang w:eastAsia="ja-JP"/>
        </w:rPr>
        <w:t xml:space="preserve"> state was readmitted to the Union on July 15, 1870? </w:t>
      </w:r>
      <w:r w:rsidRPr="001D7617">
        <w:rPr>
          <w:rFonts w:ascii="Times New Roman" w:hAnsi="Times New Roman" w:cs="Times New Roman"/>
          <w:b/>
          <w:bCs/>
          <w:lang w:eastAsia="ja-JP"/>
        </w:rPr>
        <w:t>Why</w:t>
      </w:r>
      <w:r>
        <w:rPr>
          <w:rFonts w:ascii="Times New Roman" w:hAnsi="Times New Roman" w:cs="Times New Roman"/>
          <w:lang w:eastAsia="ja-JP"/>
        </w:rPr>
        <w:t xml:space="preserve"> do you suppose this state has two separate readmission dates? </w:t>
      </w:r>
      <w:r w:rsidRPr="001D7617">
        <w:rPr>
          <w:rFonts w:ascii="Times New Roman" w:hAnsi="Times New Roman" w:cs="Times New Roman"/>
          <w:b/>
          <w:bCs/>
          <w:lang w:eastAsia="ja-JP"/>
        </w:rPr>
        <w:t>How</w:t>
      </w:r>
      <w:r>
        <w:rPr>
          <w:rFonts w:ascii="Times New Roman" w:hAnsi="Times New Roman" w:cs="Times New Roman"/>
          <w:lang w:eastAsia="ja-JP"/>
        </w:rPr>
        <w:t xml:space="preserve"> might you answer that question? </w:t>
      </w:r>
      <w:r w:rsidRPr="001D7617">
        <w:rPr>
          <w:rFonts w:ascii="Times New Roman" w:hAnsi="Times New Roman" w:cs="Times New Roman"/>
          <w:b/>
          <w:bCs/>
          <w:lang w:eastAsia="ja-JP"/>
        </w:rPr>
        <w:t>Where</w:t>
      </w:r>
      <w:r>
        <w:rPr>
          <w:rFonts w:ascii="Times New Roman" w:hAnsi="Times New Roman" w:cs="Times New Roman"/>
          <w:lang w:eastAsia="ja-JP"/>
        </w:rPr>
        <w:t xml:space="preserve"> could you go to find an answer?</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C64BD"/>
    <w:multiLevelType w:val="hybridMultilevel"/>
    <w:tmpl w:val="FCCEF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1D7617"/>
    <w:rsid w:val="003040AE"/>
    <w:rsid w:val="003D1E24"/>
    <w:rsid w:val="00410E3E"/>
    <w:rsid w:val="004C56CF"/>
    <w:rsid w:val="004F3E9E"/>
    <w:rsid w:val="00522C3E"/>
    <w:rsid w:val="005E7BC7"/>
    <w:rsid w:val="00631B11"/>
    <w:rsid w:val="006B45BA"/>
    <w:rsid w:val="00705B5D"/>
    <w:rsid w:val="007C15C6"/>
    <w:rsid w:val="009C241B"/>
    <w:rsid w:val="00E04AED"/>
    <w:rsid w:val="00ED5AE4"/>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1D76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282</TotalTime>
  <Pages>1</Pages>
  <Words>288</Words>
  <Characters>1648</Characters>
  <Application>Microsoft Office Word</Application>
  <DocSecurity>0</DocSecurity>
  <Lines>13</Lines>
  <Paragraphs>3</Paragraphs>
  <ScaleCrop>false</ScaleCrop>
  <Company>Mark's Text Terminal</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2020-04-16T19:50:00Z</dcterms:modified>
</cp:coreProperties>
</file>