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7A25A32B" w:rsidR="00950311" w:rsidRPr="00147E6C" w:rsidRDefault="00C31AC1" w:rsidP="00950311">
      <w:pPr>
        <w:jc w:val="center"/>
        <w:rPr>
          <w:b/>
          <w:u w:val="single"/>
        </w:rPr>
      </w:pPr>
      <w:r w:rsidRPr="001F6CB8">
        <w:rPr>
          <w:b/>
        </w:rPr>
        <w:t xml:space="preserve">English Language Arts, </w:t>
      </w:r>
      <w:r w:rsidRPr="001F6CB8">
        <w:rPr>
          <w:b/>
          <w:i/>
          <w:iCs/>
        </w:rPr>
        <w:t>Parts of Speech</w:t>
      </w:r>
      <w:r w:rsidRPr="001F6CB8">
        <w:rPr>
          <w:b/>
        </w:rPr>
        <w:t xml:space="preserve"> Unit 1, </w:t>
      </w:r>
      <w:r w:rsidRPr="001F6CB8">
        <w:rPr>
          <w:b/>
          <w:i/>
        </w:rPr>
        <w:t>Nouns</w:t>
      </w:r>
      <w:r w:rsidRPr="001F6CB8">
        <w:rPr>
          <w:b/>
          <w:iCs/>
        </w:rPr>
        <w:t>,</w:t>
      </w:r>
      <w:r>
        <w:rPr>
          <w:b/>
        </w:rPr>
        <w:t xml:space="preserve"> </w:t>
      </w:r>
      <w:bookmarkStart w:id="0" w:name="_GoBack"/>
      <w:bookmarkEnd w:id="0"/>
      <w:r w:rsidR="001E0135" w:rsidRPr="00147E6C">
        <w:rPr>
          <w:b/>
        </w:rPr>
        <w:t>Lesson 11</w:t>
      </w:r>
      <w:r w:rsidR="00633FEF" w:rsidRPr="00147E6C">
        <w:rPr>
          <w:b/>
        </w:rPr>
        <w:t xml:space="preserve">: </w:t>
      </w:r>
      <w:r w:rsidR="00633FEF" w:rsidRPr="00147E6C">
        <w:rPr>
          <w:b/>
          <w:i/>
        </w:rPr>
        <w:t>The Compound Noun</w:t>
      </w:r>
      <w:r w:rsidR="00633FEF" w:rsidRPr="00147E6C">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147E6C" w14:paraId="499A4C25" w14:textId="77777777" w:rsidTr="00C75689">
        <w:tc>
          <w:tcPr>
            <w:tcW w:w="10998" w:type="dxa"/>
            <w:shd w:val="clear" w:color="auto" w:fill="auto"/>
          </w:tcPr>
          <w:p w14:paraId="732E12F6" w14:textId="3E6ED37C" w:rsidR="00237CCC" w:rsidRPr="00147E6C" w:rsidRDefault="0047192F" w:rsidP="00C569A5">
            <w:pPr>
              <w:rPr>
                <w:b/>
              </w:rPr>
            </w:pPr>
            <w:r w:rsidRPr="00147E6C">
              <w:rPr>
                <w:b/>
              </w:rPr>
              <w:t xml:space="preserve">Standards Met: </w:t>
            </w:r>
            <w:r w:rsidRPr="00147E6C">
              <w:t xml:space="preserve">This lesson is part of the English Language Arts, Parts of Speech Unit 1, </w:t>
            </w:r>
            <w:r w:rsidRPr="00147E6C">
              <w:rPr>
                <w:i/>
              </w:rPr>
              <w:t>Nouns</w:t>
            </w:r>
            <w:r w:rsidRPr="00147E6C">
              <w:t>,</w:t>
            </w:r>
            <w:r w:rsidRPr="00147E6C">
              <w:rPr>
                <w:i/>
              </w:rPr>
              <w:t xml:space="preserve"> </w:t>
            </w:r>
            <w:r w:rsidRPr="00147E6C">
              <w:t>and meets the standards and activates the habits of mind delineated in that unit plan document.</w:t>
            </w:r>
            <w:r w:rsidRPr="00147E6C">
              <w:rPr>
                <w:b/>
              </w:rPr>
              <w:t xml:space="preserve"> </w:t>
            </w:r>
            <w:r w:rsidR="00633FEF" w:rsidRPr="00147E6C">
              <w:rPr>
                <w:b/>
              </w:rPr>
              <w:t xml:space="preserve">Big Ideas: </w:t>
            </w:r>
            <w:r w:rsidR="009C1010" w:rsidRPr="00147E6C">
              <w:t>compounds, hyphens, compound nouns, w</w:t>
            </w:r>
            <w:r w:rsidR="00633FEF" w:rsidRPr="00147E6C">
              <w:t xml:space="preserve">riting </w:t>
            </w:r>
            <w:r w:rsidR="009C1010" w:rsidRPr="00147E6C">
              <w:t>grammatically complete sentences, stylish, cogent w</w:t>
            </w:r>
            <w:r w:rsidR="00633FEF" w:rsidRPr="00147E6C">
              <w:t>riting.</w:t>
            </w:r>
            <w:r w:rsidR="00633FEF" w:rsidRPr="00147E6C">
              <w:rPr>
                <w:b/>
              </w:rPr>
              <w:t xml:space="preserve"> This lesson aims </w:t>
            </w:r>
            <w:r w:rsidR="00633FEF" w:rsidRPr="00147E6C">
              <w:t>to assist students in developing their understanding of the use of compounds in general, with attention to the matter of hyphenation, and compound nouns in particular.</w:t>
            </w:r>
            <w:r w:rsidR="00633FEF" w:rsidRPr="00147E6C">
              <w:rPr>
                <w:b/>
              </w:rPr>
              <w:t xml:space="preserve"> This lesson activates prior knowledge </w:t>
            </w:r>
            <w:r w:rsidR="00633FEF" w:rsidRPr="00147E6C">
              <w:t>of nouns, composing grammatically complete sentences, and identifying nouns. S</w:t>
            </w:r>
            <w:r w:rsidR="00633FEF" w:rsidRPr="00147E6C">
              <w:rPr>
                <w:b/>
              </w:rPr>
              <w:t>tudents will be able to</w:t>
            </w:r>
            <w:r w:rsidR="00633FEF" w:rsidRPr="00147E6C">
              <w:t xml:space="preserve"> recognize compound nouns in their own compositions, and to use a hyphen where the word calls for it.</w:t>
            </w:r>
          </w:p>
        </w:tc>
      </w:tr>
      <w:tr w:rsidR="0080232E" w:rsidRPr="00147E6C" w14:paraId="539D1121" w14:textId="77777777" w:rsidTr="00C75689">
        <w:tc>
          <w:tcPr>
            <w:tcW w:w="10998" w:type="dxa"/>
            <w:shd w:val="clear" w:color="auto" w:fill="auto"/>
          </w:tcPr>
          <w:p w14:paraId="15CC2466" w14:textId="3CB414B0" w:rsidR="0080232E" w:rsidRPr="00147E6C" w:rsidRDefault="0080232E" w:rsidP="00633FEF">
            <w:pPr>
              <w:rPr>
                <w:b/>
                <w:lang w:bidi="x-none"/>
              </w:rPr>
            </w:pPr>
            <w:r w:rsidRPr="00147E6C">
              <w:rPr>
                <w:b/>
                <w:lang w:bidi="x-none"/>
              </w:rPr>
              <w:t>Classroom Aim:</w:t>
            </w:r>
            <w:r w:rsidR="00633FEF" w:rsidRPr="00147E6C">
              <w:rPr>
                <w:b/>
                <w:lang w:bidi="x-none"/>
              </w:rPr>
              <w:t xml:space="preserve"> </w:t>
            </w:r>
            <w:r w:rsidR="00633FEF" w:rsidRPr="00147E6C">
              <w:rPr>
                <w:b/>
              </w:rPr>
              <w:t>What</w:t>
            </w:r>
            <w:r w:rsidR="00633FEF" w:rsidRPr="00147E6C">
              <w:t xml:space="preserve"> is a compound noun? </w:t>
            </w:r>
            <w:r w:rsidR="00633FEF" w:rsidRPr="00147E6C">
              <w:rPr>
                <w:b/>
              </w:rPr>
              <w:t>When</w:t>
            </w:r>
            <w:r w:rsidR="00633FEF" w:rsidRPr="00147E6C">
              <w:t xml:space="preserve"> do we need to use hyphens with compound nouns, and </w:t>
            </w:r>
            <w:r w:rsidR="00633FEF" w:rsidRPr="00147E6C">
              <w:rPr>
                <w:b/>
              </w:rPr>
              <w:t>when</w:t>
            </w:r>
            <w:r w:rsidR="00633FEF" w:rsidRPr="00147E6C">
              <w:t xml:space="preserve"> can we skip them?</w:t>
            </w:r>
          </w:p>
        </w:tc>
      </w:tr>
      <w:tr w:rsidR="00950311" w:rsidRPr="00147E6C" w14:paraId="47A34FE1" w14:textId="77777777" w:rsidTr="00C75689">
        <w:tc>
          <w:tcPr>
            <w:tcW w:w="10998" w:type="dxa"/>
            <w:shd w:val="clear" w:color="auto" w:fill="auto"/>
          </w:tcPr>
          <w:p w14:paraId="61063EC7" w14:textId="79FF9A51" w:rsidR="00950311" w:rsidRPr="00147E6C" w:rsidRDefault="00237CCC" w:rsidP="000D2CA4">
            <w:pPr>
              <w:rPr>
                <w:b/>
                <w:i/>
                <w:lang w:bidi="x-none"/>
              </w:rPr>
            </w:pPr>
            <w:r w:rsidRPr="00147E6C">
              <w:rPr>
                <w:b/>
                <w:lang w:bidi="x-none"/>
              </w:rPr>
              <w:t>Do Now:</w:t>
            </w:r>
            <w:r w:rsidR="00633FEF" w:rsidRPr="00147E6C">
              <w:rPr>
                <w:b/>
                <w:lang w:bidi="x-none"/>
              </w:rPr>
              <w:t xml:space="preserve"> </w:t>
            </w:r>
            <w:r w:rsidR="000D2CA4" w:rsidRPr="00147E6C">
              <w:t>Everyday Edit:</w:t>
            </w:r>
            <w:r w:rsidR="0046792E" w:rsidRPr="00147E6C">
              <w:t xml:space="preserve"> </w:t>
            </w:r>
            <w:r w:rsidR="0046792E" w:rsidRPr="00147E6C">
              <w:rPr>
                <w:i/>
              </w:rPr>
              <w:t>National Public Radio</w:t>
            </w:r>
          </w:p>
        </w:tc>
      </w:tr>
      <w:tr w:rsidR="00237CCC" w:rsidRPr="00147E6C" w14:paraId="42E626C3" w14:textId="77777777" w:rsidTr="00C75689">
        <w:tc>
          <w:tcPr>
            <w:tcW w:w="10998" w:type="dxa"/>
            <w:shd w:val="clear" w:color="auto" w:fill="auto"/>
          </w:tcPr>
          <w:p w14:paraId="258A3A2A" w14:textId="7943490F" w:rsidR="00237CCC" w:rsidRPr="00147E6C" w:rsidRDefault="00237CCC" w:rsidP="00B93A5A">
            <w:pPr>
              <w:rPr>
                <w:b/>
                <w:lang w:bidi="x-none"/>
              </w:rPr>
            </w:pPr>
            <w:r w:rsidRPr="00147E6C">
              <w:rPr>
                <w:b/>
                <w:lang w:bidi="x-none"/>
              </w:rPr>
              <w:t>Class Work:</w:t>
            </w:r>
            <w:r w:rsidR="00633FEF" w:rsidRPr="00147E6C">
              <w:rPr>
                <w:b/>
                <w:lang w:bidi="x-none"/>
              </w:rPr>
              <w:t xml:space="preserve"> </w:t>
            </w:r>
            <w:r w:rsidR="00633FEF" w:rsidRPr="00147E6C">
              <w:t xml:space="preserve">Guided inquiry on the use of the compound nouns with particular attention to the rules for using or not using hyphens, using a teacher-made worksheet </w:t>
            </w:r>
            <w:r w:rsidR="00F91683" w:rsidRPr="00147E6C">
              <w:t>in a three-part scaf</w:t>
            </w:r>
            <w:r w:rsidR="00B93A5A" w:rsidRPr="00147E6C">
              <w:t>fold that calls upon students</w:t>
            </w:r>
            <w:r w:rsidR="00F91683" w:rsidRPr="00147E6C">
              <w:t xml:space="preserve">: </w:t>
            </w:r>
            <w:r w:rsidR="00F91683" w:rsidRPr="00147E6C">
              <w:rPr>
                <w:b/>
              </w:rPr>
              <w:t>1.</w:t>
            </w:r>
            <w:r w:rsidR="00F91683" w:rsidRPr="00147E6C">
              <w:t xml:space="preserve"> </w:t>
            </w:r>
            <w:r w:rsidR="00B93A5A" w:rsidRPr="00147E6C">
              <w:t xml:space="preserve">To identify compound nouns in a series of declarative sentences by underlining or highlighting them; </w:t>
            </w:r>
            <w:r w:rsidR="00B93A5A" w:rsidRPr="00147E6C">
              <w:rPr>
                <w:b/>
              </w:rPr>
              <w:t>2.</w:t>
            </w:r>
            <w:r w:rsidR="00B93A5A" w:rsidRPr="00147E6C">
              <w:t xml:space="preserve"> To apply the knowledge acquired in the first part of the exercise to complete a series of declarative sentences with modified cloze blanks; 3. To apply further their knowledge of the compound noun by composing, for independent practice, </w:t>
            </w:r>
            <w:r w:rsidR="00826508" w:rsidRPr="00147E6C">
              <w:t>six sentences from subject to period that contain a compound noun, clearly identified as such.</w:t>
            </w:r>
          </w:p>
        </w:tc>
      </w:tr>
      <w:tr w:rsidR="00237CCC" w:rsidRPr="00147E6C" w14:paraId="03F41858" w14:textId="77777777" w:rsidTr="00C75689">
        <w:tc>
          <w:tcPr>
            <w:tcW w:w="10998" w:type="dxa"/>
            <w:shd w:val="clear" w:color="auto" w:fill="auto"/>
          </w:tcPr>
          <w:p w14:paraId="1269E7F3" w14:textId="2B85D90D" w:rsidR="00237CCC" w:rsidRPr="00147E6C" w:rsidRDefault="005811D6" w:rsidP="00237CCC">
            <w:pPr>
              <w:rPr>
                <w:b/>
                <w:lang w:bidi="x-none"/>
              </w:rPr>
            </w:pPr>
            <w:r w:rsidRPr="00147E6C">
              <w:rPr>
                <w:b/>
              </w:rPr>
              <w:t>Independent Practice</w:t>
            </w:r>
            <w:r w:rsidR="00237CCC" w:rsidRPr="00147E6C">
              <w:rPr>
                <w:b/>
                <w:lang w:bidi="x-none"/>
              </w:rPr>
              <w:t>:</w:t>
            </w:r>
            <w:r w:rsidR="00633FEF" w:rsidRPr="00147E6C">
              <w:rPr>
                <w:b/>
                <w:lang w:bidi="x-none"/>
              </w:rPr>
              <w:t xml:space="preserve"> </w:t>
            </w:r>
            <w:r w:rsidR="00633FEF" w:rsidRPr="00147E6C">
              <w:t>Compose six sentences demonstrating your understanding of the use of both hyphenated and non-hyphenated compound nouns.</w:t>
            </w:r>
          </w:p>
        </w:tc>
      </w:tr>
    </w:tbl>
    <w:p w14:paraId="64162243" w14:textId="1B5ECD48" w:rsidR="003E4A81" w:rsidRPr="00884CD3" w:rsidRDefault="00FA4939" w:rsidP="003E4A81">
      <w:pPr>
        <w:rPr>
          <w:bCs/>
        </w:rPr>
      </w:pPr>
      <w:bookmarkStart w:id="1" w:name="OLE_LINK3"/>
      <w:bookmarkStart w:id="2" w:name="OLE_LINK4"/>
      <w:r w:rsidRPr="00147E6C">
        <w:rPr>
          <w:b/>
        </w:rPr>
        <w:t xml:space="preserve">Methods and Materials: </w:t>
      </w:r>
      <w:bookmarkStart w:id="3" w:name="OLE_LINK5"/>
      <w:bookmarkStart w:id="4" w:name="OLE_LINK6"/>
      <w:r w:rsidR="003E4A81" w:rsidRPr="00147E6C">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884CD3">
        <w:t xml:space="preserve"> </w:t>
      </w:r>
      <w:bookmarkStart w:id="5" w:name="OLE_LINK15"/>
      <w:bookmarkStart w:id="6" w:name="OLE_LINK16"/>
      <w:bookmarkStart w:id="7" w:name="OLE_LINK17"/>
      <w:bookmarkStart w:id="8" w:name="OLE_LINK20"/>
      <w:bookmarkStart w:id="9" w:name="OLE_LINK21"/>
      <w:bookmarkStart w:id="10" w:name="OLE_LINK22"/>
      <w:bookmarkStart w:id="11" w:name="OLE_LINK23"/>
      <w:bookmarkStart w:id="12" w:name="OLE_LINK26"/>
      <w:bookmarkStart w:id="13" w:name="OLE_LINK27"/>
      <w:r w:rsidR="00884CD3" w:rsidRPr="002F1FA9">
        <w:t>Moreover, depending on where this lesson is delivered, the language in its worksheets may be regionally specific.</w:t>
      </w:r>
      <w:bookmarkEnd w:id="5"/>
      <w:bookmarkEnd w:id="6"/>
      <w:bookmarkEnd w:id="7"/>
      <w:bookmarkEnd w:id="8"/>
      <w:bookmarkEnd w:id="9"/>
      <w:bookmarkEnd w:id="10"/>
      <w:bookmarkEnd w:id="11"/>
      <w:bookmarkEnd w:id="12"/>
      <w:bookmarkEnd w:id="13"/>
      <w:r w:rsidR="003E4A81" w:rsidRPr="00147E6C">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3E4A81" w:rsidRPr="00147E6C">
        <w:rPr>
          <w:b/>
        </w:rPr>
        <w:t xml:space="preserve">Please see </w:t>
      </w:r>
      <w:r w:rsidR="003E4A81" w:rsidRPr="00147E6C">
        <w:rPr>
          <w:i/>
        </w:rPr>
        <w:t>Parts of Speech Unit 1: Nouns Unit Plan</w:t>
      </w:r>
      <w:r w:rsidR="003E4A81" w:rsidRPr="00147E6C">
        <w:t xml:space="preserve"> for a fuller exposition of the students this lesson is meant to serve and its methods in meeting their needs.</w:t>
      </w:r>
    </w:p>
    <w:p w14:paraId="14ED36FC" w14:textId="77777777" w:rsidR="009C1010" w:rsidRPr="00147E6C" w:rsidRDefault="009C1010" w:rsidP="00FA4939"/>
    <w:bookmarkEnd w:id="3"/>
    <w:bookmarkEnd w:id="4"/>
    <w:p w14:paraId="70EB94AA" w14:textId="5029A00F" w:rsidR="00FA4939" w:rsidRPr="00147E6C" w:rsidRDefault="00FA4939" w:rsidP="00FA4939">
      <w:pPr>
        <w:rPr>
          <w:b/>
        </w:rPr>
      </w:pPr>
      <w:r w:rsidRPr="00147E6C">
        <w:rPr>
          <w:b/>
        </w:rPr>
        <w:t xml:space="preserve">Need for Lesson: </w:t>
      </w:r>
      <w:bookmarkStart w:id="14" w:name="OLE_LINK39"/>
      <w:bookmarkStart w:id="15" w:name="OLE_LINK40"/>
      <w:r w:rsidR="00D96121" w:rsidRPr="00147E6C">
        <w:t xml:space="preserve">ELA </w:t>
      </w:r>
      <w:r w:rsidR="001E0135" w:rsidRPr="00147E6C">
        <w:t>POS UP1N</w:t>
      </w:r>
      <w:r w:rsidR="0047192F" w:rsidRPr="00147E6C">
        <w:t xml:space="preserve"> LP11*</w:t>
      </w:r>
      <w:proofErr w:type="spellStart"/>
      <w:r w:rsidR="0047192F" w:rsidRPr="00147E6C">
        <w:t>lp</w:t>
      </w:r>
      <w:proofErr w:type="spellEnd"/>
      <w:r w:rsidR="00D96121" w:rsidRPr="00147E6C">
        <w:t xml:space="preserve">; </w:t>
      </w:r>
      <w:r w:rsidR="0047192F" w:rsidRPr="00147E6C">
        <w:t>ELA POS UP1N LP11*</w:t>
      </w:r>
      <w:proofErr w:type="spellStart"/>
      <w:r w:rsidR="00D96121" w:rsidRPr="00147E6C">
        <w:t>dn</w:t>
      </w:r>
      <w:proofErr w:type="spellEnd"/>
      <w:r w:rsidR="00D96121" w:rsidRPr="00147E6C">
        <w:t xml:space="preserve">; </w:t>
      </w:r>
      <w:r w:rsidR="0047192F" w:rsidRPr="00147E6C">
        <w:t>ELA POS UP1N LP11*</w:t>
      </w:r>
      <w:proofErr w:type="spellStart"/>
      <w:r w:rsidR="00D96121" w:rsidRPr="00147E6C">
        <w:t>ws</w:t>
      </w:r>
      <w:proofErr w:type="spellEnd"/>
      <w:proofErr w:type="gramStart"/>
      <w:r w:rsidR="00D96121" w:rsidRPr="00147E6C">
        <w:t>;</w:t>
      </w:r>
      <w:r w:rsidR="003E4A81" w:rsidRPr="00147E6C">
        <w:t xml:space="preserve"> ;</w:t>
      </w:r>
      <w:proofErr w:type="gramEnd"/>
      <w:r w:rsidR="003E4A81" w:rsidRPr="00147E6C">
        <w:t xml:space="preserve"> ELA POS UP1N LP11*</w:t>
      </w:r>
      <w:proofErr w:type="spellStart"/>
      <w:r w:rsidR="003E4A81" w:rsidRPr="00147E6C">
        <w:t>wstc</w:t>
      </w:r>
      <w:proofErr w:type="spellEnd"/>
      <w:r w:rsidR="003E4A81" w:rsidRPr="00147E6C">
        <w:t xml:space="preserve">; </w:t>
      </w:r>
      <w:r w:rsidR="0047192F" w:rsidRPr="00147E6C">
        <w:t>ELA POS UP1N LP11*</w:t>
      </w:r>
      <w:r w:rsidR="00D96121" w:rsidRPr="00147E6C">
        <w:t>sup</w:t>
      </w:r>
      <w:r w:rsidR="003E4A81" w:rsidRPr="00147E6C">
        <w:t>; ELA POS UP1N LP11*</w:t>
      </w:r>
      <w:proofErr w:type="spellStart"/>
      <w:r w:rsidR="003E4A81" w:rsidRPr="00147E6C">
        <w:t>suptc</w:t>
      </w:r>
      <w:proofErr w:type="spellEnd"/>
    </w:p>
    <w:bookmarkEnd w:id="14"/>
    <w:bookmarkEnd w:id="15"/>
    <w:p w14:paraId="6B632A9A" w14:textId="77777777" w:rsidR="009C1010" w:rsidRPr="00147E6C" w:rsidRDefault="009C1010" w:rsidP="00FA4939">
      <w:pPr>
        <w:rPr>
          <w:b/>
        </w:rPr>
      </w:pPr>
    </w:p>
    <w:p w14:paraId="5666339B" w14:textId="29D69D3F" w:rsidR="009C1010" w:rsidRPr="00147E6C" w:rsidRDefault="009C1010" w:rsidP="00FA4939">
      <w:pPr>
        <w:rPr>
          <w:b/>
        </w:rPr>
      </w:pPr>
      <w:r w:rsidRPr="00147E6C">
        <w:rPr>
          <w:b/>
        </w:rPr>
        <w:t>Key Points and Connections:</w:t>
      </w:r>
    </w:p>
    <w:p w14:paraId="6A0C5DCA" w14:textId="3A52DD25" w:rsidR="00765577" w:rsidRPr="002A7581" w:rsidRDefault="002A7581" w:rsidP="00FA4939">
      <w:pPr>
        <w:pStyle w:val="ListParagraph"/>
        <w:numPr>
          <w:ilvl w:val="0"/>
          <w:numId w:val="1"/>
        </w:numPr>
        <w:rPr>
          <w:b/>
        </w:rPr>
      </w:pPr>
      <w:r>
        <w:rPr>
          <w:b/>
        </w:rPr>
        <w:t xml:space="preserve">Assist </w:t>
      </w:r>
      <w:r>
        <w:t xml:space="preserve">students in understanding that a </w:t>
      </w:r>
      <w:r>
        <w:rPr>
          <w:i/>
        </w:rPr>
        <w:t>compound</w:t>
      </w:r>
      <w:r>
        <w:t xml:space="preserve"> is a mixture of two or more things that combine to make something greater or more useful than its individual parts. </w:t>
      </w:r>
      <w:r>
        <w:rPr>
          <w:b/>
        </w:rPr>
        <w:t xml:space="preserve">Point out </w:t>
      </w:r>
      <w:r>
        <w:t>that students use compounds all the time in their lives—toothpaste and other toiletries, candy and other processed foods, etc. Use this model to help students understand that a compound noun describes something that is a combination of two elements to make a noun that is more descriptive than either of its individual parts.</w:t>
      </w:r>
    </w:p>
    <w:p w14:paraId="58186120" w14:textId="065BD913" w:rsidR="002A7581" w:rsidRPr="00147E6C" w:rsidRDefault="002A7581" w:rsidP="00FA4939">
      <w:pPr>
        <w:pStyle w:val="ListParagraph"/>
        <w:numPr>
          <w:ilvl w:val="0"/>
          <w:numId w:val="1"/>
        </w:numPr>
        <w:rPr>
          <w:b/>
        </w:rPr>
      </w:pPr>
      <w:r>
        <w:rPr>
          <w:b/>
        </w:rPr>
        <w:t xml:space="preserve">Point out </w:t>
      </w:r>
      <w:r>
        <w:t>that the trend in American English is toward fewer and fewer hyphenated compound nouns, but that a sufficient number remain that it is worth understanding and mastering their usage.</w:t>
      </w:r>
    </w:p>
    <w:p w14:paraId="565C1E47" w14:textId="77777777" w:rsidR="00BD16E6" w:rsidRPr="00147E6C" w:rsidRDefault="00BD16E6" w:rsidP="00FA4939">
      <w:pPr>
        <w:rPr>
          <w:b/>
        </w:rPr>
      </w:pPr>
    </w:p>
    <w:p w14:paraId="2B8E63E2" w14:textId="2B2C1CDD" w:rsidR="00FA4939" w:rsidRPr="00147E6C" w:rsidRDefault="00FA4939" w:rsidP="00FA4939">
      <w:pPr>
        <w:rPr>
          <w:b/>
        </w:rPr>
      </w:pPr>
      <w:r w:rsidRPr="00147E6C">
        <w:rPr>
          <w:b/>
        </w:rPr>
        <w:t>Essential Questions:</w:t>
      </w:r>
    </w:p>
    <w:p w14:paraId="0C1F38F4" w14:textId="23716D84" w:rsidR="002A7581" w:rsidRDefault="002A7581" w:rsidP="003E4A81">
      <w:pPr>
        <w:pStyle w:val="ListParagraph"/>
        <w:numPr>
          <w:ilvl w:val="0"/>
          <w:numId w:val="1"/>
        </w:numPr>
        <w:rPr>
          <w:b/>
        </w:rPr>
      </w:pPr>
      <w:r>
        <w:rPr>
          <w:b/>
        </w:rPr>
        <w:t xml:space="preserve">What </w:t>
      </w:r>
      <w:r>
        <w:t>is a compound?</w:t>
      </w:r>
    </w:p>
    <w:p w14:paraId="4A578D6F" w14:textId="77777777" w:rsidR="003E4A81" w:rsidRPr="002A7581" w:rsidRDefault="003E4A81" w:rsidP="003E4A81">
      <w:pPr>
        <w:pStyle w:val="ListParagraph"/>
        <w:numPr>
          <w:ilvl w:val="0"/>
          <w:numId w:val="1"/>
        </w:numPr>
        <w:rPr>
          <w:b/>
        </w:rPr>
      </w:pPr>
      <w:r w:rsidRPr="00147E6C">
        <w:rPr>
          <w:b/>
        </w:rPr>
        <w:t xml:space="preserve">What </w:t>
      </w:r>
      <w:r w:rsidRPr="00147E6C">
        <w:t xml:space="preserve">is hyphen? </w:t>
      </w:r>
    </w:p>
    <w:p w14:paraId="0CA36188" w14:textId="49EC72D1" w:rsidR="002A7581" w:rsidRPr="00147E6C" w:rsidRDefault="002A7581" w:rsidP="003E4A81">
      <w:pPr>
        <w:pStyle w:val="ListParagraph"/>
        <w:numPr>
          <w:ilvl w:val="0"/>
          <w:numId w:val="1"/>
        </w:numPr>
        <w:rPr>
          <w:b/>
        </w:rPr>
      </w:pPr>
      <w:r>
        <w:rPr>
          <w:b/>
        </w:rPr>
        <w:t xml:space="preserve">Why </w:t>
      </w:r>
      <w:r>
        <w:t>are some compound nouns hyphenated and others not?</w:t>
      </w:r>
    </w:p>
    <w:p w14:paraId="46A1DAE6" w14:textId="1BD9BA09" w:rsidR="003E4A81" w:rsidRPr="00147E6C" w:rsidRDefault="003E4A81" w:rsidP="003E4A81">
      <w:pPr>
        <w:pStyle w:val="ListParagraph"/>
        <w:numPr>
          <w:ilvl w:val="0"/>
          <w:numId w:val="1"/>
        </w:numPr>
        <w:rPr>
          <w:b/>
        </w:rPr>
      </w:pPr>
      <w:r w:rsidRPr="00147E6C">
        <w:rPr>
          <w:b/>
        </w:rPr>
        <w:t>How</w:t>
      </w:r>
      <w:r w:rsidRPr="00147E6C">
        <w:t xml:space="preserve"> do we use hyphens in compound nouns?</w:t>
      </w:r>
    </w:p>
    <w:p w14:paraId="3E8A31F1" w14:textId="6ABAAFBE" w:rsidR="003E4A81" w:rsidRPr="00147E6C" w:rsidRDefault="003E4A81" w:rsidP="003E4A81">
      <w:pPr>
        <w:pStyle w:val="ListParagraph"/>
        <w:numPr>
          <w:ilvl w:val="0"/>
          <w:numId w:val="1"/>
        </w:numPr>
        <w:rPr>
          <w:b/>
        </w:rPr>
      </w:pPr>
      <w:r w:rsidRPr="00147E6C">
        <w:rPr>
          <w:b/>
        </w:rPr>
        <w:t xml:space="preserve">Where else </w:t>
      </w:r>
      <w:r w:rsidRPr="00147E6C">
        <w:t>are hyphens used with words?</w:t>
      </w:r>
    </w:p>
    <w:p w14:paraId="27027B63" w14:textId="77777777" w:rsidR="00BD16E6" w:rsidRPr="00147E6C" w:rsidRDefault="00BD16E6" w:rsidP="00FA4939">
      <w:pPr>
        <w:rPr>
          <w:b/>
        </w:rPr>
      </w:pPr>
    </w:p>
    <w:p w14:paraId="6FBD8423" w14:textId="797270C4" w:rsidR="00BD16E6" w:rsidRPr="003E4A81" w:rsidRDefault="00BD16E6" w:rsidP="00BD16E6">
      <w:pPr>
        <w:rPr>
          <w:rFonts w:ascii="American Typewriter" w:hAnsi="American Typewriter"/>
          <w:b/>
          <w:i/>
          <w:sz w:val="22"/>
          <w:szCs w:val="22"/>
        </w:rPr>
      </w:pPr>
      <w:r w:rsidRPr="00147E6C">
        <w:rPr>
          <w:b/>
        </w:rPr>
        <w:lastRenderedPageBreak/>
        <w:t xml:space="preserve">Next Lesson: </w:t>
      </w:r>
      <w:r w:rsidR="008E704A" w:rsidRPr="00147E6C">
        <w:t xml:space="preserve">Parts of Speech Unit 1, </w:t>
      </w:r>
      <w:r w:rsidR="001E4DC3" w:rsidRPr="00147E6C">
        <w:t>Lesson 12</w:t>
      </w:r>
      <w:r w:rsidRPr="00147E6C">
        <w:t>:</w:t>
      </w:r>
      <w:r w:rsidRPr="00147E6C">
        <w:rPr>
          <w:b/>
          <w:i/>
        </w:rPr>
        <w:t xml:space="preserve"> </w:t>
      </w:r>
      <w:r w:rsidR="001E4DC3" w:rsidRPr="00147E6C">
        <w:rPr>
          <w:i/>
          <w:lang w:val="es-PR"/>
        </w:rPr>
        <w:t>The Possessive Case of Nouns</w:t>
      </w:r>
    </w:p>
    <w:p w14:paraId="19C883EE" w14:textId="3C7A0353" w:rsidR="00BD16E6" w:rsidRDefault="00BD16E6" w:rsidP="00FA4939">
      <w:pPr>
        <w:rPr>
          <w:b/>
        </w:rPr>
      </w:pPr>
    </w:p>
    <w:bookmarkEnd w:id="1"/>
    <w:bookmarkEnd w:id="2"/>
    <w:p w14:paraId="011AF2AC" w14:textId="192225F8" w:rsidR="00950311" w:rsidRPr="00237CCC" w:rsidRDefault="00950311" w:rsidP="00950311">
      <w:pPr>
        <w:rPr>
          <w:b/>
        </w:rPr>
      </w:pPr>
    </w:p>
    <w:sectPr w:rsidR="00950311" w:rsidRPr="00237CCC" w:rsidSect="00C7568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490F6C"/>
    <w:multiLevelType w:val="hybridMultilevel"/>
    <w:tmpl w:val="C91E255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2CA4"/>
    <w:rsid w:val="00147E6C"/>
    <w:rsid w:val="001E0135"/>
    <w:rsid w:val="001E4DC3"/>
    <w:rsid w:val="00237CCC"/>
    <w:rsid w:val="002A7581"/>
    <w:rsid w:val="00357A8E"/>
    <w:rsid w:val="003E4A81"/>
    <w:rsid w:val="0046792E"/>
    <w:rsid w:val="0047192F"/>
    <w:rsid w:val="004C2C76"/>
    <w:rsid w:val="005811D6"/>
    <w:rsid w:val="00623956"/>
    <w:rsid w:val="00633FEF"/>
    <w:rsid w:val="00765577"/>
    <w:rsid w:val="0080232E"/>
    <w:rsid w:val="00826508"/>
    <w:rsid w:val="00884CD3"/>
    <w:rsid w:val="008E704A"/>
    <w:rsid w:val="00950311"/>
    <w:rsid w:val="00955468"/>
    <w:rsid w:val="00970EE8"/>
    <w:rsid w:val="009C1010"/>
    <w:rsid w:val="009C3A44"/>
    <w:rsid w:val="00B93A5A"/>
    <w:rsid w:val="00BD16E6"/>
    <w:rsid w:val="00C31AC1"/>
    <w:rsid w:val="00C569A5"/>
    <w:rsid w:val="00C75689"/>
    <w:rsid w:val="00D96121"/>
    <w:rsid w:val="00DB6B97"/>
    <w:rsid w:val="00DD3A1D"/>
    <w:rsid w:val="00E627C8"/>
    <w:rsid w:val="00F91683"/>
    <w:rsid w:val="00FA309E"/>
    <w:rsid w:val="00FA49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633FEF"/>
    <w:rPr>
      <w:color w:val="0000FF"/>
      <w:u w:val="single"/>
    </w:rPr>
  </w:style>
  <w:style w:type="paragraph" w:styleId="ListParagraph">
    <w:name w:val="List Paragraph"/>
    <w:basedOn w:val="Normal"/>
    <w:uiPriority w:val="34"/>
    <w:qFormat/>
    <w:rsid w:val="003E4A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dcterms:created xsi:type="dcterms:W3CDTF">2012-08-13T12:03:00Z</dcterms:created>
  <dcterms:modified xsi:type="dcterms:W3CDTF">2019-10-07T14:23:00Z</dcterms:modified>
</cp:coreProperties>
</file>