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93664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688955D" w14:textId="0ED8AB24" w:rsidR="00AC30CC" w:rsidRDefault="00825098">
      <w:r>
        <w:rPr>
          <w:b/>
        </w:rPr>
        <w:t xml:space="preserve">Intellectual Devotional Biographies Reading: </w:t>
      </w:r>
      <w:r w:rsidR="00C502B7" w:rsidRPr="00302F25">
        <w:rPr>
          <w:b/>
          <w:i/>
        </w:rPr>
        <w:t>Richard III</w:t>
      </w:r>
      <w:r>
        <w:rPr>
          <w:b/>
        </w:rPr>
        <w:t xml:space="preserve">. </w:t>
      </w:r>
      <w:r>
        <w:t xml:space="preserve">Please use this reading on </w:t>
      </w:r>
      <w:r w:rsidR="00C502B7">
        <w:t xml:space="preserve">British King Richard III </w:t>
      </w:r>
      <w:r>
        <w:t>to answer the reading comprehension questions on the worksheet that accompanies it.</w:t>
      </w:r>
    </w:p>
    <w:p w14:paraId="292A36F5" w14:textId="538B154B" w:rsidR="00BE3BE4" w:rsidRDefault="00BE3BE4"/>
    <w:p w14:paraId="19BCB23E" w14:textId="2E6F4C35" w:rsidR="00BE3BE4" w:rsidRDefault="00BE3BE4">
      <w:pPr>
        <w:rPr>
          <w:i/>
          <w:iCs/>
        </w:rPr>
      </w:pPr>
      <w:r>
        <w:rPr>
          <w:i/>
          <w:iCs/>
        </w:rPr>
        <w:t>And therefore, since I cannot prove a lover,</w:t>
      </w:r>
    </w:p>
    <w:p w14:paraId="7ECB6AC3" w14:textId="3641FA34" w:rsidR="00BE3BE4" w:rsidRDefault="00BE3BE4">
      <w:pPr>
        <w:rPr>
          <w:i/>
          <w:iCs/>
        </w:rPr>
      </w:pPr>
      <w:r>
        <w:rPr>
          <w:i/>
          <w:iCs/>
        </w:rPr>
        <w:t xml:space="preserve">To entertain the fair well-spoken days, </w:t>
      </w:r>
    </w:p>
    <w:p w14:paraId="4F2BC81C" w14:textId="54B67441" w:rsidR="00BE3BE4" w:rsidRDefault="00BE3BE4">
      <w:pPr>
        <w:rPr>
          <w:i/>
          <w:iCs/>
        </w:rPr>
      </w:pPr>
      <w:r>
        <w:rPr>
          <w:i/>
          <w:iCs/>
        </w:rPr>
        <w:t>I am determined to prove a villain.</w:t>
      </w:r>
    </w:p>
    <w:p w14:paraId="7696CC9C" w14:textId="0196E2C8" w:rsidR="00BE3BE4" w:rsidRDefault="00BE3BE4">
      <w:pPr>
        <w:rPr>
          <w:b/>
          <w:bCs/>
          <w:i/>
          <w:iCs/>
        </w:rPr>
      </w:pPr>
      <w:r>
        <w:rPr>
          <w:b/>
          <w:bCs/>
        </w:rPr>
        <w:t xml:space="preserve">--King Richard, in </w:t>
      </w:r>
      <w:r>
        <w:rPr>
          <w:b/>
          <w:bCs/>
          <w:i/>
          <w:iCs/>
        </w:rPr>
        <w:t>Richard III</w:t>
      </w:r>
    </w:p>
    <w:p w14:paraId="1486CCCE" w14:textId="126BAC85" w:rsidR="00BE3BE4" w:rsidRDefault="00BE3BE4">
      <w:pPr>
        <w:rPr>
          <w:b/>
          <w:bCs/>
          <w:i/>
          <w:iCs/>
        </w:rPr>
      </w:pPr>
    </w:p>
    <w:p w14:paraId="47C61357" w14:textId="52D2E47D" w:rsidR="00BE3BE4" w:rsidRDefault="00BE3BE4">
      <w:r>
        <w:t>Vilified by William Shakespeare (1564-1616) and many others, the historical figure of Richard III (1452-1585) is sometimes overshadowed by his fictional counterpart. Shakespeare’s Richard III was a murderous, hunchbacked tyrant. The real Richard was not quite so evil—though he is still widely considered one of the least-successful English monarchs.</w:t>
      </w:r>
    </w:p>
    <w:p w14:paraId="7F948053" w14:textId="7F0BE616" w:rsidR="00BE3BE4" w:rsidRDefault="00BE3BE4"/>
    <w:p w14:paraId="0686D69A" w14:textId="066C6013" w:rsidR="00BE3BE4" w:rsidRDefault="00BE3BE4">
      <w:r>
        <w:t>Richard was the youngest son of the Duke of York (1411-1460) and grew up during the War of the Roses, a dynastic struggle between the House of York and a rival family, the House of Lancaster. King Henry VI (1421-1471) and later Henry Tudor (1457-1509) led the House of Lancaster. Both houses had a claim to the throne as a result of their descent from King Edward III (1312-1377). (The war’s name comes from the colors of the badges worn by the two armies—white for York and red for Lancaster.)</w:t>
      </w:r>
    </w:p>
    <w:p w14:paraId="06AE67E3" w14:textId="6BD41EAB" w:rsidR="00BE3BE4" w:rsidRDefault="00BE3BE4"/>
    <w:p w14:paraId="43A97098" w14:textId="2A71151A" w:rsidR="00BE3BE4" w:rsidRDefault="00BE3BE4">
      <w:r>
        <w:t xml:space="preserve">As the duke’s eighth child, Richard was not expected to figure in the line of succession. His older brother, Edward IV (1442-1483), became king in 1461 after deposing the Lancastrians. For much of the next two decades, Richard ruled northern England on his brother’s behalf. Edward died </w:t>
      </w:r>
      <w:proofErr w:type="gramStart"/>
      <w:r>
        <w:t>in  1483</w:t>
      </w:r>
      <w:proofErr w:type="gramEnd"/>
      <w:r>
        <w:t>, leaving the crown to his teenaged son, Edward V (1470-</w:t>
      </w:r>
      <w:r>
        <w:rPr>
          <w:i/>
          <w:iCs/>
        </w:rPr>
        <w:t xml:space="preserve">c. </w:t>
      </w:r>
      <w:r>
        <w:t>1483)—Richard’s nephew.</w:t>
      </w:r>
    </w:p>
    <w:p w14:paraId="4F43611C" w14:textId="66F140C4" w:rsidR="00BE3BE4" w:rsidRDefault="00BE3BE4"/>
    <w:p w14:paraId="504E97FD" w14:textId="4E87AFE9" w:rsidR="00BE3BE4" w:rsidRDefault="00BE3BE4">
      <w:r>
        <w:t xml:space="preserve">But the new king ruled for only a few weeks before his uncle seized power in a coup </w:t>
      </w:r>
      <w:proofErr w:type="spellStart"/>
      <w:r>
        <w:t>d’etat</w:t>
      </w:r>
      <w:proofErr w:type="spellEnd"/>
      <w:r>
        <w:t>. Edward, along with his half-brother, was then imprisoned in the Tower of London, where the two princes were probably murdered on Richard’s orders.</w:t>
      </w:r>
    </w:p>
    <w:p w14:paraId="46746259" w14:textId="79EDCEF7" w:rsidR="00BE3BE4" w:rsidRDefault="00BE3BE4"/>
    <w:p w14:paraId="3CAD8B09" w14:textId="4AC70C84" w:rsidR="00AC30CC" w:rsidRDefault="00BE3BE4">
      <w:pPr>
        <w:rPr>
          <w:b/>
          <w:u w:val="single"/>
        </w:rPr>
      </w:pPr>
      <w:r>
        <w:t xml:space="preserve">Richard’s coronation, however, ended up dooming York’s fortunes in the war. Led by Henry Tudor, the Lancastrians landed in England and defeated Richard at the two-hour Battle of Bosworth Field on August 22, 1485. Richard was unhorsed and killed in the fighting. (In Shakespeare’s </w:t>
      </w:r>
      <w:r>
        <w:rPr>
          <w:i/>
          <w:iCs/>
        </w:rPr>
        <w:t>Richard III</w:t>
      </w:r>
      <w:r>
        <w:t>, he famously offers “My kingdom for a horse!” before he is slain.) After the battle, Tudor became King Henry VII, effectively ending the War of the Roses.</w:t>
      </w:r>
    </w:p>
    <w:p w14:paraId="68BBA837" w14:textId="77777777" w:rsidR="00AC30CC" w:rsidRDefault="00AC30CC">
      <w:pPr>
        <w:rPr>
          <w:b/>
          <w:u w:val="single"/>
        </w:rPr>
      </w:pPr>
    </w:p>
    <w:p w14:paraId="02313EEB" w14:textId="5137F88C" w:rsidR="00627F65" w:rsidRDefault="00627F65" w:rsidP="00627F65">
      <w:pPr>
        <w:rPr>
          <w:b/>
        </w:rPr>
      </w:pPr>
      <w:r w:rsidRPr="00A31F41">
        <w:rPr>
          <w:b/>
        </w:rPr>
        <w:t xml:space="preserve">Additional Facts  </w:t>
      </w:r>
    </w:p>
    <w:p w14:paraId="6B46EF78" w14:textId="1B5DBBEB" w:rsidR="00BE3BE4" w:rsidRDefault="00BE3BE4" w:rsidP="00627F65">
      <w:pPr>
        <w:rPr>
          <w:b/>
        </w:rPr>
      </w:pPr>
    </w:p>
    <w:p w14:paraId="75FEDA71" w14:textId="01CD4F91" w:rsidR="00BE3BE4" w:rsidRPr="00BE3BE4" w:rsidRDefault="00BE3BE4" w:rsidP="00BE3BE4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The fate of the two princes imprisoned in the tower has never been conclusively determined. They were probably murdered, either by Richard or by Henry VII. In </w:t>
      </w:r>
      <w:proofErr w:type="gramStart"/>
      <w:r>
        <w:rPr>
          <w:bCs/>
          <w:i/>
          <w:iCs/>
        </w:rPr>
        <w:t>1674,  two</w:t>
      </w:r>
      <w:proofErr w:type="gramEnd"/>
      <w:r>
        <w:rPr>
          <w:bCs/>
          <w:i/>
          <w:iCs/>
        </w:rPr>
        <w:t xml:space="preserve"> bodies thought to be those of the boys were found and reburied in Westminster Abbey.</w:t>
      </w:r>
    </w:p>
    <w:p w14:paraId="3C720DF8" w14:textId="77777777" w:rsidR="00BE3BE4" w:rsidRPr="00BE3BE4" w:rsidRDefault="00BE3BE4" w:rsidP="00BE3BE4">
      <w:pPr>
        <w:rPr>
          <w:b/>
        </w:rPr>
      </w:pPr>
    </w:p>
    <w:p w14:paraId="3D5505D3" w14:textId="165A508D" w:rsidR="00BE3BE4" w:rsidRPr="00BE3BE4" w:rsidRDefault="00BE3BE4" w:rsidP="00BE3BE4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Numerous adaptations of Shakespeare’s </w:t>
      </w:r>
      <w:r>
        <w:rPr>
          <w:bCs/>
        </w:rPr>
        <w:t>Richard III</w:t>
      </w:r>
      <w:r>
        <w:rPr>
          <w:bCs/>
          <w:i/>
          <w:iCs/>
        </w:rPr>
        <w:t xml:space="preserve"> have been filmed. Among the many actors to fill the lead </w:t>
      </w:r>
      <w:proofErr w:type="gramStart"/>
      <w:r>
        <w:rPr>
          <w:bCs/>
          <w:i/>
          <w:iCs/>
        </w:rPr>
        <w:t>role  are</w:t>
      </w:r>
      <w:proofErr w:type="gramEnd"/>
      <w:r>
        <w:rPr>
          <w:bCs/>
          <w:i/>
          <w:iCs/>
        </w:rPr>
        <w:t xml:space="preserve"> John Barrymore (1882-1942), Laurence Olivier (1907-1989), Ian McKellen (1939-), and Al Pacino  (1940-).  One of the best-known stage actors to play Richard III was John Wilkes Booth (1838-1865)—later the assassin of Abraham Lincoln.</w:t>
      </w:r>
    </w:p>
    <w:p w14:paraId="67CB22B6" w14:textId="77777777" w:rsidR="00BE3BE4" w:rsidRPr="00BE3BE4" w:rsidRDefault="00BE3BE4" w:rsidP="00BE3BE4">
      <w:pPr>
        <w:pStyle w:val="ListParagraph"/>
        <w:rPr>
          <w:b/>
        </w:rPr>
      </w:pPr>
    </w:p>
    <w:p w14:paraId="671AF77E" w14:textId="608CD218" w:rsidR="00AC30CC" w:rsidRPr="00BE3BE4" w:rsidRDefault="00BE3BE4" w:rsidP="00BE3BE4">
      <w:pPr>
        <w:pStyle w:val="ListParagraph"/>
        <w:numPr>
          <w:ilvl w:val="0"/>
          <w:numId w:val="1"/>
        </w:numPr>
        <w:rPr>
          <w:b/>
          <w:u w:val="single"/>
        </w:rPr>
      </w:pPr>
      <w:r w:rsidRPr="00BE3BE4">
        <w:rPr>
          <w:bCs/>
          <w:i/>
          <w:iCs/>
        </w:rPr>
        <w:t>The Richard III society, a group dedicated to rehabilitating the king’s reputation, was founded in 1924.</w:t>
      </w:r>
    </w:p>
    <w:p w14:paraId="5887FEBE" w14:textId="77777777" w:rsidR="00BE3BE4" w:rsidRPr="00BE3BE4" w:rsidRDefault="00BE3BE4" w:rsidP="00BE3BE4">
      <w:pPr>
        <w:pStyle w:val="ListParagraph"/>
        <w:rPr>
          <w:b/>
          <w:u w:val="single"/>
        </w:rPr>
      </w:pPr>
    </w:p>
    <w:p w14:paraId="10957963" w14:textId="2D5617A8" w:rsidR="00AC30CC" w:rsidRPr="00AC30CC" w:rsidRDefault="00AC30CC">
      <w:bookmarkStart w:id="0" w:name="_GoBack"/>
      <w:bookmarkEnd w:id="0"/>
      <w:r>
        <w:rPr>
          <w:b/>
        </w:rPr>
        <w:t xml:space="preserve">Adapted from: </w:t>
      </w:r>
      <w:r>
        <w:t xml:space="preserve">Kidder, David S., and Noah Oppenheim. </w:t>
      </w:r>
      <w:r w:rsidRPr="00631BC8">
        <w:rPr>
          <w:i/>
        </w:rPr>
        <w:t>The Intellectual Devotional Biographies: Revive Your Mind, Complete Your Education, and Acquaint Yourself with the World’s Greatest Personalities</w:t>
      </w:r>
      <w:r w:rsidR="00631BC8">
        <w:t>.</w:t>
      </w:r>
      <w:r>
        <w:t xml:space="preserve"> Emmaus, PA: Rodale Press, 2010.</w:t>
      </w:r>
    </w:p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8F425A"/>
    <w:multiLevelType w:val="hybridMultilevel"/>
    <w:tmpl w:val="C3EE1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60575B"/>
    <w:rsid w:val="00627F65"/>
    <w:rsid w:val="00631BC8"/>
    <w:rsid w:val="006A5E5A"/>
    <w:rsid w:val="00792E69"/>
    <w:rsid w:val="00825098"/>
    <w:rsid w:val="00A31F41"/>
    <w:rsid w:val="00AC30CC"/>
    <w:rsid w:val="00BE3BE4"/>
    <w:rsid w:val="00C502B7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10E5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485</Words>
  <Characters>2767</Characters>
  <Application>Microsoft Office Word</Application>
  <DocSecurity>0</DocSecurity>
  <Lines>23</Lines>
  <Paragraphs>6</Paragraphs>
  <ScaleCrop>false</ScaleCrop>
  <Company>New York City Department of Education</Company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2014-10-06T11:50:00Z</dcterms:created>
  <dcterms:modified xsi:type="dcterms:W3CDTF">2019-09-06T12:27:00Z</dcterms:modified>
</cp:coreProperties>
</file>