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3F944940" w:rsidR="00950311" w:rsidRPr="00410088" w:rsidRDefault="008E6CB5" w:rsidP="00950311">
      <w:pPr>
        <w:jc w:val="center"/>
        <w:rPr>
          <w:b/>
          <w:i/>
          <w:u w:val="single"/>
        </w:rPr>
      </w:pPr>
      <w:r w:rsidRPr="00761D17">
        <w:rPr>
          <w:b/>
        </w:rPr>
        <w:t xml:space="preserve">English Language Arts, </w:t>
      </w:r>
      <w:r w:rsidRPr="00761D17">
        <w:rPr>
          <w:b/>
          <w:i/>
          <w:iCs/>
        </w:rPr>
        <w:t>Parts of Speech</w:t>
      </w:r>
      <w:r w:rsidRPr="00761D17">
        <w:rPr>
          <w:b/>
        </w:rPr>
        <w:t xml:space="preserve"> Unit 1, </w:t>
      </w:r>
      <w:r w:rsidRPr="00761D17">
        <w:rPr>
          <w:b/>
          <w:i/>
        </w:rPr>
        <w:t>Nouns</w:t>
      </w:r>
      <w:r w:rsidRPr="00761D17">
        <w:rPr>
          <w:b/>
          <w:iCs/>
        </w:rPr>
        <w:t>,</w:t>
      </w:r>
      <w:r>
        <w:rPr>
          <w:b/>
        </w:rPr>
        <w:t xml:space="preserve"> </w:t>
      </w:r>
      <w:bookmarkStart w:id="0" w:name="_GoBack"/>
      <w:bookmarkEnd w:id="0"/>
      <w:r w:rsidR="00E032C6" w:rsidRPr="00410088">
        <w:rPr>
          <w:b/>
        </w:rPr>
        <w:t>Lesson 9</w:t>
      </w:r>
      <w:r w:rsidR="00325FF1" w:rsidRPr="00410088">
        <w:rPr>
          <w:b/>
        </w:rPr>
        <w:t xml:space="preserve">: </w:t>
      </w:r>
      <w:bookmarkStart w:id="1" w:name="OLE_LINK27"/>
      <w:bookmarkStart w:id="2" w:name="OLE_LINK28"/>
      <w:r w:rsidR="00325FF1" w:rsidRPr="00410088">
        <w:rPr>
          <w:b/>
          <w:i/>
        </w:rPr>
        <w:t>Who or What Is What Kind? The Noun as Complement Part IV: The Predicate Adjective</w:t>
      </w:r>
      <w:bookmarkEnd w:id="1"/>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410088" w14:paraId="499A4C25" w14:textId="77777777" w:rsidTr="002A1ADB">
        <w:tc>
          <w:tcPr>
            <w:tcW w:w="10998" w:type="dxa"/>
            <w:shd w:val="clear" w:color="auto" w:fill="auto"/>
          </w:tcPr>
          <w:p w14:paraId="732E12F6" w14:textId="2781A44F" w:rsidR="00237CCC" w:rsidRPr="00410088" w:rsidRDefault="003E2E44" w:rsidP="00F42FED">
            <w:pPr>
              <w:rPr>
                <w:b/>
              </w:rPr>
            </w:pPr>
            <w:r w:rsidRPr="00410088">
              <w:rPr>
                <w:b/>
              </w:rPr>
              <w:t xml:space="preserve">Standards Met: </w:t>
            </w:r>
            <w:r w:rsidRPr="00410088">
              <w:t xml:space="preserve">This lesson is part of the English Language Arts, Parts of Speech Unit 1, </w:t>
            </w:r>
            <w:r w:rsidRPr="00410088">
              <w:rPr>
                <w:i/>
              </w:rPr>
              <w:t>Nouns</w:t>
            </w:r>
            <w:r w:rsidRPr="00410088">
              <w:t>,</w:t>
            </w:r>
            <w:r w:rsidRPr="00410088">
              <w:rPr>
                <w:i/>
              </w:rPr>
              <w:t xml:space="preserve"> </w:t>
            </w:r>
            <w:r w:rsidRPr="00410088">
              <w:t>and meets the standards and activates the habits of mind delineated in that unit plan document.</w:t>
            </w:r>
            <w:r w:rsidRPr="00410088">
              <w:rPr>
                <w:b/>
              </w:rPr>
              <w:t xml:space="preserve"> </w:t>
            </w:r>
            <w:r w:rsidR="00325FF1" w:rsidRPr="00410088">
              <w:rPr>
                <w:b/>
              </w:rPr>
              <w:t xml:space="preserve">Big Ideas: </w:t>
            </w:r>
            <w:r w:rsidR="002E2BB6" w:rsidRPr="00410088">
              <w:t>complements, nouns as complements, the predicate adjective as a complement, linking verbs, writing grammatically complete sentences, stylish, cogent w</w:t>
            </w:r>
            <w:r w:rsidR="00325FF1" w:rsidRPr="00410088">
              <w:t>riting.</w:t>
            </w:r>
            <w:r w:rsidR="00325FF1" w:rsidRPr="00410088">
              <w:rPr>
                <w:b/>
              </w:rPr>
              <w:t xml:space="preserve"> This lesson aims</w:t>
            </w:r>
            <w:r w:rsidR="00325FF1" w:rsidRPr="00410088">
              <w:t xml:space="preserve"> to help students develop an understanding of the use of the predicate adjective as a complement in sentences. While this is not a lesson on nouns, strictly speaking, it is a lesson on complements; in any case, this lesson lays the groundwork for the Parts of Speech Unit Three, on Adjectives.</w:t>
            </w:r>
            <w:r w:rsidR="00325FF1" w:rsidRPr="00410088">
              <w:rPr>
                <w:b/>
              </w:rPr>
              <w:t xml:space="preserve"> This lesson activates prior knowledge </w:t>
            </w:r>
            <w:r w:rsidR="00325FF1" w:rsidRPr="00410088">
              <w:t>of predicates and complements.</w:t>
            </w:r>
            <w:r w:rsidR="00325FF1" w:rsidRPr="00410088">
              <w:rPr>
                <w:b/>
              </w:rPr>
              <w:t xml:space="preserve"> Students will be able to </w:t>
            </w:r>
            <w:r w:rsidR="00325FF1" w:rsidRPr="00410088">
              <w:t>use the predicate adjective as a complement in a sentence both in modified cloze exercises and in composing sentences from the ground up.</w:t>
            </w:r>
          </w:p>
        </w:tc>
      </w:tr>
      <w:tr w:rsidR="0080232E" w:rsidRPr="00410088" w14:paraId="539D1121" w14:textId="77777777" w:rsidTr="002A1ADB">
        <w:tc>
          <w:tcPr>
            <w:tcW w:w="10998" w:type="dxa"/>
            <w:shd w:val="clear" w:color="auto" w:fill="auto"/>
          </w:tcPr>
          <w:p w14:paraId="15CC2466" w14:textId="2C687BE0" w:rsidR="0080232E" w:rsidRPr="00410088" w:rsidRDefault="0080232E" w:rsidP="00110959">
            <w:pPr>
              <w:rPr>
                <w:b/>
                <w:lang w:bidi="x-none"/>
              </w:rPr>
            </w:pPr>
            <w:r w:rsidRPr="00410088">
              <w:rPr>
                <w:b/>
                <w:lang w:bidi="x-none"/>
              </w:rPr>
              <w:t>Classroom Aim:</w:t>
            </w:r>
            <w:r w:rsidR="00325FF1" w:rsidRPr="00410088">
              <w:rPr>
                <w:b/>
                <w:lang w:bidi="x-none"/>
              </w:rPr>
              <w:t xml:space="preserve"> </w:t>
            </w:r>
            <w:r w:rsidR="00110959" w:rsidRPr="00410088">
              <w:rPr>
                <w:b/>
                <w:lang w:bidi="x-none"/>
              </w:rPr>
              <w:t xml:space="preserve">What </w:t>
            </w:r>
            <w:r w:rsidR="00325FF1" w:rsidRPr="00410088">
              <w:t xml:space="preserve">is an adjective? </w:t>
            </w:r>
            <w:r w:rsidR="00325FF1" w:rsidRPr="00410088">
              <w:rPr>
                <w:b/>
              </w:rPr>
              <w:t>How</w:t>
            </w:r>
            <w:r w:rsidR="00325FF1" w:rsidRPr="00410088">
              <w:t xml:space="preserve"> are adjectives used as complements?</w:t>
            </w:r>
          </w:p>
        </w:tc>
      </w:tr>
      <w:tr w:rsidR="00950311" w:rsidRPr="00410088" w14:paraId="47A34FE1" w14:textId="77777777" w:rsidTr="002A1ADB">
        <w:tc>
          <w:tcPr>
            <w:tcW w:w="10998" w:type="dxa"/>
            <w:shd w:val="clear" w:color="auto" w:fill="auto"/>
          </w:tcPr>
          <w:p w14:paraId="61063EC7" w14:textId="1E43F2EE" w:rsidR="00950311" w:rsidRPr="00410088" w:rsidRDefault="00237CCC" w:rsidP="009B62E4">
            <w:pPr>
              <w:rPr>
                <w:b/>
                <w:lang w:bidi="x-none"/>
              </w:rPr>
            </w:pPr>
            <w:r w:rsidRPr="00410088">
              <w:rPr>
                <w:b/>
                <w:lang w:bidi="x-none"/>
              </w:rPr>
              <w:t>Do Now:</w:t>
            </w:r>
            <w:r w:rsidR="00325FF1" w:rsidRPr="00410088">
              <w:rPr>
                <w:b/>
                <w:lang w:bidi="x-none"/>
              </w:rPr>
              <w:t xml:space="preserve"> </w:t>
            </w:r>
            <w:r w:rsidR="009B62E4" w:rsidRPr="00410088">
              <w:t xml:space="preserve">Homophone Worksheet, </w:t>
            </w:r>
            <w:r w:rsidR="009B62E4" w:rsidRPr="00410088">
              <w:rPr>
                <w:i/>
              </w:rPr>
              <w:t>Complement and Compliment</w:t>
            </w:r>
          </w:p>
        </w:tc>
      </w:tr>
      <w:tr w:rsidR="00237CCC" w:rsidRPr="00410088" w14:paraId="42E626C3" w14:textId="77777777" w:rsidTr="002A1ADB">
        <w:tc>
          <w:tcPr>
            <w:tcW w:w="10998" w:type="dxa"/>
            <w:shd w:val="clear" w:color="auto" w:fill="auto"/>
          </w:tcPr>
          <w:p w14:paraId="258A3A2A" w14:textId="0ACB0D5A" w:rsidR="00237CCC" w:rsidRPr="00410088" w:rsidRDefault="00237CCC" w:rsidP="00CF2BB8">
            <w:pPr>
              <w:rPr>
                <w:b/>
                <w:lang w:bidi="x-none"/>
              </w:rPr>
            </w:pPr>
            <w:r w:rsidRPr="00410088">
              <w:rPr>
                <w:b/>
                <w:lang w:bidi="x-none"/>
              </w:rPr>
              <w:t>Class Work:</w:t>
            </w:r>
            <w:r w:rsidR="00325FF1" w:rsidRPr="00410088">
              <w:rPr>
                <w:b/>
                <w:lang w:bidi="x-none"/>
              </w:rPr>
              <w:t xml:space="preserve"> </w:t>
            </w:r>
            <w:r w:rsidR="00325FF1" w:rsidRPr="00410088">
              <w:t xml:space="preserve">Guided inquiry into the use of the predicate adjective as a complement in a declarative sentence using a teacher-made worksheet </w:t>
            </w:r>
            <w:r w:rsidR="00CF2BB8" w:rsidRPr="00410088">
              <w:t xml:space="preserve">in a three-part scaffold that asks students: </w:t>
            </w:r>
            <w:r w:rsidR="00CF2BB8" w:rsidRPr="00410088">
              <w:rPr>
                <w:b/>
              </w:rPr>
              <w:t xml:space="preserve">1. </w:t>
            </w:r>
            <w:r w:rsidR="00CF2BB8" w:rsidRPr="00410088">
              <w:t xml:space="preserve">To identify, by underlining or highlighting, the predicate adjective in a series of sentences; </w:t>
            </w:r>
            <w:r w:rsidR="00CF2BB8" w:rsidRPr="00410088">
              <w:rPr>
                <w:b/>
              </w:rPr>
              <w:t>2.</w:t>
            </w:r>
            <w:r w:rsidR="00CF2BB8" w:rsidRPr="00410088">
              <w:t xml:space="preserve"> To complete, using a predicate adjective of their choosing from a teacher-provided support, a series of modified cloze sentences; </w:t>
            </w:r>
            <w:r w:rsidR="00CF2BB8" w:rsidRPr="00410088">
              <w:rPr>
                <w:b/>
              </w:rPr>
              <w:t>3.</w:t>
            </w:r>
            <w:r w:rsidR="00CF2BB8" w:rsidRPr="00410088">
              <w:t xml:space="preserve"> To compose six sentences from subject to period using predicate adjectives, and to clearly identify those adjectives.</w:t>
            </w:r>
            <w:r w:rsidR="00325FF1" w:rsidRPr="00410088">
              <w:t xml:space="preserve"> </w:t>
            </w:r>
            <w:r w:rsidR="00325FF1" w:rsidRPr="00410088">
              <w:rPr>
                <w:b/>
              </w:rPr>
              <w:t>Support: predicate adjectives list.</w:t>
            </w:r>
          </w:p>
        </w:tc>
      </w:tr>
      <w:tr w:rsidR="00237CCC" w:rsidRPr="00410088" w14:paraId="03F41858" w14:textId="77777777" w:rsidTr="002A1ADB">
        <w:tc>
          <w:tcPr>
            <w:tcW w:w="10998" w:type="dxa"/>
            <w:shd w:val="clear" w:color="auto" w:fill="auto"/>
          </w:tcPr>
          <w:p w14:paraId="1269E7F3" w14:textId="4C23950E" w:rsidR="00237CCC" w:rsidRPr="00410088" w:rsidRDefault="00274C97" w:rsidP="00237CCC">
            <w:pPr>
              <w:rPr>
                <w:b/>
                <w:lang w:bidi="x-none"/>
              </w:rPr>
            </w:pPr>
            <w:r w:rsidRPr="00410088">
              <w:rPr>
                <w:b/>
              </w:rPr>
              <w:t>Independent Practice</w:t>
            </w:r>
            <w:r w:rsidR="00237CCC" w:rsidRPr="00410088">
              <w:rPr>
                <w:b/>
                <w:lang w:bidi="x-none"/>
              </w:rPr>
              <w:t>:</w:t>
            </w:r>
            <w:r w:rsidR="00325FF1" w:rsidRPr="00410088">
              <w:rPr>
                <w:b/>
                <w:lang w:bidi="x-none"/>
              </w:rPr>
              <w:t xml:space="preserve"> </w:t>
            </w:r>
            <w:r w:rsidR="00325FF1" w:rsidRPr="00410088">
              <w:t>Compose six sentences demonstrating your understanding of the use of the use of the predicate adjective as a complement.</w:t>
            </w:r>
          </w:p>
        </w:tc>
      </w:tr>
    </w:tbl>
    <w:p w14:paraId="7945DB60" w14:textId="2F16D6E5" w:rsidR="00AA1466" w:rsidRPr="00E55475" w:rsidRDefault="002E3838" w:rsidP="00AA1466">
      <w:pPr>
        <w:rPr>
          <w:bCs/>
        </w:rPr>
      </w:pPr>
      <w:bookmarkStart w:id="3" w:name="OLE_LINK3"/>
      <w:bookmarkStart w:id="4" w:name="OLE_LINK4"/>
      <w:r w:rsidRPr="00410088">
        <w:rPr>
          <w:b/>
        </w:rPr>
        <w:t xml:space="preserve">Methods and Materials: </w:t>
      </w:r>
      <w:bookmarkStart w:id="5" w:name="OLE_LINK5"/>
      <w:bookmarkStart w:id="6" w:name="OLE_LINK6"/>
      <w:r w:rsidR="00AA1466" w:rsidRPr="00410088">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E55475">
        <w:t xml:space="preserve"> </w:t>
      </w:r>
      <w:bookmarkStart w:id="7" w:name="OLE_LINK15"/>
      <w:bookmarkStart w:id="8" w:name="OLE_LINK16"/>
      <w:bookmarkStart w:id="9" w:name="OLE_LINK17"/>
      <w:bookmarkStart w:id="10" w:name="OLE_LINK20"/>
      <w:bookmarkStart w:id="11" w:name="OLE_LINK21"/>
      <w:bookmarkStart w:id="12" w:name="OLE_LINK22"/>
      <w:bookmarkStart w:id="13" w:name="OLE_LINK23"/>
      <w:r w:rsidR="00E55475" w:rsidRPr="002F1FA9">
        <w:t>Moreover, depending on where this lesson is delivered, the language in its worksheets may be regionally specific.</w:t>
      </w:r>
      <w:bookmarkEnd w:id="7"/>
      <w:bookmarkEnd w:id="8"/>
      <w:bookmarkEnd w:id="9"/>
      <w:bookmarkEnd w:id="10"/>
      <w:bookmarkEnd w:id="11"/>
      <w:bookmarkEnd w:id="12"/>
      <w:bookmarkEnd w:id="13"/>
      <w:r w:rsidR="00AA1466" w:rsidRPr="00410088">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A1466" w:rsidRPr="00410088">
        <w:rPr>
          <w:b/>
        </w:rPr>
        <w:t xml:space="preserve">Please see </w:t>
      </w:r>
      <w:r w:rsidR="00AA1466" w:rsidRPr="00410088">
        <w:rPr>
          <w:i/>
        </w:rPr>
        <w:t>Parts of Speech Unit 1: Nouns Unit Plan</w:t>
      </w:r>
      <w:r w:rsidR="00AA1466" w:rsidRPr="00410088">
        <w:t xml:space="preserve"> for a fuller exposition of the students this lesson is meant to serve and its methods in meeting their needs.</w:t>
      </w:r>
    </w:p>
    <w:p w14:paraId="7563306E" w14:textId="77777777" w:rsidR="00AA1466" w:rsidRPr="00410088" w:rsidRDefault="00AA1466" w:rsidP="002E3838"/>
    <w:p w14:paraId="394CD485" w14:textId="77777777" w:rsidR="00A500FD" w:rsidRPr="00410088" w:rsidRDefault="00A500FD" w:rsidP="002E3838"/>
    <w:bookmarkEnd w:id="5"/>
    <w:bookmarkEnd w:id="6"/>
    <w:p w14:paraId="2BF3F3B4" w14:textId="4A2EFE61" w:rsidR="002E3838" w:rsidRPr="00410088" w:rsidRDefault="002E3838" w:rsidP="002E3838">
      <w:r w:rsidRPr="00410088">
        <w:rPr>
          <w:b/>
        </w:rPr>
        <w:t xml:space="preserve">Need for Lesson: </w:t>
      </w:r>
      <w:bookmarkStart w:id="14" w:name="OLE_LINK35"/>
      <w:bookmarkStart w:id="15" w:name="OLE_LINK36"/>
      <w:bookmarkStart w:id="16" w:name="OLE_LINK37"/>
      <w:bookmarkStart w:id="17" w:name="OLE_LINK38"/>
      <w:r w:rsidR="00E032C6" w:rsidRPr="00410088">
        <w:t>ELA POS UP1N</w:t>
      </w:r>
      <w:r w:rsidR="001650DB" w:rsidRPr="00410088">
        <w:t xml:space="preserve"> LP9*</w:t>
      </w:r>
      <w:proofErr w:type="spellStart"/>
      <w:r w:rsidR="001650DB" w:rsidRPr="00410088">
        <w:t>lp</w:t>
      </w:r>
      <w:proofErr w:type="spellEnd"/>
      <w:r w:rsidR="004B798F" w:rsidRPr="00410088">
        <w:t>;</w:t>
      </w:r>
      <w:bookmarkEnd w:id="14"/>
      <w:bookmarkEnd w:id="15"/>
      <w:r w:rsidR="004B798F" w:rsidRPr="00410088">
        <w:t xml:space="preserve"> </w:t>
      </w:r>
      <w:r w:rsidR="001650DB" w:rsidRPr="00410088">
        <w:t>ELA POS UP1N LP9*</w:t>
      </w:r>
      <w:proofErr w:type="spellStart"/>
      <w:r w:rsidR="004B798F" w:rsidRPr="00410088">
        <w:t>dn</w:t>
      </w:r>
      <w:proofErr w:type="spellEnd"/>
      <w:r w:rsidR="004B798F" w:rsidRPr="00410088">
        <w:t xml:space="preserve">; </w:t>
      </w:r>
      <w:r w:rsidR="001650DB" w:rsidRPr="00410088">
        <w:t>ELA POS UP1N LP9*</w:t>
      </w:r>
      <w:proofErr w:type="spellStart"/>
      <w:r w:rsidR="004B798F" w:rsidRPr="00410088">
        <w:t>ws</w:t>
      </w:r>
      <w:proofErr w:type="spellEnd"/>
      <w:proofErr w:type="gramStart"/>
      <w:r w:rsidR="004B798F" w:rsidRPr="00410088">
        <w:t>;</w:t>
      </w:r>
      <w:r w:rsidR="00055DD0" w:rsidRPr="00410088">
        <w:t xml:space="preserve"> ;</w:t>
      </w:r>
      <w:proofErr w:type="gramEnd"/>
      <w:r w:rsidR="00055DD0" w:rsidRPr="00410088">
        <w:t xml:space="preserve"> ELA POS UP1N LP9*</w:t>
      </w:r>
      <w:proofErr w:type="spellStart"/>
      <w:r w:rsidR="00055DD0" w:rsidRPr="00410088">
        <w:t>wstc</w:t>
      </w:r>
      <w:proofErr w:type="spellEnd"/>
      <w:r w:rsidR="00055DD0" w:rsidRPr="00410088">
        <w:t>;</w:t>
      </w:r>
      <w:r w:rsidR="004B798F" w:rsidRPr="00410088">
        <w:t xml:space="preserve"> </w:t>
      </w:r>
      <w:r w:rsidR="001650DB" w:rsidRPr="00410088">
        <w:t>ELA POS UP1N LP9*</w:t>
      </w:r>
      <w:r w:rsidR="004B798F" w:rsidRPr="00410088">
        <w:t>sup</w:t>
      </w:r>
    </w:p>
    <w:bookmarkEnd w:id="16"/>
    <w:bookmarkEnd w:id="17"/>
    <w:p w14:paraId="7B010731" w14:textId="77777777" w:rsidR="00A500FD" w:rsidRPr="00410088" w:rsidRDefault="00A500FD" w:rsidP="002E3838">
      <w:pPr>
        <w:rPr>
          <w:b/>
        </w:rPr>
      </w:pPr>
    </w:p>
    <w:p w14:paraId="717DDEFE" w14:textId="04E0A5FF" w:rsidR="00A500FD" w:rsidRPr="00410088" w:rsidRDefault="00A500FD" w:rsidP="002E3838">
      <w:pPr>
        <w:rPr>
          <w:b/>
        </w:rPr>
      </w:pPr>
      <w:r w:rsidRPr="00410088">
        <w:rPr>
          <w:b/>
        </w:rPr>
        <w:t>Key Points and Connections:</w:t>
      </w:r>
    </w:p>
    <w:p w14:paraId="0D978928" w14:textId="6F7D5016" w:rsidR="00426719" w:rsidRPr="00471FA0" w:rsidRDefault="00426719" w:rsidP="002E3838">
      <w:pPr>
        <w:pStyle w:val="ListParagraph"/>
        <w:numPr>
          <w:ilvl w:val="0"/>
          <w:numId w:val="1"/>
        </w:numPr>
        <w:rPr>
          <w:b/>
        </w:rPr>
      </w:pPr>
      <w:r w:rsidRPr="00410088">
        <w:rPr>
          <w:b/>
        </w:rPr>
        <w:t xml:space="preserve">Observe </w:t>
      </w:r>
      <w:r w:rsidRPr="00410088">
        <w:t>in passing (as students will almost certainly try to use an adjective in an attributive manner) the difference between attributive and predicate adjective.</w:t>
      </w:r>
    </w:p>
    <w:p w14:paraId="58BF8A6B" w14:textId="6A545F01" w:rsidR="00471FA0" w:rsidRPr="00471FA0" w:rsidRDefault="00471FA0" w:rsidP="002E3838">
      <w:pPr>
        <w:pStyle w:val="ListParagraph"/>
        <w:numPr>
          <w:ilvl w:val="0"/>
          <w:numId w:val="1"/>
        </w:numPr>
        <w:rPr>
          <w:b/>
        </w:rPr>
      </w:pPr>
      <w:r>
        <w:rPr>
          <w:b/>
        </w:rPr>
        <w:t xml:space="preserve">Similarly, emphasize </w:t>
      </w:r>
      <w:r>
        <w:t>the relationship between the predicate adjective and the subject of the sentence—i.e. that the predicate adjective is actually modifying the subject of the sentence.</w:t>
      </w:r>
    </w:p>
    <w:p w14:paraId="7BEA65E8" w14:textId="1BA8D416" w:rsidR="00471FA0" w:rsidRPr="00410088" w:rsidRDefault="00471FA0" w:rsidP="002E3838">
      <w:pPr>
        <w:pStyle w:val="ListParagraph"/>
        <w:numPr>
          <w:ilvl w:val="0"/>
          <w:numId w:val="1"/>
        </w:numPr>
        <w:rPr>
          <w:b/>
        </w:rPr>
      </w:pPr>
      <w:r>
        <w:rPr>
          <w:b/>
        </w:rPr>
        <w:t xml:space="preserve">Tell </w:t>
      </w:r>
      <w:r>
        <w:t>students that because the predicate adjective is so commonly used in speech and writing that they will encounter in other units this way of composing sentences.</w:t>
      </w:r>
    </w:p>
    <w:p w14:paraId="48D91895" w14:textId="77777777" w:rsidR="002E3838" w:rsidRPr="00410088" w:rsidRDefault="002E3838" w:rsidP="002E3838"/>
    <w:p w14:paraId="4B90DDF3" w14:textId="6EB3C189" w:rsidR="002E3838" w:rsidRPr="00410088" w:rsidRDefault="002E3838" w:rsidP="002E3838">
      <w:pPr>
        <w:rPr>
          <w:b/>
        </w:rPr>
      </w:pPr>
      <w:r w:rsidRPr="00410088">
        <w:rPr>
          <w:b/>
        </w:rPr>
        <w:t>Essential Questions:</w:t>
      </w:r>
    </w:p>
    <w:p w14:paraId="58E6383D" w14:textId="2A97A8FC" w:rsidR="00471FA0" w:rsidRPr="00471FA0" w:rsidRDefault="00471FA0" w:rsidP="002E3838">
      <w:pPr>
        <w:pStyle w:val="ListParagraph"/>
        <w:numPr>
          <w:ilvl w:val="0"/>
          <w:numId w:val="1"/>
        </w:numPr>
        <w:rPr>
          <w:b/>
        </w:rPr>
      </w:pPr>
      <w:r>
        <w:rPr>
          <w:b/>
        </w:rPr>
        <w:t xml:space="preserve">What </w:t>
      </w:r>
      <w:r>
        <w:t xml:space="preserve">is an adjective? </w:t>
      </w:r>
    </w:p>
    <w:p w14:paraId="41D52FCD" w14:textId="46D55019" w:rsidR="00471FA0" w:rsidRPr="00471FA0" w:rsidRDefault="00471FA0" w:rsidP="002E3838">
      <w:pPr>
        <w:pStyle w:val="ListParagraph"/>
        <w:numPr>
          <w:ilvl w:val="0"/>
          <w:numId w:val="1"/>
        </w:numPr>
        <w:rPr>
          <w:b/>
        </w:rPr>
      </w:pPr>
      <w:r>
        <w:rPr>
          <w:b/>
        </w:rPr>
        <w:t xml:space="preserve">What </w:t>
      </w:r>
      <w:r>
        <w:t>is a predicate?</w:t>
      </w:r>
    </w:p>
    <w:p w14:paraId="3E1BAD54" w14:textId="3C7BF4A1" w:rsidR="00471FA0" w:rsidRPr="00471FA0" w:rsidRDefault="00471FA0" w:rsidP="002E3838">
      <w:pPr>
        <w:pStyle w:val="ListParagraph"/>
        <w:numPr>
          <w:ilvl w:val="0"/>
          <w:numId w:val="1"/>
        </w:numPr>
        <w:rPr>
          <w:b/>
        </w:rPr>
      </w:pPr>
      <w:r>
        <w:rPr>
          <w:b/>
        </w:rPr>
        <w:t xml:space="preserve">What </w:t>
      </w:r>
      <w:r>
        <w:t>is a predicate adjective?</w:t>
      </w:r>
    </w:p>
    <w:p w14:paraId="31198E7C" w14:textId="7F367403" w:rsidR="00471FA0" w:rsidRDefault="00471FA0" w:rsidP="002E3838">
      <w:pPr>
        <w:pStyle w:val="ListParagraph"/>
        <w:numPr>
          <w:ilvl w:val="0"/>
          <w:numId w:val="1"/>
        </w:numPr>
        <w:rPr>
          <w:b/>
        </w:rPr>
      </w:pPr>
      <w:r>
        <w:rPr>
          <w:b/>
        </w:rPr>
        <w:t xml:space="preserve">What </w:t>
      </w:r>
      <w:r>
        <w:t>noun does the predicate adjective modify?</w:t>
      </w:r>
    </w:p>
    <w:p w14:paraId="0DFE6CE2" w14:textId="66D787DB" w:rsidR="00F63BE0" w:rsidRPr="00471FA0" w:rsidRDefault="00F63BE0" w:rsidP="002E3838">
      <w:pPr>
        <w:pStyle w:val="ListParagraph"/>
        <w:numPr>
          <w:ilvl w:val="0"/>
          <w:numId w:val="1"/>
        </w:numPr>
        <w:rPr>
          <w:b/>
        </w:rPr>
      </w:pPr>
      <w:r w:rsidRPr="00410088">
        <w:rPr>
          <w:b/>
        </w:rPr>
        <w:t>What</w:t>
      </w:r>
      <w:r w:rsidRPr="00410088">
        <w:t xml:space="preserve"> is a complement</w:t>
      </w:r>
      <w:r w:rsidRPr="00410088">
        <w:rPr>
          <w:b/>
        </w:rPr>
        <w:t>?</w:t>
      </w:r>
      <w:r w:rsidR="00F42FED" w:rsidRPr="00410088">
        <w:rPr>
          <w:b/>
        </w:rPr>
        <w:t xml:space="preserve"> How </w:t>
      </w:r>
      <w:proofErr w:type="gramStart"/>
      <w:r w:rsidR="00F42FED" w:rsidRPr="00410088">
        <w:t>is</w:t>
      </w:r>
      <w:proofErr w:type="gramEnd"/>
      <w:r w:rsidR="00F42FED" w:rsidRPr="00410088">
        <w:t xml:space="preserve"> the word </w:t>
      </w:r>
      <w:r w:rsidR="00F42FED" w:rsidRPr="00410088">
        <w:rPr>
          <w:b/>
          <w:i/>
        </w:rPr>
        <w:t>complement</w:t>
      </w:r>
      <w:r w:rsidR="00F42FED" w:rsidRPr="00410088">
        <w:t xml:space="preserve"> different from the word </w:t>
      </w:r>
      <w:r w:rsidR="00F42FED" w:rsidRPr="00410088">
        <w:rPr>
          <w:b/>
          <w:i/>
        </w:rPr>
        <w:t>compliment</w:t>
      </w:r>
      <w:r w:rsidR="00F42FED" w:rsidRPr="00410088">
        <w:t>?</w:t>
      </w:r>
    </w:p>
    <w:p w14:paraId="36DD0A70" w14:textId="77777777" w:rsidR="00471FA0" w:rsidRPr="00410088" w:rsidRDefault="00471FA0" w:rsidP="00471FA0">
      <w:pPr>
        <w:pStyle w:val="ListParagraph"/>
        <w:rPr>
          <w:b/>
        </w:rPr>
      </w:pPr>
    </w:p>
    <w:p w14:paraId="011489A1" w14:textId="77777777" w:rsidR="00C4528F" w:rsidRPr="00410088" w:rsidRDefault="00C4528F" w:rsidP="002E3838">
      <w:pPr>
        <w:rPr>
          <w:b/>
        </w:rPr>
      </w:pPr>
    </w:p>
    <w:p w14:paraId="0D8E6681" w14:textId="1BA05F10" w:rsidR="00C4528F" w:rsidRPr="00410088" w:rsidRDefault="00C4528F" w:rsidP="00C4528F">
      <w:pPr>
        <w:rPr>
          <w:b/>
        </w:rPr>
      </w:pPr>
      <w:r w:rsidRPr="00410088">
        <w:rPr>
          <w:b/>
        </w:rPr>
        <w:t xml:space="preserve">Next Lesson: </w:t>
      </w:r>
      <w:r w:rsidR="001650DB" w:rsidRPr="00410088">
        <w:t xml:space="preserve">Parts of Speech Unit 1, </w:t>
      </w:r>
      <w:r w:rsidR="001337EA" w:rsidRPr="00410088">
        <w:t>Lesson10</w:t>
      </w:r>
      <w:r w:rsidRPr="00410088">
        <w:t>:</w:t>
      </w:r>
      <w:r w:rsidRPr="00410088">
        <w:rPr>
          <w:b/>
          <w:i/>
        </w:rPr>
        <w:t xml:space="preserve"> </w:t>
      </w:r>
      <w:r w:rsidR="000C2943" w:rsidRPr="00410088">
        <w:rPr>
          <w:i/>
        </w:rPr>
        <w:t xml:space="preserve">The Noun as Complement V, </w:t>
      </w:r>
      <w:r w:rsidRPr="00410088">
        <w:rPr>
          <w:i/>
          <w:lang w:val="es-PR"/>
        </w:rPr>
        <w:t>The Predicate Pronoun</w:t>
      </w:r>
    </w:p>
    <w:p w14:paraId="592DF7DA" w14:textId="538A5397" w:rsidR="00C4528F" w:rsidRPr="00F42FED" w:rsidRDefault="00C4528F" w:rsidP="002E3838">
      <w:pPr>
        <w:rPr>
          <w:rFonts w:ascii="American Typewriter" w:hAnsi="American Typewriter"/>
          <w:b/>
          <w:sz w:val="22"/>
          <w:szCs w:val="22"/>
        </w:rPr>
      </w:pPr>
    </w:p>
    <w:bookmarkEnd w:id="3"/>
    <w:bookmarkEnd w:id="4"/>
    <w:p w14:paraId="32ADCF9D" w14:textId="10E388A2" w:rsidR="00325FF1" w:rsidRPr="00F42FED" w:rsidRDefault="00325FF1" w:rsidP="00325FF1">
      <w:pPr>
        <w:rPr>
          <w:rFonts w:ascii="American Typewriter" w:hAnsi="American Typewriter"/>
          <w:sz w:val="22"/>
          <w:szCs w:val="22"/>
        </w:rPr>
      </w:pPr>
    </w:p>
    <w:p w14:paraId="51028F27" w14:textId="77777777" w:rsidR="00325FF1" w:rsidRPr="00F42FED" w:rsidRDefault="00325FF1" w:rsidP="00325FF1">
      <w:pPr>
        <w:rPr>
          <w:rFonts w:ascii="American Typewriter" w:hAnsi="American Typewriter"/>
          <w:b/>
          <w:sz w:val="22"/>
          <w:szCs w:val="22"/>
        </w:rPr>
      </w:pPr>
    </w:p>
    <w:p w14:paraId="011AF2AC" w14:textId="7F05ACE3" w:rsidR="00950311" w:rsidRPr="00F42FED" w:rsidRDefault="00950311" w:rsidP="00950311">
      <w:pPr>
        <w:rPr>
          <w:rFonts w:ascii="American Typewriter" w:hAnsi="American Typewriter"/>
          <w:b/>
          <w:sz w:val="22"/>
          <w:szCs w:val="22"/>
        </w:rPr>
      </w:pPr>
    </w:p>
    <w:sectPr w:rsidR="00950311" w:rsidRPr="00F42FED" w:rsidSect="002A1AD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9A494F"/>
    <w:multiLevelType w:val="hybridMultilevel"/>
    <w:tmpl w:val="2C726A8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5DD0"/>
    <w:rsid w:val="000C2943"/>
    <w:rsid w:val="00110959"/>
    <w:rsid w:val="001337EA"/>
    <w:rsid w:val="001418A5"/>
    <w:rsid w:val="001650DB"/>
    <w:rsid w:val="001D07B8"/>
    <w:rsid w:val="00237CCC"/>
    <w:rsid w:val="00274C97"/>
    <w:rsid w:val="002A1ADB"/>
    <w:rsid w:val="002E2BB6"/>
    <w:rsid w:val="002E3838"/>
    <w:rsid w:val="00325FF1"/>
    <w:rsid w:val="00336938"/>
    <w:rsid w:val="003E2E44"/>
    <w:rsid w:val="00410088"/>
    <w:rsid w:val="00426719"/>
    <w:rsid w:val="00471FA0"/>
    <w:rsid w:val="004B798F"/>
    <w:rsid w:val="004C2C76"/>
    <w:rsid w:val="006B1CF6"/>
    <w:rsid w:val="00801C27"/>
    <w:rsid w:val="0080232E"/>
    <w:rsid w:val="008E6CB5"/>
    <w:rsid w:val="00950311"/>
    <w:rsid w:val="00955468"/>
    <w:rsid w:val="00970EE8"/>
    <w:rsid w:val="009A15EF"/>
    <w:rsid w:val="009B62E4"/>
    <w:rsid w:val="00A500FD"/>
    <w:rsid w:val="00AA1466"/>
    <w:rsid w:val="00C4528F"/>
    <w:rsid w:val="00CF2BB8"/>
    <w:rsid w:val="00D3762B"/>
    <w:rsid w:val="00DB5960"/>
    <w:rsid w:val="00DB6B97"/>
    <w:rsid w:val="00DD3A1D"/>
    <w:rsid w:val="00E032C6"/>
    <w:rsid w:val="00E55475"/>
    <w:rsid w:val="00E627C8"/>
    <w:rsid w:val="00F42FED"/>
    <w:rsid w:val="00F63BE0"/>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325FF1"/>
    <w:rPr>
      <w:color w:val="0000FF"/>
      <w:u w:val="single"/>
    </w:rPr>
  </w:style>
  <w:style w:type="paragraph" w:styleId="ListParagraph">
    <w:name w:val="List Paragraph"/>
    <w:basedOn w:val="Normal"/>
    <w:uiPriority w:val="34"/>
    <w:qFormat/>
    <w:rsid w:val="00AA14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614</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37</cp:revision>
  <dcterms:created xsi:type="dcterms:W3CDTF">2012-08-13T12:03:00Z</dcterms:created>
  <dcterms:modified xsi:type="dcterms:W3CDTF">2019-10-07T14:17:00Z</dcterms:modified>
</cp:coreProperties>
</file>