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C4AE19" w14:textId="654E0522" w:rsidR="00A50FD2" w:rsidRPr="004142CD" w:rsidRDefault="00A50FD2" w:rsidP="00A50FD2">
      <w:pPr>
        <w:jc w:val="center"/>
        <w:rPr>
          <w:b/>
          <w:u w:val="single"/>
        </w:rPr>
      </w:pPr>
      <w:r w:rsidRPr="004142CD">
        <w:rPr>
          <w:b/>
          <w:i/>
          <w:u w:val="single"/>
        </w:rPr>
        <w:t>The Body</w:t>
      </w:r>
      <w:r w:rsidR="003E0F33" w:rsidRPr="004142CD">
        <w:rPr>
          <w:b/>
          <w:i/>
          <w:u w:val="single"/>
        </w:rPr>
        <w:t xml:space="preserve"> </w:t>
      </w:r>
      <w:r w:rsidR="003E0F33" w:rsidRPr="004142CD">
        <w:rPr>
          <w:b/>
          <w:u w:val="single"/>
        </w:rPr>
        <w:t>Lesson 29</w:t>
      </w:r>
      <w:r w:rsidR="00083841" w:rsidRPr="004142CD">
        <w:rPr>
          <w:b/>
          <w:i/>
          <w:u w:val="single"/>
        </w:rPr>
        <w:t xml:space="preserve">, </w:t>
      </w:r>
      <w:r w:rsidR="000315A2" w:rsidRPr="004142CD">
        <w:rPr>
          <w:b/>
          <w:u w:val="single"/>
        </w:rPr>
        <w:t>Chapter 34</w:t>
      </w:r>
      <w:r w:rsidRPr="004142CD">
        <w:rPr>
          <w:b/>
          <w:u w:val="single"/>
        </w:rPr>
        <w:t xml:space="preserve"> </w:t>
      </w:r>
    </w:p>
    <w:p w14:paraId="7F317658" w14:textId="7D27D099" w:rsidR="00A50FD2" w:rsidRPr="004142CD" w:rsidRDefault="00A50FD2" w:rsidP="003E0F33">
      <w:pPr>
        <w:rPr>
          <w:b/>
          <w:u w:val="single"/>
        </w:rPr>
      </w:pPr>
      <w:r w:rsidRPr="004142CD">
        <w:rPr>
          <w:b/>
        </w:rPr>
        <w:t>Standards Met:</w:t>
      </w:r>
      <w:r w:rsidR="00083841" w:rsidRPr="004142CD">
        <w:rPr>
          <w:b/>
        </w:rPr>
        <w:t xml:space="preserve"> </w:t>
      </w:r>
      <w:r w:rsidR="00083841" w:rsidRPr="004142CD">
        <w:t xml:space="preserve">This lesson is part of the </w:t>
      </w:r>
      <w:proofErr w:type="spellStart"/>
      <w:r w:rsidR="00083841" w:rsidRPr="004142CD">
        <w:rPr>
          <w:b/>
          <w:i/>
        </w:rPr>
        <w:t>The</w:t>
      </w:r>
      <w:proofErr w:type="spellEnd"/>
      <w:r w:rsidR="00083841" w:rsidRPr="004142CD">
        <w:rPr>
          <w:b/>
          <w:i/>
        </w:rPr>
        <w:t xml:space="preserve"> Body </w:t>
      </w:r>
      <w:r w:rsidR="00083841" w:rsidRPr="004142CD">
        <w:rPr>
          <w:b/>
        </w:rPr>
        <w:t>Unit Plan</w:t>
      </w:r>
      <w:r w:rsidR="00083841" w:rsidRPr="004142CD">
        <w:t xml:space="preserve"> and meets the standards adumbrated therein.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00"/>
      </w:tblGrid>
      <w:tr w:rsidR="00A50FD2" w:rsidRPr="004142CD" w14:paraId="211C498B" w14:textId="77777777" w:rsidTr="00E761D8">
        <w:tc>
          <w:tcPr>
            <w:tcW w:w="10800" w:type="dxa"/>
            <w:shd w:val="clear" w:color="auto" w:fill="auto"/>
          </w:tcPr>
          <w:p w14:paraId="583C6C87" w14:textId="36760DFD" w:rsidR="00A50FD2" w:rsidRPr="004142CD" w:rsidRDefault="005613A3" w:rsidP="005613A3">
            <w:pPr>
              <w:rPr>
                <w:b/>
                <w:lang w:bidi="x-none"/>
              </w:rPr>
            </w:pPr>
            <w:r w:rsidRPr="004142CD">
              <w:rPr>
                <w:b/>
                <w:lang w:bidi="x-none"/>
              </w:rPr>
              <w:t xml:space="preserve">Big Ideas: </w:t>
            </w:r>
            <w:r w:rsidRPr="004142CD">
              <w:rPr>
                <w:lang w:bidi="x-none"/>
              </w:rPr>
              <w:t xml:space="preserve">Bitter irony, adulthood and disappointment, conclusions. </w:t>
            </w:r>
            <w:r w:rsidR="00A50FD2" w:rsidRPr="004142CD">
              <w:rPr>
                <w:b/>
                <w:lang w:bidi="x-none"/>
              </w:rPr>
              <w:t xml:space="preserve">This lesson aims to </w:t>
            </w:r>
            <w:bookmarkStart w:id="0" w:name="OLE_LINK23"/>
            <w:bookmarkStart w:id="1" w:name="OLE_LINK26"/>
            <w:bookmarkStart w:id="2" w:name="OLE_LINK32"/>
            <w:bookmarkStart w:id="3" w:name="OLE_LINK45"/>
            <w:bookmarkStart w:id="4" w:name="OLE_LINK48"/>
            <w:bookmarkStart w:id="5" w:name="OLE_LINK51"/>
            <w:bookmarkStart w:id="6" w:name="OLE_LINK54"/>
            <w:bookmarkStart w:id="7" w:name="OLE_LINK60"/>
            <w:bookmarkStart w:id="8" w:name="OLE_LINK67"/>
            <w:bookmarkStart w:id="9" w:name="OLE_LINK70"/>
            <w:bookmarkStart w:id="10" w:name="OLE_LINK76"/>
            <w:r w:rsidR="00351D34" w:rsidRPr="004142CD">
              <w:rPr>
                <w:lang w:bidi="x-none"/>
              </w:rPr>
              <w:t>assist students in developing, at the broadest level, an understanding of how to read, interpret, and therefore understand more deeply, fiction.</w:t>
            </w:r>
            <w:r w:rsidRPr="004142CD">
              <w:rPr>
                <w:lang w:bidi="x-none"/>
              </w:rPr>
              <w:t xml:space="preserve"> This lesson in particular aims to help students understand the bitter irony behind the conclusion of this novel.</w:t>
            </w:r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bookmarkEnd w:id="9"/>
            <w:bookmarkEnd w:id="10"/>
            <w:r w:rsidRPr="004142CD">
              <w:rPr>
                <w:b/>
                <w:lang w:bidi="x-none"/>
              </w:rPr>
              <w:t xml:space="preserve"> </w:t>
            </w:r>
            <w:r w:rsidR="00A50FD2" w:rsidRPr="004142CD">
              <w:rPr>
                <w:b/>
                <w:lang w:bidi="x-none"/>
              </w:rPr>
              <w:t xml:space="preserve">This lesson activates prior knowledge of </w:t>
            </w:r>
            <w:proofErr w:type="spellStart"/>
            <w:r w:rsidRPr="004142CD">
              <w:rPr>
                <w:lang w:bidi="x-none"/>
              </w:rPr>
              <w:t>Gordie</w:t>
            </w:r>
            <w:proofErr w:type="spellEnd"/>
            <w:r w:rsidRPr="004142CD">
              <w:rPr>
                <w:lang w:bidi="x-none"/>
              </w:rPr>
              <w:t>, the primary protagonist of The Body, as a surrogate for Stephen King; rites of passage and what it means to be an adult.</w:t>
            </w:r>
            <w:r w:rsidRPr="004142CD">
              <w:rPr>
                <w:b/>
                <w:lang w:bidi="x-none"/>
              </w:rPr>
              <w:t xml:space="preserve"> </w:t>
            </w:r>
            <w:r w:rsidR="00A50FD2" w:rsidRPr="004142CD">
              <w:rPr>
                <w:b/>
                <w:lang w:bidi="x-none"/>
              </w:rPr>
              <w:t>Students will be able to</w:t>
            </w:r>
            <w:r w:rsidR="00351D34" w:rsidRPr="004142CD">
              <w:rPr>
                <w:b/>
                <w:lang w:bidi="x-none"/>
              </w:rPr>
              <w:t xml:space="preserve"> </w:t>
            </w:r>
            <w:bookmarkStart w:id="11" w:name="OLE_LINK27"/>
            <w:bookmarkStart w:id="12" w:name="OLE_LINK28"/>
            <w:bookmarkStart w:id="13" w:name="OLE_LINK16"/>
            <w:bookmarkStart w:id="14" w:name="OLE_LINK17"/>
            <w:bookmarkStart w:id="15" w:name="OLE_LINK24"/>
            <w:bookmarkStart w:id="16" w:name="OLE_LINK25"/>
            <w:bookmarkStart w:id="17" w:name="OLE_LINK30"/>
            <w:bookmarkStart w:id="18" w:name="OLE_LINK31"/>
            <w:bookmarkStart w:id="19" w:name="OLE_LINK33"/>
            <w:bookmarkStart w:id="20" w:name="OLE_LINK34"/>
            <w:bookmarkStart w:id="21" w:name="OLE_LINK36"/>
            <w:bookmarkStart w:id="22" w:name="OLE_LINK37"/>
            <w:bookmarkStart w:id="23" w:name="OLE_LINK38"/>
            <w:bookmarkStart w:id="24" w:name="OLE_LINK39"/>
            <w:bookmarkStart w:id="25" w:name="OLE_LINK42"/>
            <w:bookmarkStart w:id="26" w:name="OLE_LINK43"/>
            <w:bookmarkStart w:id="27" w:name="OLE_LINK46"/>
            <w:bookmarkStart w:id="28" w:name="OLE_LINK47"/>
            <w:bookmarkStart w:id="29" w:name="OLE_LINK49"/>
            <w:bookmarkStart w:id="30" w:name="OLE_LINK50"/>
            <w:bookmarkStart w:id="31" w:name="OLE_LINK52"/>
            <w:bookmarkStart w:id="32" w:name="OLE_LINK53"/>
            <w:bookmarkStart w:id="33" w:name="OLE_LINK55"/>
            <w:bookmarkStart w:id="34" w:name="OLE_LINK56"/>
            <w:bookmarkStart w:id="35" w:name="OLE_LINK58"/>
            <w:bookmarkStart w:id="36" w:name="OLE_LINK59"/>
            <w:bookmarkStart w:id="37" w:name="OLE_LINK61"/>
            <w:bookmarkStart w:id="38" w:name="OLE_LINK62"/>
            <w:bookmarkStart w:id="39" w:name="OLE_LINK65"/>
            <w:bookmarkStart w:id="40" w:name="OLE_LINK66"/>
            <w:bookmarkStart w:id="41" w:name="OLE_LINK68"/>
            <w:bookmarkStart w:id="42" w:name="OLE_LINK69"/>
            <w:bookmarkStart w:id="43" w:name="OLE_LINK71"/>
            <w:bookmarkStart w:id="44" w:name="OLE_LINK72"/>
            <w:bookmarkStart w:id="45" w:name="OLE_LINK74"/>
            <w:bookmarkStart w:id="46" w:name="OLE_LINK75"/>
            <w:bookmarkStart w:id="47" w:name="OLE_LINK77"/>
            <w:bookmarkStart w:id="48" w:name="OLE_LINK78"/>
            <w:r w:rsidR="00351D34" w:rsidRPr="004142CD">
              <w:rPr>
                <w:lang w:bidi="x-none"/>
              </w:rPr>
              <w:t xml:space="preserve">use teacher-made materials, to wit, an appropriate do now exercise, a context clues vocabulary building worksheet, and a structured inquiry worksheet for conducting a literary exegesis of chapter 34 of Stephen King’s novella </w:t>
            </w:r>
            <w:r w:rsidR="00351D34" w:rsidRPr="004142CD">
              <w:rPr>
                <w:i/>
                <w:lang w:bidi="x-none"/>
              </w:rPr>
              <w:t xml:space="preserve">The Body, </w:t>
            </w:r>
            <w:r w:rsidR="00351D34" w:rsidRPr="004142CD">
              <w:rPr>
                <w:lang w:bidi="x-none"/>
              </w:rPr>
              <w:t>to aid them in developing their own, relatively thorough understanding of this part of this story</w:t>
            </w:r>
            <w:bookmarkEnd w:id="11"/>
            <w:bookmarkEnd w:id="12"/>
            <w:r w:rsidR="00351D34" w:rsidRPr="004142CD">
              <w:rPr>
                <w:lang w:bidi="x-none"/>
              </w:rPr>
              <w:t>.</w:t>
            </w:r>
            <w:bookmarkEnd w:id="13"/>
            <w:bookmarkEnd w:id="14"/>
            <w:bookmarkEnd w:id="15"/>
            <w:bookmarkEnd w:id="16"/>
            <w:bookmarkEnd w:id="17"/>
            <w:bookmarkEnd w:id="18"/>
            <w:bookmarkEnd w:id="19"/>
            <w:bookmarkEnd w:id="20"/>
            <w:bookmarkEnd w:id="21"/>
            <w:bookmarkEnd w:id="22"/>
            <w:bookmarkEnd w:id="23"/>
            <w:bookmarkEnd w:id="24"/>
            <w:bookmarkEnd w:id="25"/>
            <w:bookmarkEnd w:id="26"/>
            <w:bookmarkEnd w:id="27"/>
            <w:bookmarkEnd w:id="28"/>
            <w:bookmarkEnd w:id="29"/>
            <w:bookmarkEnd w:id="30"/>
            <w:bookmarkEnd w:id="31"/>
            <w:bookmarkEnd w:id="32"/>
            <w:bookmarkEnd w:id="33"/>
            <w:bookmarkEnd w:id="34"/>
            <w:bookmarkEnd w:id="35"/>
            <w:bookmarkEnd w:id="36"/>
            <w:bookmarkEnd w:id="37"/>
            <w:bookmarkEnd w:id="38"/>
            <w:bookmarkEnd w:id="39"/>
            <w:bookmarkEnd w:id="40"/>
            <w:bookmarkEnd w:id="41"/>
            <w:bookmarkEnd w:id="42"/>
            <w:bookmarkEnd w:id="43"/>
            <w:bookmarkEnd w:id="44"/>
            <w:bookmarkEnd w:id="45"/>
            <w:bookmarkEnd w:id="46"/>
            <w:bookmarkEnd w:id="47"/>
            <w:bookmarkEnd w:id="48"/>
            <w:r w:rsidR="00A50FD2" w:rsidRPr="004142CD">
              <w:rPr>
                <w:b/>
                <w:lang w:bidi="x-none"/>
              </w:rPr>
              <w:t xml:space="preserve"> </w:t>
            </w:r>
          </w:p>
        </w:tc>
      </w:tr>
      <w:tr w:rsidR="00A50FD2" w:rsidRPr="004142CD" w14:paraId="48705F09" w14:textId="77777777" w:rsidTr="00E761D8">
        <w:tc>
          <w:tcPr>
            <w:tcW w:w="10800" w:type="dxa"/>
            <w:shd w:val="clear" w:color="auto" w:fill="auto"/>
          </w:tcPr>
          <w:p w14:paraId="553E0C72" w14:textId="6136F50A" w:rsidR="00A50FD2" w:rsidRPr="004142CD" w:rsidRDefault="00A50FD2" w:rsidP="00A50FD2">
            <w:pPr>
              <w:rPr>
                <w:u w:val="single"/>
                <w:lang w:bidi="x-none"/>
              </w:rPr>
            </w:pPr>
            <w:r w:rsidRPr="004142CD">
              <w:rPr>
                <w:b/>
                <w:lang w:bidi="x-none"/>
              </w:rPr>
              <w:t>Classroom Aim/Essential Questions:</w:t>
            </w:r>
            <w:r w:rsidR="005613A3" w:rsidRPr="004142CD">
              <w:rPr>
                <w:b/>
                <w:lang w:bidi="x-none"/>
              </w:rPr>
              <w:t xml:space="preserve"> </w:t>
            </w:r>
            <w:r w:rsidR="005613A3" w:rsidRPr="004142CD">
              <w:rPr>
                <w:lang w:bidi="x-none"/>
              </w:rPr>
              <w:t xml:space="preserve">What do we learn about </w:t>
            </w:r>
            <w:proofErr w:type="spellStart"/>
            <w:r w:rsidR="005613A3" w:rsidRPr="004142CD">
              <w:rPr>
                <w:lang w:bidi="x-none"/>
              </w:rPr>
              <w:t>Gordie</w:t>
            </w:r>
            <w:proofErr w:type="spellEnd"/>
            <w:r w:rsidR="005613A3" w:rsidRPr="004142CD">
              <w:rPr>
                <w:lang w:bidi="x-none"/>
              </w:rPr>
              <w:t xml:space="preserve"> in this ultimate chapter of </w:t>
            </w:r>
            <w:r w:rsidR="005613A3" w:rsidRPr="004142CD">
              <w:rPr>
                <w:i/>
                <w:lang w:bidi="x-none"/>
              </w:rPr>
              <w:t>The Body</w:t>
            </w:r>
            <w:r w:rsidR="005613A3" w:rsidRPr="004142CD">
              <w:rPr>
                <w:lang w:bidi="x-none"/>
              </w:rPr>
              <w:t>? Who else do we see in the last few paragraphs of this story? How might we describe this character’s appearance?</w:t>
            </w:r>
          </w:p>
        </w:tc>
      </w:tr>
      <w:tr w:rsidR="00A50FD2" w:rsidRPr="004142CD" w14:paraId="40AAD30B" w14:textId="77777777" w:rsidTr="00E761D8">
        <w:tc>
          <w:tcPr>
            <w:tcW w:w="10800" w:type="dxa"/>
            <w:shd w:val="clear" w:color="auto" w:fill="auto"/>
          </w:tcPr>
          <w:p w14:paraId="19FAAC25" w14:textId="14635ED2" w:rsidR="00A50FD2" w:rsidRPr="004142CD" w:rsidRDefault="00A50FD2" w:rsidP="00A50FD2">
            <w:pPr>
              <w:rPr>
                <w:b/>
                <w:lang w:bidi="x-none"/>
              </w:rPr>
            </w:pPr>
            <w:r w:rsidRPr="004142CD">
              <w:rPr>
                <w:b/>
                <w:lang w:bidi="x-none"/>
              </w:rPr>
              <w:t>Do Now:</w:t>
            </w:r>
            <w:r w:rsidR="008A03F8" w:rsidRPr="004142CD">
              <w:rPr>
                <w:b/>
                <w:lang w:bidi="x-none"/>
              </w:rPr>
              <w:t xml:space="preserve"> </w:t>
            </w:r>
            <w:r w:rsidR="008A03F8" w:rsidRPr="004142CD">
              <w:rPr>
                <w:lang w:bidi="x-none"/>
              </w:rPr>
              <w:t>Everyday Edit Selection</w:t>
            </w:r>
            <w:r w:rsidR="005613A3" w:rsidRPr="004142CD">
              <w:rPr>
                <w:lang w:bidi="x-none"/>
              </w:rPr>
              <w:t xml:space="preserve"> or Cultural Literacy Selection</w:t>
            </w:r>
          </w:p>
        </w:tc>
      </w:tr>
      <w:tr w:rsidR="00A50FD2" w:rsidRPr="004142CD" w14:paraId="68C6FF2D" w14:textId="77777777" w:rsidTr="00E761D8">
        <w:tc>
          <w:tcPr>
            <w:tcW w:w="10800" w:type="dxa"/>
            <w:shd w:val="clear" w:color="auto" w:fill="auto"/>
          </w:tcPr>
          <w:p w14:paraId="746F3166" w14:textId="0ADCE88A" w:rsidR="00A50FD2" w:rsidRPr="004142CD" w:rsidRDefault="00A50FD2" w:rsidP="00A50FD2">
            <w:pPr>
              <w:rPr>
                <w:lang w:bidi="x-none"/>
              </w:rPr>
            </w:pPr>
            <w:r w:rsidRPr="004142CD">
              <w:rPr>
                <w:b/>
                <w:lang w:bidi="x-none"/>
              </w:rPr>
              <w:t>Class Work:</w:t>
            </w:r>
            <w:r w:rsidR="005613A3" w:rsidRPr="004142CD">
              <w:rPr>
                <w:b/>
                <w:lang w:bidi="x-none"/>
              </w:rPr>
              <w:t xml:space="preserve"> </w:t>
            </w:r>
            <w:r w:rsidR="005613A3" w:rsidRPr="004142CD">
              <w:rPr>
                <w:lang w:bidi="x-none"/>
              </w:rPr>
              <w:t>Context Clues Worksheet for chapter 34; Exegesis Worksheet for chapter 34.</w:t>
            </w:r>
          </w:p>
        </w:tc>
      </w:tr>
      <w:tr w:rsidR="00A50FD2" w:rsidRPr="004142CD" w14:paraId="4E1D3A3D" w14:textId="77777777" w:rsidTr="00E761D8">
        <w:tc>
          <w:tcPr>
            <w:tcW w:w="10800" w:type="dxa"/>
            <w:shd w:val="clear" w:color="auto" w:fill="auto"/>
          </w:tcPr>
          <w:p w14:paraId="35385B8F" w14:textId="22E8A5E3" w:rsidR="00A50FD2" w:rsidRPr="004142CD" w:rsidRDefault="00A50FD2" w:rsidP="00A50FD2">
            <w:pPr>
              <w:rPr>
                <w:lang w:bidi="x-none"/>
              </w:rPr>
            </w:pPr>
            <w:r w:rsidRPr="004142CD">
              <w:rPr>
                <w:b/>
                <w:lang w:bidi="x-none"/>
              </w:rPr>
              <w:t>Homework:</w:t>
            </w:r>
            <w:r w:rsidR="005613A3" w:rsidRPr="004142CD">
              <w:rPr>
                <w:b/>
                <w:lang w:bidi="x-none"/>
              </w:rPr>
              <w:t xml:space="preserve"> </w:t>
            </w:r>
            <w:r w:rsidR="005613A3" w:rsidRPr="004142CD">
              <w:rPr>
                <w:lang w:bidi="x-none"/>
              </w:rPr>
              <w:t>None.</w:t>
            </w:r>
          </w:p>
        </w:tc>
      </w:tr>
    </w:tbl>
    <w:p w14:paraId="1E4A9828" w14:textId="7B7A8952" w:rsidR="00A7167C" w:rsidRPr="004142CD" w:rsidRDefault="00A50FD2" w:rsidP="00A7167C">
      <w:r w:rsidRPr="004142CD">
        <w:rPr>
          <w:b/>
        </w:rPr>
        <w:t>Methods and Materials:</w:t>
      </w:r>
      <w:r w:rsidR="00A7167C" w:rsidRPr="004142CD">
        <w:rPr>
          <w:b/>
        </w:rPr>
        <w:t xml:space="preserve"> There are three parts to this lesson: </w:t>
      </w:r>
      <w:r w:rsidR="00A7167C" w:rsidRPr="004142CD">
        <w:t>part one is the do now exercise or exercises that to the greatest extent possible are directly connected to the chapter under study; part two is a context clues exercise that familiarizes students with this chapter’s vocabulary and therefore serves both as a vocabulary building exercise and a reading comprehension aid; part three is a worksheet that assists students in developing their own understanding of literary exegesis, with particular attention to similes, metaphors and irony.</w:t>
      </w:r>
    </w:p>
    <w:p w14:paraId="6078604A" w14:textId="74B34183" w:rsidR="00216773" w:rsidRPr="004142CD" w:rsidRDefault="00A7167C" w:rsidP="00A50FD2">
      <w:pPr>
        <w:rPr>
          <w:b/>
        </w:rPr>
      </w:pPr>
      <w:r w:rsidRPr="004142CD">
        <w:rPr>
          <w:b/>
        </w:rPr>
        <w:t xml:space="preserve">Need for Lesson: </w:t>
      </w:r>
      <w:r w:rsidRPr="004142CD">
        <w:t xml:space="preserve">ELA NOVELS BODY*ch34lp; ELA NOVELS BODY*ch34 </w:t>
      </w:r>
      <w:proofErr w:type="spellStart"/>
      <w:r w:rsidRPr="004142CD">
        <w:t>cclws</w:t>
      </w:r>
      <w:proofErr w:type="spellEnd"/>
      <w:r w:rsidRPr="004142CD">
        <w:t>; ELA NOVELS BODY*ch34ws</w:t>
      </w:r>
    </w:p>
    <w:p w14:paraId="1BE527B7" w14:textId="77777777" w:rsidR="003E0F33" w:rsidRPr="004142CD" w:rsidRDefault="003E0F33" w:rsidP="003E0F33">
      <w:r w:rsidRPr="004142CD">
        <w:rPr>
          <w:b/>
        </w:rPr>
        <w:t>This lesson of</w:t>
      </w:r>
      <w:r w:rsidRPr="004142CD">
        <w:rPr>
          <w:i/>
        </w:rPr>
        <w:t xml:space="preserve"> </w:t>
      </w:r>
      <w:r w:rsidRPr="004142CD">
        <w:rPr>
          <w:b/>
          <w:i/>
        </w:rPr>
        <w:t xml:space="preserve">The Body </w:t>
      </w:r>
      <w:r w:rsidRPr="004142CD">
        <w:rPr>
          <w:b/>
        </w:rPr>
        <w:t>Unit Plan</w:t>
      </w:r>
      <w:r w:rsidRPr="004142CD">
        <w:t xml:space="preserve"> is conceived for students with learning disabilities, struggling readers, and students with other cognitive issues that affect learning, particularly issues with engagement and attention. For a more in-depth analysis of the pedagogical methods behind this lesson, please see </w:t>
      </w:r>
      <w:r w:rsidRPr="004142CD">
        <w:rPr>
          <w:i/>
        </w:rPr>
        <w:t xml:space="preserve">The Body Overarching Unit Plan </w:t>
      </w:r>
      <w:r w:rsidRPr="004142CD">
        <w:t>(*ELA NOVELS BODY*</w:t>
      </w:r>
      <w:proofErr w:type="spellStart"/>
      <w:r w:rsidRPr="004142CD">
        <w:t>rmpm</w:t>
      </w:r>
      <w:proofErr w:type="spellEnd"/>
      <w:r w:rsidRPr="004142CD">
        <w:t xml:space="preserve"> up) that the lessons for this novel comprise.</w:t>
      </w:r>
    </w:p>
    <w:p w14:paraId="58CC4646" w14:textId="77777777" w:rsidR="00CE038F" w:rsidRPr="004142CD" w:rsidRDefault="00CE038F" w:rsidP="00A50FD2"/>
    <w:p w14:paraId="3F05BCE3" w14:textId="014A1602" w:rsidR="00463F20" w:rsidRPr="004142CD" w:rsidRDefault="00CE038F" w:rsidP="00A50FD2">
      <w:r w:rsidRPr="004142CD">
        <w:t xml:space="preserve">Some essential questions for chapter </w:t>
      </w:r>
      <w:r w:rsidR="003E0F33" w:rsidRPr="004142CD">
        <w:t>34</w:t>
      </w:r>
      <w:r w:rsidRPr="004142CD">
        <w:t xml:space="preserve"> are:</w:t>
      </w:r>
    </w:p>
    <w:p w14:paraId="5A2C274E" w14:textId="77777777" w:rsidR="00463F20" w:rsidRPr="004142CD" w:rsidRDefault="00463F20" w:rsidP="00A50FD2"/>
    <w:p w14:paraId="6AECC92E" w14:textId="77777777" w:rsidR="00463F20" w:rsidRPr="004142CD" w:rsidRDefault="00463F20" w:rsidP="00A50FD2"/>
    <w:p w14:paraId="18EECE7E" w14:textId="77777777" w:rsidR="00463F20" w:rsidRPr="004142CD" w:rsidRDefault="00463F20" w:rsidP="00A50FD2"/>
    <w:p w14:paraId="7EF4A94E" w14:textId="6CFCD13B" w:rsidR="00A7167C" w:rsidRPr="004142CD" w:rsidRDefault="00A7167C" w:rsidP="00463F20">
      <w:pPr>
        <w:jc w:val="center"/>
      </w:pPr>
      <w:r w:rsidRPr="004142CD">
        <w:rPr>
          <w:b/>
          <w:i/>
          <w:u w:val="single"/>
        </w:rPr>
        <w:t>The Body</w:t>
      </w:r>
      <w:r w:rsidRPr="004142CD">
        <w:rPr>
          <w:b/>
          <w:u w:val="single"/>
        </w:rPr>
        <w:t xml:space="preserve"> Lesson 29, Chapter 34 Context Clues Definitions</w:t>
      </w:r>
    </w:p>
    <w:p w14:paraId="0B10074E" w14:textId="5F86B972" w:rsidR="00A7167C" w:rsidRPr="004142CD" w:rsidRDefault="00A7167C" w:rsidP="00463F2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4142CD">
        <w:rPr>
          <w:b/>
          <w:bCs/>
          <w:color w:val="000000" w:themeColor="text1"/>
        </w:rPr>
        <w:t>Critic</w:t>
      </w:r>
      <w:r w:rsidRPr="004142CD">
        <w:rPr>
          <w:b/>
          <w:bCs/>
          <w:color w:val="000000" w:themeColor="text1"/>
          <w:vertAlign w:val="superscript"/>
        </w:rPr>
        <w:t xml:space="preserve"> </w:t>
      </w:r>
      <w:r w:rsidRPr="004142CD">
        <w:rPr>
          <w:color w:val="000000" w:themeColor="text1"/>
        </w:rPr>
        <w:t xml:space="preserve">(noun): </w:t>
      </w:r>
      <w:r w:rsidRPr="004142CD">
        <w:rPr>
          <w:b/>
          <w:bCs/>
          <w:color w:val="000000" w:themeColor="text1"/>
        </w:rPr>
        <w:t>1 a:</w:t>
      </w:r>
      <w:r w:rsidRPr="004142CD">
        <w:rPr>
          <w:color w:val="000000" w:themeColor="text1"/>
        </w:rPr>
        <w:t xml:space="preserve"> one who expresses a reasoned opinion on any matter esp. involving a judgment of its value, truth, righteousness, beauty, or technique </w:t>
      </w:r>
      <w:r w:rsidRPr="004142CD">
        <w:rPr>
          <w:b/>
          <w:bCs/>
          <w:color w:val="000000" w:themeColor="text1"/>
        </w:rPr>
        <w:t>b:</w:t>
      </w:r>
      <w:r w:rsidRPr="004142CD">
        <w:rPr>
          <w:color w:val="000000" w:themeColor="text1"/>
        </w:rPr>
        <w:t xml:space="preserve"> one who engages often professionally in the analysis, evaluation, or appreciation of works of art or artistic performances </w:t>
      </w:r>
      <w:r w:rsidRPr="004142CD">
        <w:rPr>
          <w:b/>
          <w:bCs/>
          <w:color w:val="000000" w:themeColor="text1"/>
        </w:rPr>
        <w:t>2:</w:t>
      </w:r>
      <w:r w:rsidRPr="004142CD">
        <w:rPr>
          <w:color w:val="000000" w:themeColor="text1"/>
        </w:rPr>
        <w:t xml:space="preserve"> one given to harsh or captious judgment</w:t>
      </w:r>
    </w:p>
    <w:p w14:paraId="5112A0DF" w14:textId="4E7C2B12" w:rsidR="00A7167C" w:rsidRPr="004142CD" w:rsidRDefault="00A7167C" w:rsidP="00A7167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4142CD">
        <w:rPr>
          <w:b/>
          <w:bCs/>
          <w:color w:val="000000" w:themeColor="text1"/>
        </w:rPr>
        <w:t>Fairy Tale</w:t>
      </w:r>
      <w:r w:rsidRPr="004142CD">
        <w:rPr>
          <w:color w:val="000000" w:themeColor="text1"/>
        </w:rPr>
        <w:t xml:space="preserve"> (noun): </w:t>
      </w:r>
      <w:r w:rsidRPr="004142CD">
        <w:rPr>
          <w:b/>
          <w:bCs/>
          <w:color w:val="000000" w:themeColor="text1"/>
        </w:rPr>
        <w:t>1 a:</w:t>
      </w:r>
      <w:r w:rsidRPr="004142CD">
        <w:rPr>
          <w:color w:val="000000" w:themeColor="text1"/>
        </w:rPr>
        <w:t xml:space="preserve"> a story (as for children) involving fantastic forces and beings (as fairies, wizards, and goblins) </w:t>
      </w:r>
      <w:r w:rsidRPr="004142CD">
        <w:rPr>
          <w:b/>
          <w:bCs/>
          <w:color w:val="000000" w:themeColor="text1"/>
        </w:rPr>
        <w:t>b:</w:t>
      </w:r>
      <w:r w:rsidRPr="004142CD">
        <w:rPr>
          <w:color w:val="000000" w:themeColor="text1"/>
        </w:rPr>
        <w:t xml:space="preserve"> a story in which improbable events lead to a happy ending </w:t>
      </w:r>
      <w:r w:rsidRPr="004142CD">
        <w:rPr>
          <w:b/>
          <w:bCs/>
          <w:color w:val="000000" w:themeColor="text1"/>
        </w:rPr>
        <w:t>2:</w:t>
      </w:r>
      <w:r w:rsidRPr="004142CD">
        <w:rPr>
          <w:color w:val="000000" w:themeColor="text1"/>
        </w:rPr>
        <w:t xml:space="preserve"> a made-up story usually designed to mislead</w:t>
      </w:r>
    </w:p>
    <w:p w14:paraId="6550391E" w14:textId="1EF6D7B7" w:rsidR="00A7167C" w:rsidRPr="004142CD" w:rsidRDefault="00A7167C" w:rsidP="00A7167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proofErr w:type="spellStart"/>
      <w:r w:rsidRPr="004142CD">
        <w:rPr>
          <w:b/>
          <w:bCs/>
          <w:color w:val="000000" w:themeColor="text1"/>
        </w:rPr>
        <w:t>Ab·surd</w:t>
      </w:r>
      <w:proofErr w:type="spellEnd"/>
      <w:r w:rsidRPr="004142CD">
        <w:rPr>
          <w:b/>
          <w:bCs/>
          <w:color w:val="000000" w:themeColor="text1"/>
          <w:vertAlign w:val="superscript"/>
        </w:rPr>
        <w:t xml:space="preserve"> </w:t>
      </w:r>
      <w:r w:rsidRPr="004142CD">
        <w:rPr>
          <w:color w:val="000000" w:themeColor="text1"/>
        </w:rPr>
        <w:t xml:space="preserve">(adjective): </w:t>
      </w:r>
      <w:r w:rsidRPr="004142CD">
        <w:rPr>
          <w:b/>
          <w:bCs/>
          <w:color w:val="000000" w:themeColor="text1"/>
        </w:rPr>
        <w:t>1:</w:t>
      </w:r>
      <w:r w:rsidRPr="004142CD">
        <w:rPr>
          <w:color w:val="000000" w:themeColor="text1"/>
        </w:rPr>
        <w:t xml:space="preserve"> ridiculously unreasonable, unsound, or incongruous &lt;an ~ argument&gt; </w:t>
      </w:r>
      <w:r w:rsidRPr="004142CD">
        <w:rPr>
          <w:b/>
          <w:bCs/>
          <w:color w:val="000000" w:themeColor="text1"/>
        </w:rPr>
        <w:t>2:</w:t>
      </w:r>
      <w:r w:rsidRPr="004142CD">
        <w:rPr>
          <w:color w:val="000000" w:themeColor="text1"/>
        </w:rPr>
        <w:t xml:space="preserve"> having no rational or orderly relationship to human life absurd or with absurdism </w:t>
      </w:r>
    </w:p>
    <w:p w14:paraId="123AF477" w14:textId="4011DA0C" w:rsidR="00BC3DAC" w:rsidRPr="004142CD" w:rsidRDefault="00A7167C" w:rsidP="00BC3DA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4142CD">
        <w:rPr>
          <w:b/>
          <w:bCs/>
          <w:color w:val="000000" w:themeColor="text1"/>
        </w:rPr>
        <w:t>Avalanche</w:t>
      </w:r>
      <w:r w:rsidRPr="004142CD">
        <w:rPr>
          <w:b/>
          <w:bCs/>
          <w:color w:val="000000" w:themeColor="text1"/>
          <w:vertAlign w:val="superscript"/>
        </w:rPr>
        <w:t xml:space="preserve"> </w:t>
      </w:r>
      <w:r w:rsidRPr="004142CD">
        <w:rPr>
          <w:color w:val="000000" w:themeColor="text1"/>
        </w:rPr>
        <w:t xml:space="preserve">(noun): </w:t>
      </w:r>
      <w:r w:rsidRPr="004142CD">
        <w:rPr>
          <w:b/>
          <w:bCs/>
          <w:color w:val="000000" w:themeColor="text1"/>
        </w:rPr>
        <w:t>1:</w:t>
      </w:r>
      <w:r w:rsidRPr="004142CD">
        <w:rPr>
          <w:color w:val="000000" w:themeColor="text1"/>
        </w:rPr>
        <w:t xml:space="preserve"> a large mass of snow, ice, earth, rock, or other material in swift motion down a mountainside or over a precipice </w:t>
      </w:r>
      <w:r w:rsidRPr="004142CD">
        <w:rPr>
          <w:b/>
          <w:bCs/>
          <w:color w:val="000000" w:themeColor="text1"/>
        </w:rPr>
        <w:t>2:</w:t>
      </w:r>
      <w:r w:rsidRPr="004142CD">
        <w:rPr>
          <w:color w:val="000000" w:themeColor="text1"/>
        </w:rPr>
        <w:t xml:space="preserve"> a sudden great or overwhelming rush or accumulation of something &lt;hit by an ~ of paperwork&gt; </w:t>
      </w:r>
    </w:p>
    <w:p w14:paraId="3089E937" w14:textId="0CC8AF26" w:rsidR="00A7167C" w:rsidRPr="004142CD" w:rsidRDefault="00A7167C" w:rsidP="00A7167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4142CD">
        <w:rPr>
          <w:b/>
          <w:bCs/>
          <w:color w:val="000000" w:themeColor="text1"/>
        </w:rPr>
        <w:t>Whiff</w:t>
      </w:r>
      <w:r w:rsidRPr="004142CD">
        <w:rPr>
          <w:b/>
          <w:bCs/>
          <w:color w:val="000000" w:themeColor="text1"/>
          <w:vertAlign w:val="superscript"/>
        </w:rPr>
        <w:t xml:space="preserve"> </w:t>
      </w:r>
      <w:r w:rsidRPr="004142CD">
        <w:rPr>
          <w:color w:val="000000" w:themeColor="text1"/>
        </w:rPr>
        <w:t xml:space="preserve">(noun): </w:t>
      </w:r>
      <w:r w:rsidRPr="004142CD">
        <w:rPr>
          <w:b/>
          <w:bCs/>
          <w:color w:val="000000" w:themeColor="text1"/>
        </w:rPr>
        <w:t>1 a:</w:t>
      </w:r>
      <w:r w:rsidRPr="004142CD">
        <w:rPr>
          <w:color w:val="000000" w:themeColor="text1"/>
        </w:rPr>
        <w:t xml:space="preserve"> a quick puff or slight gust esp. of air, odor, gas, smoke, or spray </w:t>
      </w:r>
      <w:r w:rsidRPr="004142CD">
        <w:rPr>
          <w:b/>
          <w:bCs/>
          <w:color w:val="000000" w:themeColor="text1"/>
        </w:rPr>
        <w:t>b:</w:t>
      </w:r>
      <w:r w:rsidRPr="004142CD">
        <w:rPr>
          <w:color w:val="000000" w:themeColor="text1"/>
        </w:rPr>
        <w:t xml:space="preserve"> an inhalation of odor, gas, or smoke </w:t>
      </w:r>
      <w:r w:rsidRPr="004142CD">
        <w:rPr>
          <w:b/>
          <w:bCs/>
          <w:color w:val="000000" w:themeColor="text1"/>
        </w:rPr>
        <w:t>c:</w:t>
      </w:r>
      <w:r w:rsidRPr="004142CD">
        <w:rPr>
          <w:color w:val="000000" w:themeColor="text1"/>
        </w:rPr>
        <w:t xml:space="preserve"> a slight puffing or whistling sound </w:t>
      </w:r>
      <w:r w:rsidRPr="004142CD">
        <w:rPr>
          <w:b/>
          <w:bCs/>
          <w:color w:val="000000" w:themeColor="text1"/>
        </w:rPr>
        <w:t>2:</w:t>
      </w:r>
      <w:r w:rsidRPr="004142CD">
        <w:rPr>
          <w:color w:val="000000" w:themeColor="text1"/>
        </w:rPr>
        <w:t xml:space="preserve"> a slight trace or indication </w:t>
      </w:r>
    </w:p>
    <w:p w14:paraId="00B9B98A" w14:textId="4BD95E20" w:rsidR="00A7167C" w:rsidRPr="004142CD" w:rsidRDefault="00A7167C" w:rsidP="00A7167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4142CD">
        <w:rPr>
          <w:b/>
          <w:bCs/>
          <w:color w:val="000000" w:themeColor="text1"/>
        </w:rPr>
        <w:t>Whiff</w:t>
      </w:r>
      <w:r w:rsidRPr="004142CD">
        <w:rPr>
          <w:b/>
          <w:bCs/>
          <w:color w:val="000000" w:themeColor="text1"/>
          <w:vertAlign w:val="superscript"/>
        </w:rPr>
        <w:t xml:space="preserve"> </w:t>
      </w:r>
      <w:r w:rsidRPr="004142CD">
        <w:rPr>
          <w:color w:val="000000" w:themeColor="text1"/>
        </w:rPr>
        <w:t xml:space="preserve">(intransitive verb): </w:t>
      </w:r>
      <w:r w:rsidRPr="004142CD">
        <w:rPr>
          <w:b/>
          <w:bCs/>
          <w:color w:val="000000" w:themeColor="text1"/>
        </w:rPr>
        <w:t>1:</w:t>
      </w:r>
      <w:r w:rsidRPr="004142CD">
        <w:rPr>
          <w:color w:val="000000" w:themeColor="text1"/>
        </w:rPr>
        <w:t xml:space="preserve"> to move with or as if with a puff of air </w:t>
      </w:r>
      <w:r w:rsidRPr="004142CD">
        <w:rPr>
          <w:b/>
          <w:bCs/>
          <w:color w:val="000000" w:themeColor="text1"/>
        </w:rPr>
        <w:t>2:</w:t>
      </w:r>
      <w:r w:rsidRPr="004142CD">
        <w:rPr>
          <w:color w:val="000000" w:themeColor="text1"/>
        </w:rPr>
        <w:t xml:space="preserve"> to emit whiffs: PUFF </w:t>
      </w:r>
      <w:r w:rsidRPr="004142CD">
        <w:rPr>
          <w:b/>
          <w:bCs/>
          <w:color w:val="000000" w:themeColor="text1"/>
        </w:rPr>
        <w:t>3:</w:t>
      </w:r>
      <w:r w:rsidRPr="004142CD">
        <w:rPr>
          <w:color w:val="000000" w:themeColor="text1"/>
        </w:rPr>
        <w:t xml:space="preserve"> to inhale an odor</w:t>
      </w:r>
      <w:r w:rsidRPr="004142CD">
        <w:rPr>
          <w:b/>
          <w:bCs/>
          <w:color w:val="000000" w:themeColor="text1"/>
        </w:rPr>
        <w:t>4:</w:t>
      </w:r>
      <w:r w:rsidRPr="004142CD">
        <w:rPr>
          <w:color w:val="000000" w:themeColor="text1"/>
        </w:rPr>
        <w:t xml:space="preserve"> STRIKE OUT 3 (transitive verb): </w:t>
      </w:r>
      <w:r w:rsidRPr="004142CD">
        <w:rPr>
          <w:b/>
          <w:bCs/>
          <w:color w:val="000000" w:themeColor="text1"/>
        </w:rPr>
        <w:t>1 a:</w:t>
      </w:r>
      <w:r w:rsidRPr="004142CD">
        <w:rPr>
          <w:color w:val="000000" w:themeColor="text1"/>
        </w:rPr>
        <w:t xml:space="preserve"> to carry or convey by or as if by a whiff: BLOW </w:t>
      </w:r>
      <w:r w:rsidRPr="004142CD">
        <w:rPr>
          <w:b/>
          <w:bCs/>
          <w:color w:val="000000" w:themeColor="text1"/>
        </w:rPr>
        <w:t>b:</w:t>
      </w:r>
      <w:r w:rsidRPr="004142CD">
        <w:rPr>
          <w:color w:val="000000" w:themeColor="text1"/>
        </w:rPr>
        <w:t xml:space="preserve"> to expel or puff out in a whiff: </w:t>
      </w:r>
    </w:p>
    <w:p w14:paraId="75B69EE3" w14:textId="77777777" w:rsidR="00FE0B76" w:rsidRPr="004142CD" w:rsidRDefault="00FE0B76" w:rsidP="00FE0B76">
      <w:pPr>
        <w:widowControl w:val="0"/>
        <w:autoSpaceDE w:val="0"/>
        <w:autoSpaceDN w:val="0"/>
        <w:adjustRightInd w:val="0"/>
        <w:rPr>
          <w:color w:val="000000" w:themeColor="text1"/>
        </w:rPr>
      </w:pPr>
    </w:p>
    <w:p w14:paraId="45D9D0CC" w14:textId="77777777" w:rsidR="00FE0B76" w:rsidRPr="004142CD" w:rsidRDefault="00FE0B76" w:rsidP="00FE0B76">
      <w:pPr>
        <w:widowControl w:val="0"/>
        <w:autoSpaceDE w:val="0"/>
        <w:autoSpaceDN w:val="0"/>
        <w:adjustRightInd w:val="0"/>
        <w:rPr>
          <w:color w:val="000000" w:themeColor="text1"/>
        </w:rPr>
      </w:pPr>
    </w:p>
    <w:p w14:paraId="7FCAC61A" w14:textId="74CF39AA" w:rsidR="00FE0B76" w:rsidRPr="004142CD" w:rsidRDefault="00FE0B76" w:rsidP="00FE0B76">
      <w:pPr>
        <w:pStyle w:val="ListParagraph"/>
        <w:jc w:val="center"/>
        <w:rPr>
          <w:b/>
          <w:u w:val="single"/>
        </w:rPr>
      </w:pPr>
      <w:bookmarkStart w:id="49" w:name="OLE_LINK18"/>
      <w:bookmarkStart w:id="50" w:name="OLE_LINK19"/>
      <w:bookmarkStart w:id="51" w:name="OLE_LINK20"/>
      <w:bookmarkStart w:id="52" w:name="OLE_LINK9"/>
      <w:bookmarkStart w:id="53" w:name="OLE_LINK10"/>
      <w:bookmarkStart w:id="54" w:name="OLE_LINK13"/>
      <w:bookmarkStart w:id="55" w:name="OLE_LINK21"/>
      <w:bookmarkStart w:id="56" w:name="OLE_LINK22"/>
      <w:r w:rsidRPr="004142CD">
        <w:rPr>
          <w:b/>
          <w:i/>
          <w:u w:val="single"/>
        </w:rPr>
        <w:t>The Body</w:t>
      </w:r>
      <w:r w:rsidRPr="004142CD">
        <w:rPr>
          <w:b/>
          <w:u w:val="single"/>
        </w:rPr>
        <w:t xml:space="preserve"> Lesson 29, Chapter 34 Exegetical Questions</w:t>
      </w:r>
      <w:bookmarkEnd w:id="49"/>
      <w:bookmarkEnd w:id="50"/>
      <w:bookmarkEnd w:id="51"/>
    </w:p>
    <w:p w14:paraId="553904B7" w14:textId="11C5B32E" w:rsidR="00BC3DAC" w:rsidRPr="004142CD" w:rsidRDefault="00BC3DAC" w:rsidP="00BC3DAC">
      <w:pPr>
        <w:pStyle w:val="ListParagraph"/>
        <w:numPr>
          <w:ilvl w:val="0"/>
          <w:numId w:val="2"/>
        </w:numPr>
      </w:pPr>
      <w:r w:rsidRPr="004142CD">
        <w:rPr>
          <w:b/>
        </w:rPr>
        <w:t>“</w:t>
      </w:r>
      <w:r w:rsidRPr="004142CD">
        <w:t xml:space="preserve">My story sound so much like fairytale that it’s fucking absurd.” </w:t>
      </w:r>
      <w:proofErr w:type="spellStart"/>
      <w:r w:rsidRPr="004142CD">
        <w:t>Gordie</w:t>
      </w:r>
      <w:proofErr w:type="spellEnd"/>
      <w:r w:rsidRPr="004142CD">
        <w:t xml:space="preserve"> has become a writer, a “Freelance Writer.”</w:t>
      </w:r>
    </w:p>
    <w:p w14:paraId="42F6D13C" w14:textId="27284217" w:rsidR="00BC3DAC" w:rsidRPr="004142CD" w:rsidRDefault="00BE0FFB" w:rsidP="00BC3DAC">
      <w:pPr>
        <w:pStyle w:val="ListParagraph"/>
        <w:numPr>
          <w:ilvl w:val="0"/>
          <w:numId w:val="2"/>
        </w:numPr>
      </w:pPr>
      <w:proofErr w:type="spellStart"/>
      <w:r w:rsidRPr="004142CD">
        <w:t>Gordie</w:t>
      </w:r>
      <w:proofErr w:type="spellEnd"/>
      <w:r w:rsidRPr="004142CD">
        <w:t xml:space="preserve"> sees Ace Merrill, who has become a Republican (as evidenced by the </w:t>
      </w:r>
      <w:r w:rsidRPr="004142CD">
        <w:rPr>
          <w:i/>
        </w:rPr>
        <w:t>Reagan/Bush 1980</w:t>
      </w:r>
      <w:r w:rsidRPr="004142CD">
        <w:t xml:space="preserve"> bumper sticker on his 1977 Ford) and obese. That all of </w:t>
      </w:r>
      <w:proofErr w:type="spellStart"/>
      <w:r w:rsidRPr="004142CD">
        <w:t>Gordie’s</w:t>
      </w:r>
      <w:proofErr w:type="spellEnd"/>
      <w:r w:rsidRPr="004142CD">
        <w:t xml:space="preserve"> friends are gone and this bully survives is a particularly bitter irony.</w:t>
      </w:r>
    </w:p>
    <w:p w14:paraId="20FE22B1" w14:textId="77777777" w:rsidR="00BC3DAC" w:rsidRPr="00351D34" w:rsidRDefault="00BC3DAC" w:rsidP="00BC3DAC">
      <w:pPr>
        <w:pStyle w:val="ListParagraph"/>
        <w:rPr>
          <w:rFonts w:ascii="American Typewriter" w:hAnsi="American Typewriter"/>
          <w:b/>
          <w:u w:val="single"/>
        </w:rPr>
      </w:pPr>
    </w:p>
    <w:bookmarkEnd w:id="52"/>
    <w:bookmarkEnd w:id="53"/>
    <w:bookmarkEnd w:id="54"/>
    <w:bookmarkEnd w:id="55"/>
    <w:bookmarkEnd w:id="56"/>
    <w:p w14:paraId="51A4B142" w14:textId="77777777" w:rsidR="00FE0B76" w:rsidRPr="00FE0B76" w:rsidRDefault="00FE0B76" w:rsidP="00FE0B76">
      <w:pPr>
        <w:widowControl w:val="0"/>
        <w:autoSpaceDE w:val="0"/>
        <w:autoSpaceDN w:val="0"/>
        <w:adjustRightInd w:val="0"/>
        <w:rPr>
          <w:rFonts w:ascii="American Typewriter" w:hAnsi="American Typewriter"/>
          <w:color w:val="000000" w:themeColor="text1"/>
        </w:rPr>
      </w:pPr>
    </w:p>
    <w:p w14:paraId="700F8227" w14:textId="77777777" w:rsidR="00A7167C" w:rsidRPr="003E0F33" w:rsidRDefault="00A7167C" w:rsidP="00A7167C">
      <w:pPr>
        <w:widowControl w:val="0"/>
        <w:autoSpaceDE w:val="0"/>
        <w:autoSpaceDN w:val="0"/>
        <w:adjustRightInd w:val="0"/>
        <w:rPr>
          <w:rFonts w:ascii="American Typewriter" w:hAnsi="American Typewriter"/>
          <w:color w:val="000000" w:themeColor="text1"/>
        </w:rPr>
      </w:pPr>
    </w:p>
    <w:p w14:paraId="1E00F3A7" w14:textId="77777777" w:rsidR="00A7167C" w:rsidRPr="003E0F33" w:rsidRDefault="00A7167C" w:rsidP="00A7167C">
      <w:pPr>
        <w:rPr>
          <w:rFonts w:ascii="American Typewriter" w:hAnsi="American Typewriter"/>
          <w:color w:val="000000" w:themeColor="text1"/>
        </w:rPr>
      </w:pPr>
    </w:p>
    <w:p w14:paraId="259018D3" w14:textId="77777777" w:rsidR="00A7167C" w:rsidRPr="003E0F33" w:rsidRDefault="00A7167C" w:rsidP="00A7167C">
      <w:pPr>
        <w:rPr>
          <w:rFonts w:ascii="American Typewriter" w:hAnsi="American Typewriter"/>
          <w:color w:val="000000" w:themeColor="text1"/>
        </w:rPr>
      </w:pPr>
    </w:p>
    <w:p w14:paraId="610D6D4C" w14:textId="7D84D631" w:rsidR="00A7167C" w:rsidRDefault="00A7167C" w:rsidP="00A50FD2">
      <w:pPr>
        <w:rPr>
          <w:rFonts w:ascii="American Typewriter" w:hAnsi="American Typewriter"/>
        </w:rPr>
      </w:pPr>
    </w:p>
    <w:p w14:paraId="6C1A01D8" w14:textId="3CC5B8F9" w:rsidR="007B1BC2" w:rsidRDefault="007B1BC2" w:rsidP="00A50FD2">
      <w:pPr>
        <w:rPr>
          <w:rFonts w:ascii="American Typewriter" w:hAnsi="American Typewriter"/>
        </w:rPr>
      </w:pPr>
    </w:p>
    <w:p w14:paraId="08560BE4" w14:textId="6812DEBA" w:rsidR="007B1BC2" w:rsidRDefault="007B1BC2" w:rsidP="00A50FD2">
      <w:pPr>
        <w:rPr>
          <w:rFonts w:ascii="American Typewriter" w:hAnsi="American Typewriter"/>
        </w:rPr>
      </w:pPr>
    </w:p>
    <w:p w14:paraId="36F7688D" w14:textId="4C72C10A" w:rsidR="007B1BC2" w:rsidRDefault="007B1BC2" w:rsidP="00A50FD2">
      <w:pPr>
        <w:rPr>
          <w:rFonts w:ascii="American Typewriter" w:hAnsi="American Typewriter"/>
        </w:rPr>
      </w:pPr>
    </w:p>
    <w:p w14:paraId="696471F9" w14:textId="4D755963" w:rsidR="007B1BC2" w:rsidRDefault="007B1BC2" w:rsidP="00A50FD2">
      <w:pPr>
        <w:rPr>
          <w:rFonts w:ascii="American Typewriter" w:hAnsi="American Typewriter"/>
        </w:rPr>
      </w:pPr>
    </w:p>
    <w:p w14:paraId="29F31571" w14:textId="6D8A47CC" w:rsidR="007B1BC2" w:rsidRDefault="007B1BC2" w:rsidP="00A50FD2">
      <w:pPr>
        <w:rPr>
          <w:rFonts w:ascii="American Typewriter" w:hAnsi="American Typewriter"/>
        </w:rPr>
      </w:pPr>
    </w:p>
    <w:p w14:paraId="6CF13C57" w14:textId="7DA4D0B6" w:rsidR="007B1BC2" w:rsidRDefault="007B1BC2" w:rsidP="00A50FD2">
      <w:pPr>
        <w:rPr>
          <w:rFonts w:ascii="American Typewriter" w:hAnsi="American Typewriter"/>
        </w:rPr>
      </w:pPr>
    </w:p>
    <w:p w14:paraId="36E7C0BE" w14:textId="73D9FEC7" w:rsidR="007B1BC2" w:rsidRDefault="007B1BC2" w:rsidP="00A50FD2">
      <w:pPr>
        <w:rPr>
          <w:rFonts w:ascii="American Typewriter" w:hAnsi="American Typewriter"/>
        </w:rPr>
      </w:pPr>
    </w:p>
    <w:p w14:paraId="0D101C9F" w14:textId="3E26AAD9" w:rsidR="007B1BC2" w:rsidRDefault="007B1BC2" w:rsidP="00A50FD2">
      <w:pPr>
        <w:rPr>
          <w:rFonts w:ascii="American Typewriter" w:hAnsi="American Typewriter"/>
        </w:rPr>
      </w:pPr>
    </w:p>
    <w:p w14:paraId="6C750B50" w14:textId="613FFD03" w:rsidR="007B1BC2" w:rsidRDefault="007B1BC2" w:rsidP="00A50FD2">
      <w:pPr>
        <w:rPr>
          <w:rFonts w:ascii="American Typewriter" w:hAnsi="American Typewriter"/>
        </w:rPr>
      </w:pPr>
    </w:p>
    <w:p w14:paraId="6EDA4D27" w14:textId="47CED50B" w:rsidR="007B1BC2" w:rsidRDefault="007B1BC2" w:rsidP="00A50FD2">
      <w:pPr>
        <w:rPr>
          <w:rFonts w:ascii="American Typewriter" w:hAnsi="American Typewriter"/>
        </w:rPr>
      </w:pPr>
    </w:p>
    <w:p w14:paraId="64CFD4D8" w14:textId="1425581C" w:rsidR="007B1BC2" w:rsidRDefault="007B1BC2" w:rsidP="00A50FD2">
      <w:pPr>
        <w:rPr>
          <w:rFonts w:ascii="American Typewriter" w:hAnsi="American Typewriter"/>
        </w:rPr>
      </w:pPr>
    </w:p>
    <w:p w14:paraId="77B1E463" w14:textId="7E93AF55" w:rsidR="007B1BC2" w:rsidRDefault="007B1BC2" w:rsidP="00A50FD2">
      <w:pPr>
        <w:rPr>
          <w:rFonts w:ascii="American Typewriter" w:hAnsi="American Typewriter"/>
        </w:rPr>
      </w:pPr>
    </w:p>
    <w:p w14:paraId="02BA5C60" w14:textId="4276722B" w:rsidR="007B1BC2" w:rsidRDefault="007B1BC2" w:rsidP="00A50FD2">
      <w:pPr>
        <w:rPr>
          <w:rFonts w:ascii="American Typewriter" w:hAnsi="American Typewriter"/>
        </w:rPr>
      </w:pPr>
    </w:p>
    <w:p w14:paraId="5506A44E" w14:textId="7ADA1628" w:rsidR="007B1BC2" w:rsidRDefault="007B1BC2" w:rsidP="00A50FD2">
      <w:pPr>
        <w:rPr>
          <w:rFonts w:ascii="American Typewriter" w:hAnsi="American Typewriter"/>
        </w:rPr>
      </w:pPr>
    </w:p>
    <w:p w14:paraId="1B90E3DC" w14:textId="208234FB" w:rsidR="007B1BC2" w:rsidRDefault="007B1BC2" w:rsidP="00A50FD2">
      <w:pPr>
        <w:rPr>
          <w:rFonts w:ascii="American Typewriter" w:hAnsi="American Typewriter"/>
        </w:rPr>
      </w:pPr>
    </w:p>
    <w:p w14:paraId="3E3754A7" w14:textId="6BB771D8" w:rsidR="007B1BC2" w:rsidRDefault="007B1BC2" w:rsidP="00A50FD2">
      <w:pPr>
        <w:rPr>
          <w:rFonts w:ascii="American Typewriter" w:hAnsi="American Typewriter"/>
        </w:rPr>
      </w:pPr>
    </w:p>
    <w:p w14:paraId="779749E0" w14:textId="01FA117C" w:rsidR="007B1BC2" w:rsidRDefault="007B1BC2" w:rsidP="00A50FD2">
      <w:pPr>
        <w:rPr>
          <w:rFonts w:ascii="American Typewriter" w:hAnsi="American Typewriter"/>
        </w:rPr>
      </w:pPr>
    </w:p>
    <w:p w14:paraId="717D864E" w14:textId="77964A62" w:rsidR="007B1BC2" w:rsidRDefault="007B1BC2" w:rsidP="00A50FD2">
      <w:pPr>
        <w:rPr>
          <w:rFonts w:ascii="American Typewriter" w:hAnsi="American Typewriter"/>
        </w:rPr>
      </w:pPr>
    </w:p>
    <w:p w14:paraId="5BB07FAB" w14:textId="1D1EBCE2" w:rsidR="007B1BC2" w:rsidRDefault="007B1BC2" w:rsidP="00A50FD2">
      <w:pPr>
        <w:rPr>
          <w:rFonts w:ascii="American Typewriter" w:hAnsi="American Typewriter"/>
        </w:rPr>
      </w:pPr>
    </w:p>
    <w:p w14:paraId="3F40E3F2" w14:textId="37759D72" w:rsidR="007B1BC2" w:rsidRDefault="007B1BC2" w:rsidP="00A50FD2">
      <w:pPr>
        <w:rPr>
          <w:rFonts w:ascii="American Typewriter" w:hAnsi="American Typewriter"/>
        </w:rPr>
      </w:pPr>
    </w:p>
    <w:p w14:paraId="3625F2C9" w14:textId="68DFD0B9" w:rsidR="007B1BC2" w:rsidRDefault="007B1BC2" w:rsidP="00A50FD2">
      <w:pPr>
        <w:rPr>
          <w:rFonts w:ascii="American Typewriter" w:hAnsi="American Typewriter"/>
        </w:rPr>
      </w:pPr>
    </w:p>
    <w:p w14:paraId="6D5742E3" w14:textId="47ADFE11" w:rsidR="007B1BC2" w:rsidRDefault="007B1BC2" w:rsidP="00A50FD2">
      <w:pPr>
        <w:rPr>
          <w:rFonts w:ascii="American Typewriter" w:hAnsi="American Typewriter"/>
        </w:rPr>
      </w:pPr>
    </w:p>
    <w:p w14:paraId="78F8B8E6" w14:textId="78DA50E1" w:rsidR="007B1BC2" w:rsidRDefault="007B1BC2" w:rsidP="00A50FD2">
      <w:pPr>
        <w:rPr>
          <w:rFonts w:ascii="American Typewriter" w:hAnsi="American Typewriter"/>
        </w:rPr>
      </w:pPr>
    </w:p>
    <w:p w14:paraId="6A5DB55B" w14:textId="28035A5F" w:rsidR="007B1BC2" w:rsidRDefault="007B1BC2" w:rsidP="00A50FD2">
      <w:pPr>
        <w:rPr>
          <w:rFonts w:ascii="American Typewriter" w:hAnsi="American Typewriter"/>
        </w:rPr>
      </w:pPr>
    </w:p>
    <w:p w14:paraId="23AEC116" w14:textId="023222EA" w:rsidR="007B1BC2" w:rsidRDefault="007B1BC2" w:rsidP="00A50FD2">
      <w:pPr>
        <w:rPr>
          <w:rFonts w:ascii="American Typewriter" w:hAnsi="American Typewriter"/>
        </w:rPr>
      </w:pPr>
    </w:p>
    <w:p w14:paraId="58722E24" w14:textId="2F6111B1" w:rsidR="007B1BC2" w:rsidRDefault="007B1BC2" w:rsidP="00A50FD2">
      <w:pPr>
        <w:rPr>
          <w:rFonts w:ascii="American Typewriter" w:hAnsi="American Typewriter"/>
        </w:rPr>
      </w:pPr>
    </w:p>
    <w:p w14:paraId="39F09263" w14:textId="5D2CA6B2" w:rsidR="007B1BC2" w:rsidRDefault="007B1BC2" w:rsidP="00A50FD2">
      <w:pPr>
        <w:rPr>
          <w:rFonts w:ascii="American Typewriter" w:hAnsi="American Typewriter"/>
        </w:rPr>
      </w:pPr>
    </w:p>
    <w:p w14:paraId="1503E67D" w14:textId="51AE0B7F" w:rsidR="007B1BC2" w:rsidRDefault="007B1BC2" w:rsidP="00A50FD2">
      <w:pPr>
        <w:rPr>
          <w:rFonts w:ascii="American Typewriter" w:hAnsi="American Typewriter"/>
        </w:rPr>
      </w:pPr>
    </w:p>
    <w:p w14:paraId="1CFBE8EC" w14:textId="07235ACA" w:rsidR="007B1BC2" w:rsidRDefault="007B1BC2" w:rsidP="00A50FD2">
      <w:pPr>
        <w:rPr>
          <w:rFonts w:ascii="American Typewriter" w:hAnsi="American Typewriter"/>
        </w:rPr>
      </w:pPr>
    </w:p>
    <w:p w14:paraId="725E9B92" w14:textId="328325FA" w:rsidR="007B1BC2" w:rsidRDefault="007B1BC2" w:rsidP="00A50FD2">
      <w:pPr>
        <w:rPr>
          <w:rFonts w:ascii="American Typewriter" w:hAnsi="American Typewriter"/>
        </w:rPr>
      </w:pPr>
    </w:p>
    <w:p w14:paraId="6C54BE0F" w14:textId="0A0C4847" w:rsidR="007B1BC2" w:rsidRDefault="007B1BC2" w:rsidP="00A50FD2">
      <w:pPr>
        <w:rPr>
          <w:rFonts w:ascii="American Typewriter" w:hAnsi="American Typewriter"/>
        </w:rPr>
      </w:pPr>
    </w:p>
    <w:p w14:paraId="143D84F7" w14:textId="1722C1EA" w:rsidR="007B1BC2" w:rsidRDefault="007B1BC2" w:rsidP="00A50FD2">
      <w:pPr>
        <w:rPr>
          <w:rFonts w:ascii="American Typewriter" w:hAnsi="American Typewriter"/>
        </w:rPr>
      </w:pPr>
    </w:p>
    <w:p w14:paraId="2B75DABE" w14:textId="63556F5B" w:rsidR="007B1BC2" w:rsidRDefault="007B1BC2" w:rsidP="00A50FD2">
      <w:pPr>
        <w:rPr>
          <w:rFonts w:ascii="American Typewriter" w:hAnsi="American Typewriter"/>
        </w:rPr>
      </w:pPr>
    </w:p>
    <w:p w14:paraId="5F9DE912" w14:textId="480350C6" w:rsidR="007B1BC2" w:rsidRDefault="007B1BC2" w:rsidP="00A50FD2">
      <w:pPr>
        <w:rPr>
          <w:rFonts w:ascii="American Typewriter" w:hAnsi="American Typewriter"/>
        </w:rPr>
      </w:pPr>
    </w:p>
    <w:p w14:paraId="423E91B9" w14:textId="75693F38" w:rsidR="007B1BC2" w:rsidRDefault="007B1BC2" w:rsidP="00A50FD2">
      <w:pPr>
        <w:rPr>
          <w:rFonts w:ascii="American Typewriter" w:hAnsi="American Typewriter"/>
        </w:rPr>
      </w:pPr>
    </w:p>
    <w:p w14:paraId="61AB3F74" w14:textId="01AE2594" w:rsidR="007B1BC2" w:rsidRDefault="007B1BC2" w:rsidP="00A50FD2">
      <w:pPr>
        <w:rPr>
          <w:rFonts w:ascii="American Typewriter" w:hAnsi="American Typewriter"/>
        </w:rPr>
      </w:pPr>
    </w:p>
    <w:p w14:paraId="10E4497A" w14:textId="20E39555" w:rsidR="007B1BC2" w:rsidRDefault="007B1BC2" w:rsidP="00A50FD2">
      <w:pPr>
        <w:rPr>
          <w:rFonts w:ascii="American Typewriter" w:hAnsi="American Typewriter"/>
        </w:rPr>
      </w:pPr>
    </w:p>
    <w:p w14:paraId="2F0D3A9A" w14:textId="77777777" w:rsidR="007B1BC2" w:rsidRPr="009C7909" w:rsidRDefault="007B1BC2" w:rsidP="007B1BC2">
      <w:pPr>
        <w:rPr>
          <w:b/>
          <w:u w:val="single"/>
        </w:rPr>
      </w:pPr>
      <w:r w:rsidRPr="009C7909">
        <w:rPr>
          <w:b/>
          <w:u w:val="single"/>
        </w:rPr>
        <w:lastRenderedPageBreak/>
        <w:t>Name_______________________________</w:t>
      </w:r>
      <w:r>
        <w:rPr>
          <w:b/>
          <w:u w:val="single"/>
        </w:rPr>
        <w:t>__________________</w:t>
      </w:r>
      <w:r w:rsidRPr="009C7909">
        <w:rPr>
          <w:b/>
          <w:u w:val="single"/>
        </w:rPr>
        <w:t>Date________________________________</w:t>
      </w:r>
    </w:p>
    <w:p w14:paraId="298DE483" w14:textId="163FEC30" w:rsidR="007B1BC2" w:rsidRDefault="007B1BC2" w:rsidP="007B1BC2">
      <w:r>
        <w:rPr>
          <w:b/>
        </w:rPr>
        <w:t xml:space="preserve">Context Clues Worksheet, Chapter 34 of </w:t>
      </w:r>
      <w:r w:rsidRPr="001A302D">
        <w:rPr>
          <w:b/>
          <w:i/>
        </w:rPr>
        <w:t>The Body</w:t>
      </w:r>
      <w:r>
        <w:rPr>
          <w:b/>
        </w:rPr>
        <w:t>.</w:t>
      </w:r>
      <w:r>
        <w:rPr>
          <w:b/>
        </w:rPr>
        <w:t xml:space="preserve">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438442C4" w14:textId="77777777" w:rsidR="007B1BC2" w:rsidRDefault="007B1BC2" w:rsidP="007B1BC2"/>
    <w:p w14:paraId="4402367D" w14:textId="77777777" w:rsidR="007B1BC2" w:rsidRPr="0095019E" w:rsidRDefault="007B1BC2" w:rsidP="007B1BC2">
      <w:pPr>
        <w:rPr>
          <w:b/>
        </w:rPr>
      </w:pPr>
      <w:r>
        <w:rPr>
          <w:b/>
        </w:rPr>
        <w:t xml:space="preserve">I. Classwork: </w:t>
      </w:r>
      <w:r w:rsidRPr="00AE755E">
        <w:t>Sentences with Clues</w:t>
      </w:r>
    </w:p>
    <w:p w14:paraId="23F138B9" w14:textId="77777777" w:rsidR="007B1BC2" w:rsidRDefault="007B1BC2" w:rsidP="007B1BC2"/>
    <w:p w14:paraId="7819C67A" w14:textId="77777777" w:rsidR="007B1BC2" w:rsidRDefault="007B1BC2" w:rsidP="007B1BC2">
      <w:r>
        <w:t>critic, fairytale, absurd, avalanche, whiff</w:t>
      </w:r>
    </w:p>
    <w:p w14:paraId="0FE03C25" w14:textId="77777777" w:rsidR="007B1BC2" w:rsidRDefault="007B1BC2" w:rsidP="007B1BC2"/>
    <w:p w14:paraId="28701ACE" w14:textId="77777777" w:rsidR="007B1BC2" w:rsidRDefault="007B1BC2" w:rsidP="007B1BC2">
      <w:pPr>
        <w:ind w:firstLine="360"/>
      </w:pPr>
      <w:r>
        <w:rPr>
          <w:b/>
        </w:rPr>
        <w:t>A.</w:t>
      </w:r>
    </w:p>
    <w:p w14:paraId="6FC10FA0" w14:textId="77777777" w:rsidR="007B1BC2" w:rsidRDefault="007B1BC2" w:rsidP="007B1BC2">
      <w:pPr>
        <w:ind w:firstLine="360"/>
      </w:pPr>
      <w:r>
        <w:t>Using the context for clues, means__________________________________</w:t>
      </w:r>
    </w:p>
    <w:p w14:paraId="5C814F34" w14:textId="77777777" w:rsidR="007B1BC2" w:rsidRDefault="007B1BC2" w:rsidP="007B1BC2">
      <w:pPr>
        <w:ind w:left="360"/>
      </w:pPr>
    </w:p>
    <w:p w14:paraId="67C87540" w14:textId="77777777" w:rsidR="007B1BC2" w:rsidRDefault="007B1BC2" w:rsidP="007B1BC2">
      <w:pPr>
        <w:ind w:left="360"/>
      </w:pPr>
      <w:r>
        <w:rPr>
          <w:b/>
        </w:rPr>
        <w:t xml:space="preserve">B. </w:t>
      </w:r>
    </w:p>
    <w:p w14:paraId="1046FFA7" w14:textId="77777777" w:rsidR="007B1BC2" w:rsidRDefault="007B1BC2" w:rsidP="007B1BC2">
      <w:pPr>
        <w:ind w:firstLine="360"/>
      </w:pPr>
      <w:r>
        <w:t xml:space="preserve">Using the context for </w:t>
      </w:r>
      <w:proofErr w:type="gramStart"/>
      <w:r>
        <w:t>clues,  means</w:t>
      </w:r>
      <w:proofErr w:type="gramEnd"/>
      <w:r>
        <w:t>_________________________________</w:t>
      </w:r>
    </w:p>
    <w:p w14:paraId="0ECA769F" w14:textId="77777777" w:rsidR="007B1BC2" w:rsidRDefault="007B1BC2" w:rsidP="007B1BC2">
      <w:pPr>
        <w:ind w:left="360"/>
      </w:pPr>
    </w:p>
    <w:p w14:paraId="08357A25" w14:textId="77777777" w:rsidR="007B1BC2" w:rsidRDefault="007B1BC2" w:rsidP="007B1BC2">
      <w:pPr>
        <w:ind w:left="360"/>
      </w:pPr>
      <w:r>
        <w:rPr>
          <w:b/>
        </w:rPr>
        <w:t>C</w:t>
      </w:r>
      <w:r>
        <w:t>.</w:t>
      </w:r>
    </w:p>
    <w:p w14:paraId="069BA2C1" w14:textId="77777777" w:rsidR="007B1BC2" w:rsidRDefault="007B1BC2" w:rsidP="007B1BC2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</w:t>
      </w:r>
      <w:proofErr w:type="gramStart"/>
      <w:r>
        <w:t xml:space="preserve">clues,   </w:t>
      </w:r>
      <w:proofErr w:type="gramEnd"/>
      <w:r>
        <w:t>means__________________________________</w:t>
      </w:r>
    </w:p>
    <w:p w14:paraId="1BBF7A44" w14:textId="77777777" w:rsidR="007B1BC2" w:rsidRDefault="007B1BC2" w:rsidP="007B1BC2">
      <w:pPr>
        <w:ind w:left="360"/>
      </w:pPr>
    </w:p>
    <w:p w14:paraId="1BC2465E" w14:textId="77777777" w:rsidR="007B1BC2" w:rsidRDefault="007B1BC2" w:rsidP="007B1BC2">
      <w:pPr>
        <w:ind w:left="360"/>
      </w:pPr>
      <w:r>
        <w:rPr>
          <w:b/>
        </w:rPr>
        <w:t>D</w:t>
      </w:r>
      <w:r>
        <w:t xml:space="preserve">. </w:t>
      </w:r>
    </w:p>
    <w:p w14:paraId="07123874" w14:textId="77777777" w:rsidR="007B1BC2" w:rsidRDefault="007B1BC2" w:rsidP="007B1BC2">
      <w:pPr>
        <w:ind w:left="360"/>
      </w:pPr>
      <w:r>
        <w:t>Using the context for clues, means________________________________</w:t>
      </w:r>
    </w:p>
    <w:p w14:paraId="610C655F" w14:textId="77777777" w:rsidR="007B1BC2" w:rsidRDefault="007B1BC2" w:rsidP="007B1BC2">
      <w:pPr>
        <w:ind w:left="360"/>
      </w:pPr>
    </w:p>
    <w:p w14:paraId="3399E64C" w14:textId="77777777" w:rsidR="007B1BC2" w:rsidRDefault="007B1BC2" w:rsidP="007B1BC2">
      <w:pPr>
        <w:ind w:left="360"/>
      </w:pPr>
      <w:r>
        <w:rPr>
          <w:b/>
        </w:rPr>
        <w:t xml:space="preserve">E. </w:t>
      </w:r>
    </w:p>
    <w:p w14:paraId="3224C3F5" w14:textId="77777777" w:rsidR="007B1BC2" w:rsidRDefault="007B1BC2" w:rsidP="007B1BC2">
      <w:pPr>
        <w:ind w:left="360"/>
      </w:pPr>
      <w:r>
        <w:t xml:space="preserve">Using the context for </w:t>
      </w:r>
      <w:proofErr w:type="gramStart"/>
      <w:r>
        <w:t>clues,  means</w:t>
      </w:r>
      <w:proofErr w:type="gramEnd"/>
      <w:r>
        <w:t xml:space="preserve"> __________________________________</w:t>
      </w:r>
    </w:p>
    <w:p w14:paraId="477E5962" w14:textId="77777777" w:rsidR="007B1BC2" w:rsidRDefault="007B1BC2" w:rsidP="007B1BC2">
      <w:pPr>
        <w:ind w:left="360"/>
      </w:pPr>
    </w:p>
    <w:p w14:paraId="5537D419" w14:textId="77777777" w:rsidR="007B1BC2" w:rsidRDefault="007B1BC2" w:rsidP="007B1BC2">
      <w:pPr>
        <w:ind w:left="360"/>
      </w:pPr>
      <w:r>
        <w:rPr>
          <w:b/>
        </w:rPr>
        <w:t xml:space="preserve">F. </w:t>
      </w:r>
    </w:p>
    <w:p w14:paraId="59D0B891" w14:textId="77777777" w:rsidR="007B1BC2" w:rsidRDefault="007B1BC2" w:rsidP="007B1BC2">
      <w:pPr>
        <w:ind w:left="360"/>
      </w:pPr>
      <w:r>
        <w:t xml:space="preserve">Using the context for </w:t>
      </w:r>
      <w:proofErr w:type="gramStart"/>
      <w:r>
        <w:t>clues,  means</w:t>
      </w:r>
      <w:proofErr w:type="gramEnd"/>
      <w:r>
        <w:t xml:space="preserve"> ________________________________</w:t>
      </w:r>
    </w:p>
    <w:p w14:paraId="37458BB0" w14:textId="77777777" w:rsidR="007B1BC2" w:rsidRDefault="007B1BC2" w:rsidP="007B1BC2">
      <w:pPr>
        <w:ind w:left="360"/>
      </w:pPr>
    </w:p>
    <w:p w14:paraId="020C9FD4" w14:textId="77777777" w:rsidR="007B1BC2" w:rsidRDefault="007B1BC2" w:rsidP="007B1BC2">
      <w:pPr>
        <w:ind w:left="360"/>
      </w:pPr>
      <w:r>
        <w:rPr>
          <w:b/>
        </w:rPr>
        <w:t>G</w:t>
      </w:r>
      <w:r>
        <w:rPr>
          <w:i/>
        </w:rPr>
        <w:t xml:space="preserve">. </w:t>
      </w:r>
    </w:p>
    <w:p w14:paraId="395C4708" w14:textId="77777777" w:rsidR="007B1BC2" w:rsidRDefault="007B1BC2" w:rsidP="007B1BC2">
      <w:pPr>
        <w:ind w:left="360"/>
      </w:pPr>
      <w:r>
        <w:t>Using the context for clues,</w:t>
      </w:r>
      <w:r>
        <w:rPr>
          <w:i/>
        </w:rPr>
        <w:t xml:space="preserve"> </w:t>
      </w:r>
      <w:r>
        <w:t>means_______________________________________</w:t>
      </w:r>
    </w:p>
    <w:p w14:paraId="241DCE89" w14:textId="77777777" w:rsidR="007B1BC2" w:rsidRDefault="007B1BC2" w:rsidP="007B1BC2">
      <w:pPr>
        <w:ind w:left="360"/>
      </w:pPr>
    </w:p>
    <w:p w14:paraId="268912F8" w14:textId="77777777" w:rsidR="007B1BC2" w:rsidRDefault="007B1BC2" w:rsidP="007B1BC2">
      <w:pPr>
        <w:ind w:left="360"/>
      </w:pPr>
      <w:r>
        <w:rPr>
          <w:b/>
        </w:rPr>
        <w:t xml:space="preserve">H. </w:t>
      </w:r>
    </w:p>
    <w:p w14:paraId="73A98C95" w14:textId="77777777" w:rsidR="007B1BC2" w:rsidRDefault="007B1BC2" w:rsidP="007B1BC2">
      <w:pPr>
        <w:ind w:left="360"/>
      </w:pPr>
      <w:r>
        <w:t>Using the context for clues, means________________________________________</w:t>
      </w:r>
    </w:p>
    <w:p w14:paraId="4A831DD3" w14:textId="77777777" w:rsidR="007B1BC2" w:rsidRDefault="007B1BC2" w:rsidP="007B1BC2">
      <w:pPr>
        <w:ind w:left="360"/>
      </w:pPr>
    </w:p>
    <w:p w14:paraId="231BFE7F" w14:textId="77777777" w:rsidR="007B1BC2" w:rsidRDefault="007B1BC2" w:rsidP="007B1BC2">
      <w:pPr>
        <w:ind w:left="360"/>
      </w:pPr>
      <w:r>
        <w:rPr>
          <w:b/>
        </w:rPr>
        <w:t xml:space="preserve">I. </w:t>
      </w:r>
    </w:p>
    <w:p w14:paraId="03FF159F" w14:textId="77777777" w:rsidR="007B1BC2" w:rsidRDefault="007B1BC2" w:rsidP="007B1BC2">
      <w:pPr>
        <w:ind w:left="360"/>
      </w:pPr>
      <w:r>
        <w:t>Using the context for clues, means____________________________________</w:t>
      </w:r>
    </w:p>
    <w:p w14:paraId="6BED332D" w14:textId="77777777" w:rsidR="007B1BC2" w:rsidRDefault="007B1BC2" w:rsidP="007B1BC2">
      <w:pPr>
        <w:ind w:left="360"/>
      </w:pPr>
    </w:p>
    <w:p w14:paraId="05D12AF4" w14:textId="77777777" w:rsidR="007B1BC2" w:rsidRDefault="007B1BC2" w:rsidP="007B1BC2">
      <w:pPr>
        <w:ind w:left="360"/>
      </w:pPr>
      <w:r>
        <w:rPr>
          <w:b/>
        </w:rPr>
        <w:t>J.</w:t>
      </w:r>
    </w:p>
    <w:p w14:paraId="446991CE" w14:textId="77777777" w:rsidR="007B1BC2" w:rsidRDefault="007B1BC2" w:rsidP="007B1BC2">
      <w:pPr>
        <w:ind w:left="360"/>
      </w:pPr>
      <w:r>
        <w:t xml:space="preserve">Using the context for </w:t>
      </w:r>
      <w:proofErr w:type="gramStart"/>
      <w:r>
        <w:t>clues,</w:t>
      </w:r>
      <w:r>
        <w:rPr>
          <w:i/>
        </w:rPr>
        <w:t xml:space="preserve">  </w:t>
      </w:r>
      <w:r>
        <w:t>means</w:t>
      </w:r>
      <w:proofErr w:type="gramEnd"/>
      <w:r>
        <w:t xml:space="preserve"> _______________________________________</w:t>
      </w:r>
    </w:p>
    <w:p w14:paraId="210B6A66" w14:textId="77777777" w:rsidR="007B1BC2" w:rsidRDefault="007B1BC2" w:rsidP="007B1BC2">
      <w:pPr>
        <w:ind w:left="360"/>
      </w:pPr>
    </w:p>
    <w:p w14:paraId="4DFD875F" w14:textId="77777777" w:rsidR="007B1BC2" w:rsidRPr="0095019E" w:rsidRDefault="007B1BC2" w:rsidP="007B1BC2">
      <w:pPr>
        <w:ind w:left="360"/>
      </w:pPr>
      <w:r>
        <w:rPr>
          <w:b/>
        </w:rPr>
        <w:t xml:space="preserve">II. Homework:  </w:t>
      </w:r>
      <w:r>
        <w:t xml:space="preserve">Choose any five of these </w:t>
      </w:r>
      <w:proofErr w:type="gramStart"/>
      <w:r>
        <w:t>words ,</w:t>
      </w:r>
      <w:proofErr w:type="gramEnd"/>
      <w:r>
        <w:t xml:space="preserve"> and use them in sentences of your own to demonstrate understanding of the meaning of use of them.</w:t>
      </w:r>
    </w:p>
    <w:p w14:paraId="123F29D2" w14:textId="77777777" w:rsidR="007B1BC2" w:rsidRDefault="007B1BC2" w:rsidP="007B1BC2">
      <w:pPr>
        <w:ind w:left="360"/>
      </w:pPr>
    </w:p>
    <w:p w14:paraId="3580F394" w14:textId="6A6C3850" w:rsidR="007B1BC2" w:rsidRDefault="007B1BC2" w:rsidP="00A50FD2">
      <w:pPr>
        <w:rPr>
          <w:rFonts w:ascii="American Typewriter" w:hAnsi="American Typewriter"/>
        </w:rPr>
      </w:pPr>
    </w:p>
    <w:p w14:paraId="54B93438" w14:textId="60153C68" w:rsidR="007B1BC2" w:rsidRDefault="007B1BC2" w:rsidP="00A50FD2">
      <w:pPr>
        <w:rPr>
          <w:rFonts w:ascii="American Typewriter" w:hAnsi="American Typewriter"/>
        </w:rPr>
      </w:pPr>
    </w:p>
    <w:p w14:paraId="29BB497C" w14:textId="10FEDC83" w:rsidR="007B1BC2" w:rsidRDefault="007B1BC2" w:rsidP="00A50FD2">
      <w:pPr>
        <w:rPr>
          <w:rFonts w:ascii="American Typewriter" w:hAnsi="American Typewriter"/>
        </w:rPr>
      </w:pPr>
    </w:p>
    <w:p w14:paraId="1C5E457D" w14:textId="679C9337" w:rsidR="007B1BC2" w:rsidRDefault="007B1BC2" w:rsidP="00A50FD2">
      <w:pPr>
        <w:rPr>
          <w:rFonts w:ascii="American Typewriter" w:hAnsi="American Typewriter"/>
        </w:rPr>
      </w:pPr>
    </w:p>
    <w:p w14:paraId="7CC897C4" w14:textId="367344E5" w:rsidR="007B1BC2" w:rsidRDefault="007B1BC2" w:rsidP="00A50FD2">
      <w:pPr>
        <w:rPr>
          <w:rFonts w:ascii="American Typewriter" w:hAnsi="American Typewriter"/>
        </w:rPr>
      </w:pPr>
    </w:p>
    <w:p w14:paraId="7F26E76B" w14:textId="1288F919" w:rsidR="007B1BC2" w:rsidRDefault="007B1BC2" w:rsidP="00A50FD2">
      <w:pPr>
        <w:rPr>
          <w:rFonts w:ascii="American Typewriter" w:hAnsi="American Typewriter"/>
        </w:rPr>
      </w:pPr>
    </w:p>
    <w:p w14:paraId="2BC8E610" w14:textId="552EAD35" w:rsidR="007B1BC2" w:rsidRDefault="007B1BC2" w:rsidP="00A50FD2">
      <w:pPr>
        <w:rPr>
          <w:rFonts w:ascii="American Typewriter" w:hAnsi="American Typewriter"/>
        </w:rPr>
      </w:pPr>
    </w:p>
    <w:p w14:paraId="7AB7A956" w14:textId="72E83556" w:rsidR="007B1BC2" w:rsidRDefault="007B1BC2" w:rsidP="00A50FD2">
      <w:pPr>
        <w:rPr>
          <w:rFonts w:ascii="American Typewriter" w:hAnsi="American Typewriter"/>
        </w:rPr>
      </w:pPr>
    </w:p>
    <w:p w14:paraId="7A9C1E56" w14:textId="77777777" w:rsidR="007B1BC2" w:rsidRDefault="007B1BC2" w:rsidP="007B1BC2">
      <w:pPr>
        <w:jc w:val="center"/>
        <w:rPr>
          <w:b/>
          <w:sz w:val="22"/>
          <w:szCs w:val="22"/>
        </w:rPr>
      </w:pPr>
      <w:r>
        <w:rPr>
          <w:b/>
          <w:i/>
          <w:sz w:val="28"/>
          <w:szCs w:val="28"/>
        </w:rPr>
        <w:lastRenderedPageBreak/>
        <w:t>The Body</w:t>
      </w:r>
      <w:r>
        <w:rPr>
          <w:b/>
          <w:sz w:val="28"/>
          <w:szCs w:val="28"/>
        </w:rPr>
        <w:t xml:space="preserve"> Context Clues Chapter 34 Worksheet, Definitions</w:t>
      </w:r>
    </w:p>
    <w:p w14:paraId="5244B1FE" w14:textId="77777777" w:rsidR="007B1BC2" w:rsidRDefault="007B1BC2" w:rsidP="007B1BC2">
      <w:pPr>
        <w:jc w:val="center"/>
        <w:rPr>
          <w:b/>
          <w:sz w:val="22"/>
          <w:szCs w:val="22"/>
        </w:rPr>
      </w:pPr>
    </w:p>
    <w:p w14:paraId="306D34B7" w14:textId="77777777" w:rsidR="007B1BC2" w:rsidRDefault="007B1BC2" w:rsidP="007B1BC2"/>
    <w:p w14:paraId="688C2958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  <w:r w:rsidRPr="00876A2B">
        <w:rPr>
          <w:b/>
          <w:bCs/>
        </w:rPr>
        <w:t>crit·ic</w:t>
      </w:r>
      <w:r w:rsidRPr="00876A2B">
        <w:rPr>
          <w:b/>
          <w:bCs/>
          <w:vertAlign w:val="superscript"/>
        </w:rPr>
        <w:t>1</w:t>
      </w:r>
      <w:r w:rsidRPr="00876A2B">
        <w:t xml:space="preserve"> /ˈ</w:t>
      </w:r>
      <w:proofErr w:type="spellStart"/>
      <w:r w:rsidRPr="00876A2B">
        <w:t>kri-tik</w:t>
      </w:r>
      <w:proofErr w:type="spellEnd"/>
      <w:r w:rsidRPr="00876A2B">
        <w:t xml:space="preserve">/ </w:t>
      </w:r>
      <w:r w:rsidRPr="00876A2B">
        <w:rPr>
          <w:color w:val="0000FF"/>
        </w:rPr>
        <w:t>n</w:t>
      </w:r>
      <w:r w:rsidRPr="00876A2B">
        <w:t xml:space="preserve"> [L criticus, </w:t>
      </w:r>
      <w:proofErr w:type="spellStart"/>
      <w:r w:rsidRPr="00876A2B">
        <w:t>fr.</w:t>
      </w:r>
      <w:proofErr w:type="spellEnd"/>
      <w:r w:rsidRPr="00876A2B">
        <w:t xml:space="preserve"> </w:t>
      </w:r>
      <w:proofErr w:type="spellStart"/>
      <w:r w:rsidRPr="00876A2B">
        <w:t>Gk</w:t>
      </w:r>
      <w:proofErr w:type="spellEnd"/>
      <w:r w:rsidRPr="00876A2B">
        <w:t xml:space="preserve"> </w:t>
      </w:r>
      <w:proofErr w:type="spellStart"/>
      <w:r w:rsidRPr="00876A2B">
        <w:t>kritikos</w:t>
      </w:r>
      <w:proofErr w:type="spellEnd"/>
      <w:r w:rsidRPr="00876A2B">
        <w:t xml:space="preserve">, </w:t>
      </w:r>
      <w:proofErr w:type="spellStart"/>
      <w:r w:rsidRPr="00876A2B">
        <w:t>fr.</w:t>
      </w:r>
      <w:proofErr w:type="spellEnd"/>
      <w:r w:rsidRPr="00876A2B">
        <w:t xml:space="preserve"> </w:t>
      </w:r>
      <w:proofErr w:type="spellStart"/>
      <w:r w:rsidRPr="00876A2B">
        <w:t>kritikos</w:t>
      </w:r>
      <w:proofErr w:type="spellEnd"/>
      <w:r w:rsidRPr="00876A2B">
        <w:t xml:space="preserve"> able to discern or judge, </w:t>
      </w:r>
      <w:proofErr w:type="spellStart"/>
      <w:r w:rsidRPr="00876A2B">
        <w:t>fr.</w:t>
      </w:r>
      <w:proofErr w:type="spellEnd"/>
      <w:r w:rsidRPr="00876A2B">
        <w:t xml:space="preserve"> </w:t>
      </w:r>
      <w:proofErr w:type="spellStart"/>
      <w:r w:rsidRPr="00876A2B">
        <w:t>krinein</w:t>
      </w:r>
      <w:proofErr w:type="spellEnd"/>
      <w:r w:rsidRPr="00876A2B">
        <w:t xml:space="preserve">] </w:t>
      </w:r>
      <w:r w:rsidRPr="00876A2B">
        <w:rPr>
          <w:color w:val="0E6E6D"/>
        </w:rPr>
        <w:t>(1588)</w:t>
      </w:r>
    </w:p>
    <w:p w14:paraId="641AFF24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  <w:r w:rsidRPr="00876A2B">
        <w:rPr>
          <w:b/>
          <w:bCs/>
          <w:color w:val="6B0001"/>
        </w:rPr>
        <w:t>1 a</w:t>
      </w:r>
      <w:r w:rsidRPr="00876A2B">
        <w:rPr>
          <w:b/>
          <w:bCs/>
        </w:rPr>
        <w:t>:</w:t>
      </w:r>
      <w:r w:rsidRPr="00876A2B">
        <w:t xml:space="preserve"> one who expresses a reasoned opinion on any matter esp. involving a judgment of its value, truth, righteousness, beauty, or technique</w:t>
      </w:r>
    </w:p>
    <w:p w14:paraId="7ABAF0AD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  <w:r w:rsidRPr="00876A2B">
        <w:rPr>
          <w:b/>
          <w:bCs/>
          <w:color w:val="6B0001"/>
        </w:rPr>
        <w:t>b</w:t>
      </w:r>
      <w:r w:rsidRPr="00876A2B">
        <w:rPr>
          <w:b/>
          <w:bCs/>
        </w:rPr>
        <w:t>:</w:t>
      </w:r>
      <w:r w:rsidRPr="00876A2B">
        <w:t xml:space="preserve"> one who engages often professionally in the analysis, evaluation, or appreciation of works of art or artistic performances</w:t>
      </w:r>
    </w:p>
    <w:p w14:paraId="70B00C90" w14:textId="77777777" w:rsidR="007B1BC2" w:rsidRPr="00876A2B" w:rsidRDefault="007B1BC2" w:rsidP="007B1BC2">
      <w:r w:rsidRPr="00876A2B">
        <w:rPr>
          <w:b/>
          <w:bCs/>
          <w:color w:val="6B0001"/>
        </w:rPr>
        <w:t>2</w:t>
      </w:r>
      <w:r w:rsidRPr="00876A2B">
        <w:rPr>
          <w:b/>
          <w:bCs/>
        </w:rPr>
        <w:t>:</w:t>
      </w:r>
      <w:r w:rsidRPr="00876A2B">
        <w:t xml:space="preserve"> one given to harsh or captious judgment</w:t>
      </w:r>
    </w:p>
    <w:p w14:paraId="2CDEE9EC" w14:textId="77777777" w:rsidR="007B1BC2" w:rsidRPr="00876A2B" w:rsidRDefault="007B1BC2" w:rsidP="007B1BC2"/>
    <w:p w14:paraId="7EC0D514" w14:textId="77777777" w:rsidR="007B1BC2" w:rsidRPr="00876A2B" w:rsidRDefault="007B1BC2" w:rsidP="007B1BC2"/>
    <w:p w14:paraId="46BB5202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  <w:r w:rsidRPr="00876A2B">
        <w:rPr>
          <w:b/>
          <w:bCs/>
        </w:rPr>
        <w:t>fairy tale</w:t>
      </w:r>
      <w:r w:rsidRPr="00876A2B">
        <w:t xml:space="preserve"> </w:t>
      </w:r>
      <w:r w:rsidRPr="00876A2B">
        <w:rPr>
          <w:color w:val="0000FF"/>
        </w:rPr>
        <w:t>n</w:t>
      </w:r>
      <w:r w:rsidRPr="00876A2B">
        <w:t xml:space="preserve"> </w:t>
      </w:r>
      <w:r w:rsidRPr="00876A2B">
        <w:rPr>
          <w:color w:val="0E6E6D"/>
        </w:rPr>
        <w:t>(1749)</w:t>
      </w:r>
    </w:p>
    <w:p w14:paraId="1B45E661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  <w:r w:rsidRPr="00876A2B">
        <w:rPr>
          <w:b/>
          <w:bCs/>
          <w:color w:val="6B0001"/>
        </w:rPr>
        <w:t>1 a</w:t>
      </w:r>
      <w:r w:rsidRPr="00876A2B">
        <w:rPr>
          <w:b/>
          <w:bCs/>
        </w:rPr>
        <w:t>:</w:t>
      </w:r>
      <w:r w:rsidRPr="00876A2B">
        <w:t xml:space="preserve"> a story (as for children) involving fantastic forces and beings (as fairies, wizards, and goblins) - called also </w:t>
      </w:r>
      <w:r w:rsidRPr="00876A2B">
        <w:rPr>
          <w:color w:val="0F7001"/>
        </w:rPr>
        <w:t>FAIRY STORY</w:t>
      </w:r>
    </w:p>
    <w:p w14:paraId="63A3CDEF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  <w:r w:rsidRPr="00876A2B">
        <w:rPr>
          <w:b/>
          <w:bCs/>
          <w:color w:val="6B0001"/>
        </w:rPr>
        <w:t>b</w:t>
      </w:r>
      <w:r w:rsidRPr="00876A2B">
        <w:rPr>
          <w:b/>
          <w:bCs/>
        </w:rPr>
        <w:t>:</w:t>
      </w:r>
      <w:r w:rsidRPr="00876A2B">
        <w:t xml:space="preserve"> a story in which improbable events lead to a happy ending</w:t>
      </w:r>
    </w:p>
    <w:p w14:paraId="1E203A98" w14:textId="77777777" w:rsidR="007B1BC2" w:rsidRPr="00876A2B" w:rsidRDefault="007B1BC2" w:rsidP="007B1BC2">
      <w:r w:rsidRPr="00876A2B">
        <w:rPr>
          <w:b/>
          <w:bCs/>
          <w:color w:val="6B0001"/>
        </w:rPr>
        <w:t>2</w:t>
      </w:r>
      <w:r w:rsidRPr="00876A2B">
        <w:rPr>
          <w:b/>
          <w:bCs/>
        </w:rPr>
        <w:t>:</w:t>
      </w:r>
      <w:r w:rsidRPr="00876A2B">
        <w:t xml:space="preserve"> a made-up story usu. designed to mislead</w:t>
      </w:r>
    </w:p>
    <w:p w14:paraId="55749ADB" w14:textId="77777777" w:rsidR="007B1BC2" w:rsidRPr="00876A2B" w:rsidRDefault="007B1BC2" w:rsidP="007B1BC2"/>
    <w:p w14:paraId="7565A1E4" w14:textId="77777777" w:rsidR="007B1BC2" w:rsidRPr="00876A2B" w:rsidRDefault="007B1BC2" w:rsidP="007B1BC2"/>
    <w:p w14:paraId="57009BF7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  <w:r w:rsidRPr="00876A2B">
        <w:rPr>
          <w:b/>
          <w:bCs/>
        </w:rPr>
        <w:t>Ab·surd</w:t>
      </w:r>
      <w:r w:rsidRPr="00876A2B">
        <w:rPr>
          <w:b/>
          <w:bCs/>
          <w:vertAlign w:val="superscript"/>
        </w:rPr>
        <w:t>1</w:t>
      </w:r>
      <w:r w:rsidRPr="00876A2B">
        <w:t xml:space="preserve"> /</w:t>
      </w:r>
      <w:proofErr w:type="spellStart"/>
      <w:r w:rsidRPr="00876A2B">
        <w:t>əb</w:t>
      </w:r>
      <w:proofErr w:type="spellEnd"/>
      <w:r w:rsidRPr="00876A2B">
        <w:t>-ˈ</w:t>
      </w:r>
      <w:proofErr w:type="spellStart"/>
      <w:r w:rsidRPr="00876A2B">
        <w:t>sərd</w:t>
      </w:r>
      <w:proofErr w:type="spellEnd"/>
      <w:r w:rsidRPr="00876A2B">
        <w:t>, -ˈ</w:t>
      </w:r>
      <w:proofErr w:type="spellStart"/>
      <w:r w:rsidRPr="00876A2B">
        <w:t>zərd</w:t>
      </w:r>
      <w:proofErr w:type="spellEnd"/>
      <w:r w:rsidRPr="00876A2B">
        <w:t xml:space="preserve">/ </w:t>
      </w:r>
      <w:r w:rsidRPr="00876A2B">
        <w:rPr>
          <w:color w:val="0000FF"/>
        </w:rPr>
        <w:t>adj</w:t>
      </w:r>
      <w:r w:rsidRPr="00876A2B">
        <w:t xml:space="preserve"> [MF </w:t>
      </w:r>
      <w:proofErr w:type="spellStart"/>
      <w:r w:rsidRPr="00876A2B">
        <w:t>absurde</w:t>
      </w:r>
      <w:proofErr w:type="spellEnd"/>
      <w:r w:rsidRPr="00876A2B">
        <w:t xml:space="preserve">, </w:t>
      </w:r>
      <w:proofErr w:type="spellStart"/>
      <w:r w:rsidRPr="00876A2B">
        <w:t>fr.</w:t>
      </w:r>
      <w:proofErr w:type="spellEnd"/>
      <w:r w:rsidRPr="00876A2B">
        <w:t xml:space="preserve"> L </w:t>
      </w:r>
      <w:proofErr w:type="spellStart"/>
      <w:r w:rsidRPr="00876A2B">
        <w:t>absurdus</w:t>
      </w:r>
      <w:proofErr w:type="spellEnd"/>
      <w:r w:rsidRPr="00876A2B">
        <w:t xml:space="preserve">, </w:t>
      </w:r>
      <w:proofErr w:type="spellStart"/>
      <w:r w:rsidRPr="00876A2B">
        <w:t>fr.</w:t>
      </w:r>
      <w:proofErr w:type="spellEnd"/>
      <w:r w:rsidRPr="00876A2B">
        <w:t xml:space="preserve"> ab- + </w:t>
      </w:r>
      <w:proofErr w:type="spellStart"/>
      <w:r w:rsidRPr="00876A2B">
        <w:t>surdus</w:t>
      </w:r>
      <w:proofErr w:type="spellEnd"/>
      <w:r w:rsidRPr="00876A2B">
        <w:t xml:space="preserve"> deaf, stupid] </w:t>
      </w:r>
      <w:r w:rsidRPr="00876A2B">
        <w:rPr>
          <w:color w:val="0E6E6D"/>
        </w:rPr>
        <w:t>(1557)</w:t>
      </w:r>
    </w:p>
    <w:p w14:paraId="4D6C418D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  <w:r w:rsidRPr="00876A2B">
        <w:rPr>
          <w:b/>
          <w:bCs/>
          <w:color w:val="6B0001"/>
        </w:rPr>
        <w:t>1</w:t>
      </w:r>
      <w:r w:rsidRPr="00876A2B">
        <w:rPr>
          <w:b/>
          <w:bCs/>
        </w:rPr>
        <w:t>:</w:t>
      </w:r>
      <w:r w:rsidRPr="00876A2B">
        <w:t xml:space="preserve"> ridiculously unreasonable, unsound, or incongruous </w:t>
      </w:r>
      <w:r w:rsidRPr="00876A2B">
        <w:rPr>
          <w:color w:val="0000FF"/>
        </w:rPr>
        <w:t>&lt;an ~ argument&gt;</w:t>
      </w:r>
    </w:p>
    <w:p w14:paraId="4D1B8A80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  <w:r w:rsidRPr="00876A2B">
        <w:rPr>
          <w:b/>
          <w:bCs/>
          <w:color w:val="6B0001"/>
        </w:rPr>
        <w:t>2</w:t>
      </w:r>
      <w:r w:rsidRPr="00876A2B">
        <w:rPr>
          <w:b/>
          <w:bCs/>
        </w:rPr>
        <w:t>:</w:t>
      </w:r>
      <w:r w:rsidRPr="00876A2B">
        <w:t xml:space="preserve"> having no rational or orderly relationship to human life: </w:t>
      </w:r>
      <w:r w:rsidRPr="00876A2B">
        <w:rPr>
          <w:color w:val="0F7001"/>
        </w:rPr>
        <w:t>MEANINGLESS</w:t>
      </w:r>
      <w:r w:rsidRPr="00876A2B">
        <w:t xml:space="preserve"> </w:t>
      </w:r>
      <w:r w:rsidRPr="00876A2B">
        <w:rPr>
          <w:color w:val="0000FF"/>
        </w:rPr>
        <w:t>&lt;an ~ universe&gt;;</w:t>
      </w:r>
      <w:r w:rsidRPr="00876A2B">
        <w:t xml:space="preserve"> also</w:t>
      </w:r>
      <w:r w:rsidRPr="00876A2B">
        <w:rPr>
          <w:b/>
          <w:bCs/>
        </w:rPr>
        <w:t>:</w:t>
      </w:r>
      <w:r w:rsidRPr="00876A2B">
        <w:t xml:space="preserve"> lacking order or value </w:t>
      </w:r>
      <w:r w:rsidRPr="00876A2B">
        <w:rPr>
          <w:color w:val="0000FF"/>
        </w:rPr>
        <w:t>&lt;an ~ existence&gt;</w:t>
      </w:r>
    </w:p>
    <w:p w14:paraId="349D26E5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  <w:r w:rsidRPr="00876A2B">
        <w:rPr>
          <w:b/>
          <w:bCs/>
          <w:color w:val="6B0001"/>
        </w:rPr>
        <w:t>3</w:t>
      </w:r>
      <w:r w:rsidRPr="00876A2B">
        <w:rPr>
          <w:b/>
          <w:bCs/>
        </w:rPr>
        <w:t>:</w:t>
      </w:r>
      <w:r w:rsidRPr="00876A2B">
        <w:t xml:space="preserve"> dealing with the absurd or with absurdism </w:t>
      </w:r>
      <w:r w:rsidRPr="00876A2B">
        <w:rPr>
          <w:color w:val="0000FF"/>
        </w:rPr>
        <w:t>&lt;~ theater&gt;</w:t>
      </w:r>
    </w:p>
    <w:p w14:paraId="0BE9E33B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  <w:r w:rsidRPr="00876A2B">
        <w:rPr>
          <w:b/>
          <w:bCs/>
        </w:rPr>
        <w:t xml:space="preserve">- </w:t>
      </w:r>
      <w:proofErr w:type="spellStart"/>
      <w:r w:rsidRPr="00876A2B">
        <w:rPr>
          <w:b/>
          <w:bCs/>
        </w:rPr>
        <w:t>ab·surd·ly</w:t>
      </w:r>
      <w:proofErr w:type="spellEnd"/>
      <w:r w:rsidRPr="00876A2B">
        <w:t xml:space="preserve"> </w:t>
      </w:r>
      <w:r w:rsidRPr="00876A2B">
        <w:rPr>
          <w:color w:val="0000FF"/>
        </w:rPr>
        <w:t>adv</w:t>
      </w:r>
    </w:p>
    <w:p w14:paraId="26BEFF37" w14:textId="77777777" w:rsidR="007B1BC2" w:rsidRPr="00876A2B" w:rsidRDefault="007B1BC2" w:rsidP="007B1BC2">
      <w:pPr>
        <w:widowControl w:val="0"/>
        <w:autoSpaceDE w:val="0"/>
        <w:autoSpaceDN w:val="0"/>
        <w:adjustRightInd w:val="0"/>
        <w:rPr>
          <w:color w:val="0000FF"/>
        </w:rPr>
      </w:pPr>
      <w:r w:rsidRPr="00876A2B">
        <w:rPr>
          <w:b/>
          <w:bCs/>
        </w:rPr>
        <w:t xml:space="preserve">- </w:t>
      </w:r>
      <w:proofErr w:type="spellStart"/>
      <w:r w:rsidRPr="00876A2B">
        <w:rPr>
          <w:b/>
          <w:bCs/>
        </w:rPr>
        <w:t>ab·surd·ness</w:t>
      </w:r>
      <w:proofErr w:type="spellEnd"/>
      <w:r w:rsidRPr="00876A2B">
        <w:t xml:space="preserve"> </w:t>
      </w:r>
      <w:r w:rsidRPr="00876A2B">
        <w:rPr>
          <w:color w:val="0000FF"/>
        </w:rPr>
        <w:t>n</w:t>
      </w:r>
    </w:p>
    <w:p w14:paraId="08519DFA" w14:textId="77777777" w:rsidR="007B1BC2" w:rsidRPr="00876A2B" w:rsidRDefault="007B1BC2" w:rsidP="007B1BC2">
      <w:pPr>
        <w:widowControl w:val="0"/>
        <w:autoSpaceDE w:val="0"/>
        <w:autoSpaceDN w:val="0"/>
        <w:adjustRightInd w:val="0"/>
        <w:rPr>
          <w:color w:val="0000FF"/>
        </w:rPr>
      </w:pPr>
    </w:p>
    <w:p w14:paraId="3E262DC0" w14:textId="77777777" w:rsidR="007B1BC2" w:rsidRPr="00876A2B" w:rsidRDefault="007B1BC2" w:rsidP="007B1BC2">
      <w:pPr>
        <w:widowControl w:val="0"/>
        <w:autoSpaceDE w:val="0"/>
        <w:autoSpaceDN w:val="0"/>
        <w:adjustRightInd w:val="0"/>
        <w:rPr>
          <w:color w:val="0000FF"/>
        </w:rPr>
      </w:pPr>
    </w:p>
    <w:p w14:paraId="59B605DA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  <w:r w:rsidRPr="00876A2B">
        <w:rPr>
          <w:b/>
          <w:bCs/>
        </w:rPr>
        <w:t>av·a·lanche</w:t>
      </w:r>
      <w:r w:rsidRPr="00876A2B">
        <w:rPr>
          <w:b/>
          <w:bCs/>
          <w:vertAlign w:val="superscript"/>
        </w:rPr>
        <w:t>1</w:t>
      </w:r>
      <w:r w:rsidRPr="00876A2B">
        <w:t xml:space="preserve"> /ˈa-</w:t>
      </w:r>
      <w:proofErr w:type="spellStart"/>
      <w:r w:rsidRPr="00876A2B">
        <w:t>və</w:t>
      </w:r>
      <w:proofErr w:type="spellEnd"/>
      <w:r w:rsidRPr="00876A2B">
        <w:t>-ˌ</w:t>
      </w:r>
      <w:proofErr w:type="spellStart"/>
      <w:r w:rsidRPr="00876A2B">
        <w:t>lanch</w:t>
      </w:r>
      <w:proofErr w:type="spellEnd"/>
      <w:r w:rsidRPr="00876A2B">
        <w:t xml:space="preserve">/ </w:t>
      </w:r>
      <w:r w:rsidRPr="00876A2B">
        <w:rPr>
          <w:color w:val="0000FF"/>
        </w:rPr>
        <w:t>n</w:t>
      </w:r>
      <w:r w:rsidRPr="00876A2B">
        <w:t xml:space="preserve"> [F, </w:t>
      </w:r>
      <w:proofErr w:type="spellStart"/>
      <w:r w:rsidRPr="00876A2B">
        <w:t>fr.</w:t>
      </w:r>
      <w:proofErr w:type="spellEnd"/>
      <w:r w:rsidRPr="00876A2B">
        <w:t xml:space="preserve"> F dial. (Franco-Provençal) </w:t>
      </w:r>
      <w:proofErr w:type="spellStart"/>
      <w:r w:rsidRPr="00876A2B">
        <w:t>lavantse</w:t>
      </w:r>
      <w:proofErr w:type="spellEnd"/>
      <w:r w:rsidRPr="00876A2B">
        <w:t xml:space="preserve">, </w:t>
      </w:r>
      <w:proofErr w:type="spellStart"/>
      <w:r w:rsidRPr="00876A2B">
        <w:t>avalantse</w:t>
      </w:r>
      <w:proofErr w:type="spellEnd"/>
      <w:r w:rsidRPr="00876A2B">
        <w:t xml:space="preserve">] </w:t>
      </w:r>
      <w:r w:rsidRPr="00876A2B">
        <w:rPr>
          <w:color w:val="0E6E6D"/>
        </w:rPr>
        <w:t>(1771)</w:t>
      </w:r>
    </w:p>
    <w:p w14:paraId="370B53A3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  <w:r w:rsidRPr="00876A2B">
        <w:rPr>
          <w:b/>
          <w:bCs/>
          <w:color w:val="6B0001"/>
        </w:rPr>
        <w:t>1</w:t>
      </w:r>
      <w:r w:rsidRPr="00876A2B">
        <w:rPr>
          <w:b/>
          <w:bCs/>
        </w:rPr>
        <w:t>:</w:t>
      </w:r>
      <w:r w:rsidRPr="00876A2B">
        <w:t xml:space="preserve"> a large mass of snow, ice, earth, rock, or other material in swift motion down a mountainside or over a precipice</w:t>
      </w:r>
    </w:p>
    <w:p w14:paraId="48946D14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  <w:r w:rsidRPr="00876A2B">
        <w:rPr>
          <w:b/>
          <w:bCs/>
          <w:color w:val="6B0001"/>
        </w:rPr>
        <w:t>2</w:t>
      </w:r>
      <w:r w:rsidRPr="00876A2B">
        <w:rPr>
          <w:b/>
          <w:bCs/>
        </w:rPr>
        <w:t>:</w:t>
      </w:r>
      <w:r w:rsidRPr="00876A2B">
        <w:t xml:space="preserve"> a sudden great or overwhelming rush or accumulation of something </w:t>
      </w:r>
      <w:r w:rsidRPr="00876A2B">
        <w:rPr>
          <w:color w:val="0000FF"/>
        </w:rPr>
        <w:t>&lt;hit by an ~ of paperwork&gt;</w:t>
      </w:r>
    </w:p>
    <w:p w14:paraId="01298271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  <w:r w:rsidRPr="00876A2B">
        <w:rPr>
          <w:b/>
          <w:bCs/>
          <w:color w:val="6B0001"/>
        </w:rPr>
        <w:t>3</w:t>
      </w:r>
      <w:r w:rsidRPr="00876A2B">
        <w:rPr>
          <w:b/>
          <w:bCs/>
        </w:rPr>
        <w:t>:</w:t>
      </w:r>
      <w:r w:rsidRPr="00876A2B">
        <w:t xml:space="preserve"> a cumulative process in which photons or accelerated charge carriers produce additional photons or charge carriers through collisions (as with gas molecules)</w:t>
      </w:r>
    </w:p>
    <w:p w14:paraId="307DEB4A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</w:p>
    <w:p w14:paraId="69B83F3D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</w:p>
    <w:p w14:paraId="5C5EE5D5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  <w:r w:rsidRPr="00876A2B">
        <w:rPr>
          <w:b/>
          <w:bCs/>
        </w:rPr>
        <w:t>whiff</w:t>
      </w:r>
      <w:r w:rsidRPr="00876A2B">
        <w:rPr>
          <w:b/>
          <w:bCs/>
          <w:vertAlign w:val="superscript"/>
        </w:rPr>
        <w:t>1</w:t>
      </w:r>
      <w:r w:rsidRPr="00876A2B">
        <w:t xml:space="preserve"> /ˈ</w:t>
      </w:r>
      <w:proofErr w:type="spellStart"/>
      <w:r w:rsidRPr="00876A2B">
        <w:t>hwif</w:t>
      </w:r>
      <w:proofErr w:type="spellEnd"/>
      <w:r w:rsidRPr="00876A2B">
        <w:t>, ˈ</w:t>
      </w:r>
      <w:proofErr w:type="spellStart"/>
      <w:r w:rsidRPr="00876A2B">
        <w:t>wif</w:t>
      </w:r>
      <w:proofErr w:type="spellEnd"/>
      <w:r w:rsidRPr="00876A2B">
        <w:t xml:space="preserve">/ </w:t>
      </w:r>
      <w:r w:rsidRPr="00876A2B">
        <w:rPr>
          <w:color w:val="0000FF"/>
        </w:rPr>
        <w:t>n</w:t>
      </w:r>
      <w:r w:rsidRPr="00876A2B">
        <w:t xml:space="preserve"> [imit.] </w:t>
      </w:r>
      <w:r w:rsidRPr="00876A2B">
        <w:rPr>
          <w:color w:val="0E6E6D"/>
        </w:rPr>
        <w:t>(1591)</w:t>
      </w:r>
    </w:p>
    <w:p w14:paraId="3FA3F64B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  <w:r w:rsidRPr="00876A2B">
        <w:rPr>
          <w:b/>
          <w:bCs/>
          <w:color w:val="6B0001"/>
        </w:rPr>
        <w:t>1 a</w:t>
      </w:r>
      <w:r w:rsidRPr="00876A2B">
        <w:rPr>
          <w:b/>
          <w:bCs/>
        </w:rPr>
        <w:t>:</w:t>
      </w:r>
      <w:r w:rsidRPr="00876A2B">
        <w:t xml:space="preserve"> a quick puff or slight gust esp. of air, odor, gas, smoke, or spray</w:t>
      </w:r>
    </w:p>
    <w:p w14:paraId="102C73E4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  <w:r w:rsidRPr="00876A2B">
        <w:rPr>
          <w:b/>
          <w:bCs/>
          <w:color w:val="6B0001"/>
        </w:rPr>
        <w:t>b</w:t>
      </w:r>
      <w:r w:rsidRPr="00876A2B">
        <w:rPr>
          <w:b/>
          <w:bCs/>
        </w:rPr>
        <w:t>:</w:t>
      </w:r>
      <w:r w:rsidRPr="00876A2B">
        <w:t xml:space="preserve"> an inhalation of odor, gas, or smoke</w:t>
      </w:r>
    </w:p>
    <w:p w14:paraId="1466A0BC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  <w:r w:rsidRPr="00876A2B">
        <w:rPr>
          <w:b/>
          <w:bCs/>
          <w:color w:val="6B0001"/>
        </w:rPr>
        <w:t>c</w:t>
      </w:r>
      <w:r w:rsidRPr="00876A2B">
        <w:rPr>
          <w:b/>
          <w:bCs/>
        </w:rPr>
        <w:t>:</w:t>
      </w:r>
      <w:r w:rsidRPr="00876A2B">
        <w:t xml:space="preserve"> a slight puffing or whistling sound</w:t>
      </w:r>
    </w:p>
    <w:p w14:paraId="40311AE6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  <w:r w:rsidRPr="00876A2B">
        <w:rPr>
          <w:b/>
          <w:bCs/>
          <w:color w:val="6B0001"/>
        </w:rPr>
        <w:t>2</w:t>
      </w:r>
      <w:r w:rsidRPr="00876A2B">
        <w:rPr>
          <w:b/>
          <w:bCs/>
        </w:rPr>
        <w:t>:</w:t>
      </w:r>
      <w:r w:rsidRPr="00876A2B">
        <w:t xml:space="preserve"> a slight trace or indication </w:t>
      </w:r>
      <w:r w:rsidRPr="00876A2B">
        <w:rPr>
          <w:color w:val="0000FF"/>
        </w:rPr>
        <w:t>&lt;a ~ of scandal&gt;</w:t>
      </w:r>
    </w:p>
    <w:p w14:paraId="36E1B1C9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  <w:r w:rsidRPr="00876A2B">
        <w:rPr>
          <w:b/>
          <w:bCs/>
          <w:color w:val="6B0001"/>
        </w:rPr>
        <w:t>3</w:t>
      </w:r>
      <w:r w:rsidRPr="00876A2B">
        <w:rPr>
          <w:b/>
          <w:bCs/>
        </w:rPr>
        <w:t>:</w:t>
      </w:r>
      <w:r w:rsidRPr="00876A2B">
        <w:t xml:space="preserve"> </w:t>
      </w:r>
      <w:r w:rsidRPr="00876A2B">
        <w:rPr>
          <w:color w:val="0F7001"/>
        </w:rPr>
        <w:t>STRIKEOUT</w:t>
      </w:r>
    </w:p>
    <w:p w14:paraId="0B6E49C2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</w:p>
    <w:p w14:paraId="211053DF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  <w:r w:rsidRPr="00876A2B">
        <w:rPr>
          <w:b/>
          <w:bCs/>
        </w:rPr>
        <w:t>whiff</w:t>
      </w:r>
      <w:r w:rsidRPr="00876A2B">
        <w:rPr>
          <w:b/>
          <w:bCs/>
          <w:vertAlign w:val="superscript"/>
        </w:rPr>
        <w:t>2</w:t>
      </w:r>
      <w:r w:rsidRPr="00876A2B">
        <w:t xml:space="preserve"> </w:t>
      </w:r>
      <w:r w:rsidRPr="00876A2B">
        <w:rPr>
          <w:color w:val="0000FF"/>
        </w:rPr>
        <w:t>vi</w:t>
      </w:r>
      <w:r w:rsidRPr="00876A2B">
        <w:t xml:space="preserve"> </w:t>
      </w:r>
      <w:r w:rsidRPr="00876A2B">
        <w:rPr>
          <w:color w:val="0E6E6D"/>
        </w:rPr>
        <w:t>(1591)</w:t>
      </w:r>
    </w:p>
    <w:p w14:paraId="0A6E54ED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  <w:r w:rsidRPr="00876A2B">
        <w:rPr>
          <w:b/>
          <w:bCs/>
          <w:color w:val="6B0001"/>
        </w:rPr>
        <w:t>1</w:t>
      </w:r>
      <w:r w:rsidRPr="00876A2B">
        <w:rPr>
          <w:b/>
          <w:bCs/>
        </w:rPr>
        <w:t>:</w:t>
      </w:r>
      <w:r w:rsidRPr="00876A2B">
        <w:t xml:space="preserve"> to move with or as if with a puff of air</w:t>
      </w:r>
    </w:p>
    <w:p w14:paraId="45BCC371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  <w:r w:rsidRPr="00876A2B">
        <w:rPr>
          <w:b/>
          <w:bCs/>
          <w:color w:val="6B0001"/>
        </w:rPr>
        <w:t>2</w:t>
      </w:r>
      <w:r w:rsidRPr="00876A2B">
        <w:rPr>
          <w:b/>
          <w:bCs/>
        </w:rPr>
        <w:t>:</w:t>
      </w:r>
      <w:r w:rsidRPr="00876A2B">
        <w:t xml:space="preserve"> to emit whiffs: </w:t>
      </w:r>
      <w:r w:rsidRPr="00876A2B">
        <w:rPr>
          <w:color w:val="0F7001"/>
        </w:rPr>
        <w:t>PUFF</w:t>
      </w:r>
    </w:p>
    <w:p w14:paraId="75A29A7E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  <w:r w:rsidRPr="00876A2B">
        <w:rPr>
          <w:b/>
          <w:bCs/>
          <w:color w:val="6B0001"/>
        </w:rPr>
        <w:t>3</w:t>
      </w:r>
      <w:r w:rsidRPr="00876A2B">
        <w:rPr>
          <w:b/>
          <w:bCs/>
        </w:rPr>
        <w:t>:</w:t>
      </w:r>
      <w:r w:rsidRPr="00876A2B">
        <w:t xml:space="preserve"> to inhale an odor</w:t>
      </w:r>
    </w:p>
    <w:p w14:paraId="7A0DC8CF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  <w:r w:rsidRPr="00876A2B">
        <w:rPr>
          <w:b/>
          <w:bCs/>
          <w:color w:val="6B0001"/>
        </w:rPr>
        <w:t>4</w:t>
      </w:r>
      <w:r w:rsidRPr="00876A2B">
        <w:rPr>
          <w:b/>
          <w:bCs/>
        </w:rPr>
        <w:t>:</w:t>
      </w:r>
      <w:r w:rsidRPr="00876A2B">
        <w:t xml:space="preserve"> </w:t>
      </w:r>
      <w:r w:rsidRPr="00876A2B">
        <w:rPr>
          <w:color w:val="0F7001"/>
        </w:rPr>
        <w:t>STRIKE OUT 3</w:t>
      </w:r>
      <w:r w:rsidRPr="00876A2B">
        <w:t xml:space="preserve"> </w:t>
      </w:r>
    </w:p>
    <w:p w14:paraId="7DDDA2E8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  <w:proofErr w:type="spellStart"/>
      <w:r w:rsidRPr="00876A2B">
        <w:rPr>
          <w:color w:val="0000FF"/>
        </w:rPr>
        <w:t>vt</w:t>
      </w:r>
      <w:proofErr w:type="spellEnd"/>
    </w:p>
    <w:p w14:paraId="3ABFAC45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  <w:r w:rsidRPr="00876A2B">
        <w:rPr>
          <w:b/>
          <w:bCs/>
          <w:color w:val="6B0001"/>
        </w:rPr>
        <w:t>1 a</w:t>
      </w:r>
      <w:r w:rsidRPr="00876A2B">
        <w:rPr>
          <w:b/>
          <w:bCs/>
        </w:rPr>
        <w:t>:</w:t>
      </w:r>
      <w:r w:rsidRPr="00876A2B">
        <w:t xml:space="preserve"> to carry or convey by or as if by a whiff: </w:t>
      </w:r>
      <w:r w:rsidRPr="00876A2B">
        <w:rPr>
          <w:color w:val="0F7001"/>
        </w:rPr>
        <w:t>BLOW</w:t>
      </w:r>
    </w:p>
    <w:p w14:paraId="6640B4FF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  <w:r w:rsidRPr="00876A2B">
        <w:rPr>
          <w:b/>
          <w:bCs/>
          <w:color w:val="6B0001"/>
        </w:rPr>
        <w:t>b</w:t>
      </w:r>
      <w:r w:rsidRPr="00876A2B">
        <w:rPr>
          <w:b/>
          <w:bCs/>
        </w:rPr>
        <w:t>:</w:t>
      </w:r>
      <w:r w:rsidRPr="00876A2B">
        <w:t xml:space="preserve"> to expel or puff out in a whiff: </w:t>
      </w:r>
      <w:r w:rsidRPr="00876A2B">
        <w:rPr>
          <w:color w:val="0F7001"/>
        </w:rPr>
        <w:t>EXHALE</w:t>
      </w:r>
    </w:p>
    <w:p w14:paraId="5B6C83FC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  <w:r w:rsidRPr="00876A2B">
        <w:rPr>
          <w:b/>
          <w:bCs/>
          <w:color w:val="6B0001"/>
        </w:rPr>
        <w:t>c</w:t>
      </w:r>
      <w:r w:rsidRPr="00876A2B">
        <w:rPr>
          <w:b/>
          <w:bCs/>
        </w:rPr>
        <w:t>:</w:t>
      </w:r>
      <w:r w:rsidRPr="00876A2B">
        <w:t xml:space="preserve"> </w:t>
      </w:r>
      <w:r w:rsidRPr="00876A2B">
        <w:rPr>
          <w:color w:val="0F7001"/>
        </w:rPr>
        <w:t>SMOKE 3</w:t>
      </w:r>
    </w:p>
    <w:p w14:paraId="6D104338" w14:textId="77777777" w:rsidR="007B1BC2" w:rsidRPr="00876A2B" w:rsidRDefault="007B1BC2" w:rsidP="007B1BC2">
      <w:pPr>
        <w:widowControl w:val="0"/>
        <w:autoSpaceDE w:val="0"/>
        <w:autoSpaceDN w:val="0"/>
        <w:adjustRightInd w:val="0"/>
      </w:pPr>
      <w:r w:rsidRPr="00876A2B">
        <w:rPr>
          <w:b/>
          <w:bCs/>
          <w:color w:val="6B0001"/>
        </w:rPr>
        <w:t>2</w:t>
      </w:r>
      <w:r w:rsidRPr="00876A2B">
        <w:rPr>
          <w:b/>
          <w:bCs/>
        </w:rPr>
        <w:t>:</w:t>
      </w:r>
      <w:r w:rsidRPr="00876A2B">
        <w:t xml:space="preserve"> </w:t>
      </w:r>
      <w:r w:rsidRPr="00876A2B">
        <w:rPr>
          <w:color w:val="0F7001"/>
        </w:rPr>
        <w:t>FAN 8</w:t>
      </w:r>
      <w:r w:rsidRPr="00876A2B">
        <w:t xml:space="preserve"> </w:t>
      </w:r>
      <w:r w:rsidRPr="00876A2B">
        <w:rPr>
          <w:color w:val="0000FF"/>
        </w:rPr>
        <w:t>&lt;~ed three batters&gt;</w:t>
      </w:r>
    </w:p>
    <w:p w14:paraId="7D6CF777" w14:textId="77777777" w:rsidR="007B1BC2" w:rsidRDefault="007B1BC2" w:rsidP="007B1BC2">
      <w:pPr>
        <w:rPr>
          <w:b/>
          <w:u w:val="single"/>
        </w:rPr>
      </w:pPr>
      <w:r>
        <w:rPr>
          <w:b/>
          <w:u w:val="single"/>
        </w:rPr>
        <w:lastRenderedPageBreak/>
        <w:t>Name_____________________________________________________Date____________________________</w:t>
      </w:r>
    </w:p>
    <w:p w14:paraId="585E9108" w14:textId="7461D239" w:rsidR="007B1BC2" w:rsidRDefault="007B1BC2" w:rsidP="007B1BC2">
      <w:r>
        <w:rPr>
          <w:b/>
        </w:rPr>
        <w:t xml:space="preserve">Stephen King’s </w:t>
      </w:r>
      <w:r>
        <w:rPr>
          <w:b/>
          <w:i/>
        </w:rPr>
        <w:t xml:space="preserve">The Body </w:t>
      </w:r>
      <w:r>
        <w:rPr>
          <w:b/>
        </w:rPr>
        <w:t>Lesson 29</w:t>
      </w:r>
      <w:r>
        <w:rPr>
          <w:b/>
          <w:i/>
        </w:rPr>
        <w:t xml:space="preserve">, </w:t>
      </w:r>
      <w:r>
        <w:rPr>
          <w:b/>
        </w:rPr>
        <w:t>Chapter 34</w:t>
      </w:r>
      <w:r>
        <w:rPr>
          <w:b/>
          <w:i/>
        </w:rPr>
        <w:t xml:space="preserve"> </w:t>
      </w:r>
      <w:r>
        <w:rPr>
          <w:b/>
        </w:rPr>
        <w:t>Exegesis</w:t>
      </w:r>
      <w:r>
        <w:rPr>
          <w:b/>
        </w:rPr>
        <w:t>.</w:t>
      </w:r>
      <w:bookmarkStart w:id="57" w:name="_GoBack"/>
      <w:bookmarkEnd w:id="57"/>
      <w:r>
        <w:rPr>
          <w:b/>
        </w:rPr>
        <w:t xml:space="preserve"> </w:t>
      </w:r>
      <w:r>
        <w:t xml:space="preserve">Using the text, and our classroom discussions, please answer the following critical questions about this chapter of </w:t>
      </w:r>
      <w:r>
        <w:rPr>
          <w:i/>
        </w:rPr>
        <w:t>The Body</w:t>
      </w:r>
      <w:r>
        <w:t>.</w:t>
      </w:r>
    </w:p>
    <w:p w14:paraId="3EEEC309" w14:textId="77777777" w:rsidR="007B1BC2" w:rsidRDefault="007B1BC2" w:rsidP="007B1BC2"/>
    <w:p w14:paraId="68BD1605" w14:textId="77777777" w:rsidR="007B1BC2" w:rsidRDefault="007B1BC2" w:rsidP="007B1BC2">
      <w:pPr>
        <w:pStyle w:val="ListParagraph"/>
        <w:numPr>
          <w:ilvl w:val="0"/>
          <w:numId w:val="3"/>
        </w:numPr>
      </w:pPr>
      <w:r w:rsidRPr="000308ED">
        <w:rPr>
          <w:b/>
        </w:rPr>
        <w:t>What</w:t>
      </w:r>
      <w:r>
        <w:t xml:space="preserve"> becomes of </w:t>
      </w:r>
      <w:proofErr w:type="spellStart"/>
      <w:r>
        <w:t>Gordie</w:t>
      </w:r>
      <w:proofErr w:type="spellEnd"/>
      <w:r>
        <w:t xml:space="preserve">? </w:t>
      </w:r>
      <w:r w:rsidRPr="000308ED">
        <w:rPr>
          <w:b/>
        </w:rPr>
        <w:t>What</w:t>
      </w:r>
      <w:r>
        <w:t xml:space="preserve"> relatively simple and standard simile does he use to describe the outcome of his life?</w:t>
      </w:r>
    </w:p>
    <w:p w14:paraId="3902B148" w14:textId="77777777" w:rsidR="007B1BC2" w:rsidRDefault="007B1BC2" w:rsidP="007B1BC2"/>
    <w:p w14:paraId="3757ED79" w14:textId="77777777" w:rsidR="007B1BC2" w:rsidRDefault="007B1BC2" w:rsidP="007B1BC2"/>
    <w:p w14:paraId="433E1E63" w14:textId="77777777" w:rsidR="007B1BC2" w:rsidRDefault="007B1BC2" w:rsidP="007B1BC2"/>
    <w:p w14:paraId="4120973A" w14:textId="77777777" w:rsidR="007B1BC2" w:rsidRDefault="007B1BC2" w:rsidP="007B1BC2"/>
    <w:p w14:paraId="1A566F0E" w14:textId="77777777" w:rsidR="007B1BC2" w:rsidRDefault="007B1BC2" w:rsidP="007B1BC2"/>
    <w:p w14:paraId="00EF1D8B" w14:textId="77777777" w:rsidR="007B1BC2" w:rsidRDefault="007B1BC2" w:rsidP="007B1BC2"/>
    <w:p w14:paraId="704D0C79" w14:textId="77777777" w:rsidR="007B1BC2" w:rsidRDefault="007B1BC2" w:rsidP="007B1BC2"/>
    <w:p w14:paraId="56E479E3" w14:textId="77777777" w:rsidR="007B1BC2" w:rsidRDefault="007B1BC2" w:rsidP="007B1BC2"/>
    <w:p w14:paraId="1624EF7B" w14:textId="77777777" w:rsidR="007B1BC2" w:rsidRDefault="007B1BC2" w:rsidP="007B1BC2"/>
    <w:p w14:paraId="2203F862" w14:textId="77777777" w:rsidR="007B1BC2" w:rsidRDefault="007B1BC2" w:rsidP="007B1BC2"/>
    <w:p w14:paraId="0D5C9202" w14:textId="77777777" w:rsidR="007B1BC2" w:rsidRDefault="007B1BC2" w:rsidP="007B1BC2"/>
    <w:p w14:paraId="335A185D" w14:textId="77777777" w:rsidR="007B1BC2" w:rsidRDefault="007B1BC2" w:rsidP="007B1BC2"/>
    <w:p w14:paraId="2265861F" w14:textId="77777777" w:rsidR="007B1BC2" w:rsidRDefault="007B1BC2" w:rsidP="007B1BC2"/>
    <w:p w14:paraId="2BD7210A" w14:textId="77777777" w:rsidR="007B1BC2" w:rsidRDefault="007B1BC2" w:rsidP="007B1BC2"/>
    <w:p w14:paraId="771B44F0" w14:textId="77777777" w:rsidR="007B1BC2" w:rsidRDefault="007B1BC2" w:rsidP="007B1BC2"/>
    <w:p w14:paraId="6C308FE4" w14:textId="77777777" w:rsidR="007B1BC2" w:rsidRDefault="007B1BC2" w:rsidP="007B1BC2"/>
    <w:p w14:paraId="1E0CFC77" w14:textId="77777777" w:rsidR="007B1BC2" w:rsidRDefault="007B1BC2" w:rsidP="007B1BC2"/>
    <w:p w14:paraId="733E2497" w14:textId="77777777" w:rsidR="007B1BC2" w:rsidRDefault="007B1BC2" w:rsidP="007B1BC2"/>
    <w:p w14:paraId="320E9A03" w14:textId="77777777" w:rsidR="007B1BC2" w:rsidRDefault="007B1BC2" w:rsidP="007B1BC2"/>
    <w:p w14:paraId="753720F4" w14:textId="77777777" w:rsidR="007B1BC2" w:rsidRDefault="007B1BC2" w:rsidP="007B1BC2"/>
    <w:p w14:paraId="5EF835DD" w14:textId="77777777" w:rsidR="007B1BC2" w:rsidRDefault="007B1BC2" w:rsidP="007B1BC2"/>
    <w:p w14:paraId="7337379F" w14:textId="77777777" w:rsidR="007B1BC2" w:rsidRDefault="007B1BC2" w:rsidP="007B1BC2"/>
    <w:p w14:paraId="285DD4E3" w14:textId="77777777" w:rsidR="007B1BC2" w:rsidRDefault="007B1BC2" w:rsidP="007B1BC2"/>
    <w:p w14:paraId="32BCC156" w14:textId="77777777" w:rsidR="007B1BC2" w:rsidRPr="000308ED" w:rsidRDefault="007B1BC2" w:rsidP="007B1BC2">
      <w:pPr>
        <w:pStyle w:val="ListParagraph"/>
        <w:numPr>
          <w:ilvl w:val="0"/>
          <w:numId w:val="3"/>
        </w:numPr>
      </w:pPr>
      <w:r w:rsidRPr="000308ED">
        <w:rPr>
          <w:b/>
        </w:rPr>
        <w:t>Whom</w:t>
      </w:r>
      <w:r>
        <w:t xml:space="preserve"> do we see as this story ends? </w:t>
      </w:r>
      <w:r w:rsidRPr="000308ED">
        <w:rPr>
          <w:b/>
        </w:rPr>
        <w:t>What</w:t>
      </w:r>
      <w:r>
        <w:t xml:space="preserve"> does </w:t>
      </w:r>
      <w:proofErr w:type="spellStart"/>
      <w:r>
        <w:t>Gordie</w:t>
      </w:r>
      <w:proofErr w:type="spellEnd"/>
      <w:r>
        <w:t xml:space="preserve"> say about his dead friends—and this man? </w:t>
      </w:r>
      <w:r w:rsidRPr="000308ED">
        <w:rPr>
          <w:b/>
        </w:rPr>
        <w:t>What</w:t>
      </w:r>
      <w:r>
        <w:t xml:space="preserve"> kind of irony is this?</w:t>
      </w:r>
    </w:p>
    <w:p w14:paraId="51531010" w14:textId="77777777" w:rsidR="007B1BC2" w:rsidRPr="003E0F33" w:rsidRDefault="007B1BC2" w:rsidP="00A50FD2">
      <w:pPr>
        <w:rPr>
          <w:rFonts w:ascii="American Typewriter" w:hAnsi="American Typewriter"/>
        </w:rPr>
      </w:pPr>
    </w:p>
    <w:sectPr w:rsidR="007B1BC2" w:rsidRPr="003E0F33" w:rsidSect="00E4730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erican Typewriter">
    <w:panose1 w:val="02090604020004020304"/>
    <w:charset w:val="00"/>
    <w:family w:val="roman"/>
    <w:pitch w:val="variable"/>
    <w:sig w:usb0="A000006F" w:usb1="00000019" w:usb2="00000000" w:usb3="00000000" w:csb0="0000011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C840AB"/>
    <w:multiLevelType w:val="hybridMultilevel"/>
    <w:tmpl w:val="60F8A6F2"/>
    <w:lvl w:ilvl="0" w:tplc="D9F4F8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8465CB"/>
    <w:multiLevelType w:val="hybridMultilevel"/>
    <w:tmpl w:val="BD18E922"/>
    <w:lvl w:ilvl="0" w:tplc="B64E4BF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7652CE"/>
    <w:multiLevelType w:val="hybridMultilevel"/>
    <w:tmpl w:val="E424CCE4"/>
    <w:lvl w:ilvl="0" w:tplc="65223D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315A2"/>
    <w:rsid w:val="00083841"/>
    <w:rsid w:val="00216773"/>
    <w:rsid w:val="00344B3E"/>
    <w:rsid w:val="00351D34"/>
    <w:rsid w:val="00355068"/>
    <w:rsid w:val="003E0F33"/>
    <w:rsid w:val="004142CD"/>
    <w:rsid w:val="00463F20"/>
    <w:rsid w:val="005613A3"/>
    <w:rsid w:val="007B1BC2"/>
    <w:rsid w:val="00802FAD"/>
    <w:rsid w:val="008A03F8"/>
    <w:rsid w:val="008E6C48"/>
    <w:rsid w:val="008F2D16"/>
    <w:rsid w:val="00955468"/>
    <w:rsid w:val="00A50FD2"/>
    <w:rsid w:val="00A7167C"/>
    <w:rsid w:val="00BC3DAC"/>
    <w:rsid w:val="00BE0FFB"/>
    <w:rsid w:val="00CE038F"/>
    <w:rsid w:val="00CE5420"/>
    <w:rsid w:val="00E47302"/>
    <w:rsid w:val="00E761D8"/>
    <w:rsid w:val="00FE0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6922A59"/>
  <w14:defaultImageDpi w14:val="300"/>
  <w15:docId w15:val="{FB47DEC5-BBCC-FA41-B743-7D741F2D4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E4E94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63F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1287</Words>
  <Characters>7338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 Template</vt:lpstr>
    </vt:vector>
  </TitlesOfParts>
  <Company>New York City Department of Education</Company>
  <LinksUpToDate>false</LinksUpToDate>
  <CharactersWithSpaces>8608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 Template</dc:title>
  <dc:subject/>
  <dc:creator>Mark Feltskog</dc:creator>
  <cp:keywords/>
  <cp:lastModifiedBy>Mark Feltskog</cp:lastModifiedBy>
  <cp:revision>15</cp:revision>
  <dcterms:created xsi:type="dcterms:W3CDTF">2014-01-08T12:51:00Z</dcterms:created>
  <dcterms:modified xsi:type="dcterms:W3CDTF">2020-03-02T21:53:00Z</dcterms:modified>
</cp:coreProperties>
</file>