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4206C8A" w14:textId="3B459401" w:rsidR="00A50FD2" w:rsidRPr="00A81AEF" w:rsidRDefault="00A50FD2" w:rsidP="00A50FD2">
      <w:pPr>
        <w:jc w:val="center"/>
        <w:rPr>
          <w:b/>
          <w:u w:val="single"/>
        </w:rPr>
      </w:pPr>
      <w:r w:rsidRPr="00A81AEF">
        <w:rPr>
          <w:b/>
          <w:i/>
          <w:u w:val="single"/>
        </w:rPr>
        <w:t>The Body</w:t>
      </w:r>
      <w:r w:rsidR="00225B9A" w:rsidRPr="00A81AEF">
        <w:rPr>
          <w:b/>
          <w:i/>
          <w:u w:val="single"/>
        </w:rPr>
        <w:t xml:space="preserve"> </w:t>
      </w:r>
      <w:r w:rsidR="00225B9A" w:rsidRPr="00A81AEF">
        <w:rPr>
          <w:b/>
          <w:u w:val="single"/>
        </w:rPr>
        <w:t>Lesson 6, Chapters 5&amp;6</w:t>
      </w:r>
    </w:p>
    <w:p w14:paraId="2BEC7A92" w14:textId="42C92308" w:rsidR="00A50FD2" w:rsidRPr="00A81AEF" w:rsidRDefault="00A50FD2" w:rsidP="00346B00">
      <w:pPr>
        <w:rPr>
          <w:b/>
          <w:u w:val="single"/>
        </w:rPr>
      </w:pPr>
      <w:r w:rsidRPr="00A81AEF">
        <w:rPr>
          <w:b/>
        </w:rPr>
        <w:t>Standards Met:</w:t>
      </w:r>
      <w:r w:rsidR="00083841" w:rsidRPr="00A81AEF">
        <w:rPr>
          <w:b/>
        </w:rPr>
        <w:t xml:space="preserve"> </w:t>
      </w:r>
      <w:r w:rsidR="00083841" w:rsidRPr="00A81AEF">
        <w:t xml:space="preserve">This lesson is part of the </w:t>
      </w:r>
      <w:proofErr w:type="spellStart"/>
      <w:r w:rsidR="00083841" w:rsidRPr="00A81AEF">
        <w:rPr>
          <w:b/>
          <w:i/>
        </w:rPr>
        <w:t>The</w:t>
      </w:r>
      <w:proofErr w:type="spellEnd"/>
      <w:r w:rsidR="00083841" w:rsidRPr="00A81AEF">
        <w:rPr>
          <w:b/>
          <w:i/>
        </w:rPr>
        <w:t xml:space="preserve"> Body </w:t>
      </w:r>
      <w:r w:rsidR="00083841" w:rsidRPr="00A81AEF">
        <w:rPr>
          <w:b/>
        </w:rPr>
        <w:t>Unit Plan</w:t>
      </w:r>
      <w:r w:rsidR="00083841" w:rsidRPr="00A81AEF">
        <w:t xml:space="preserve"> and meets the standards adumbrated therein.</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A50FD2" w:rsidRPr="00A81AEF" w14:paraId="31E9AD68" w14:textId="77777777" w:rsidTr="00E761D8">
        <w:tc>
          <w:tcPr>
            <w:tcW w:w="10800" w:type="dxa"/>
            <w:shd w:val="clear" w:color="auto" w:fill="auto"/>
          </w:tcPr>
          <w:p w14:paraId="0049FFDF" w14:textId="19479B4E" w:rsidR="00A50FD2" w:rsidRPr="00A81AEF" w:rsidRDefault="00A50FD2" w:rsidP="006C357C">
            <w:pPr>
              <w:rPr>
                <w:lang w:bidi="x-none"/>
              </w:rPr>
            </w:pPr>
            <w:r w:rsidRPr="00A81AEF">
              <w:rPr>
                <w:b/>
                <w:lang w:bidi="x-none"/>
              </w:rPr>
              <w:t xml:space="preserve">Big Ideas: </w:t>
            </w:r>
            <w:r w:rsidR="00A5582B" w:rsidRPr="00A81AEF">
              <w:rPr>
                <w:lang w:bidi="x-none"/>
              </w:rPr>
              <w:t>Introducing characters in fiction, understanding protagonists and antagonists in fictional narratives, understanding dysfunctional families, surviving and transcending difficult circumstances, boyhood and manhood</w:t>
            </w:r>
            <w:r w:rsidR="00BA210A" w:rsidRPr="00A81AEF">
              <w:rPr>
                <w:lang w:bidi="x-none"/>
              </w:rPr>
              <w:t xml:space="preserve">, maturity, sibling rivalry. </w:t>
            </w:r>
            <w:r w:rsidRPr="00A81AEF">
              <w:rPr>
                <w:b/>
                <w:lang w:bidi="x-none"/>
              </w:rPr>
              <w:t>This lesson aims to</w:t>
            </w:r>
            <w:r w:rsidR="006C357C" w:rsidRPr="00A81AEF">
              <w:rPr>
                <w:b/>
                <w:lang w:bidi="x-none"/>
              </w:rPr>
              <w:t xml:space="preserve"> </w:t>
            </w:r>
            <w:bookmarkStart w:id="0" w:name="OLE_LINK18"/>
            <w:bookmarkStart w:id="1" w:name="OLE_LINK19"/>
            <w:bookmarkStart w:id="2" w:name="OLE_LINK23"/>
            <w:bookmarkStart w:id="3" w:name="OLE_LINK26"/>
            <w:bookmarkStart w:id="4" w:name="OLE_LINK7"/>
            <w:bookmarkStart w:id="5" w:name="OLE_LINK8"/>
            <w:bookmarkStart w:id="6" w:name="OLE_LINK15"/>
            <w:bookmarkStart w:id="7" w:name="OLE_LINK20"/>
            <w:r w:rsidR="006C357C" w:rsidRPr="00A81AEF">
              <w:rPr>
                <w:lang w:bidi="x-none"/>
              </w:rPr>
              <w:t>assist students in developing, at the broadest level, an understanding of how to read, interpret, and therefore understand more deeply, fiction</w:t>
            </w:r>
            <w:bookmarkEnd w:id="0"/>
            <w:bookmarkEnd w:id="1"/>
            <w:bookmarkEnd w:id="2"/>
            <w:bookmarkEnd w:id="3"/>
            <w:bookmarkEnd w:id="4"/>
            <w:bookmarkEnd w:id="5"/>
            <w:bookmarkEnd w:id="6"/>
            <w:bookmarkEnd w:id="7"/>
            <w:r w:rsidR="006C357C" w:rsidRPr="00A81AEF">
              <w:rPr>
                <w:lang w:bidi="x-none"/>
              </w:rPr>
              <w:t>, and to</w:t>
            </w:r>
            <w:r w:rsidRPr="00A81AEF">
              <w:rPr>
                <w:b/>
                <w:lang w:bidi="x-none"/>
              </w:rPr>
              <w:t xml:space="preserve"> </w:t>
            </w:r>
            <w:r w:rsidR="00BA210A" w:rsidRPr="00A81AEF">
              <w:rPr>
                <w:lang w:bidi="x-none"/>
              </w:rPr>
              <w:t xml:space="preserve">guide students through the crucial opening chapters of Stephen King’s novella </w:t>
            </w:r>
            <w:r w:rsidR="00BA210A" w:rsidRPr="00A81AEF">
              <w:rPr>
                <w:i/>
                <w:lang w:bidi="x-none"/>
              </w:rPr>
              <w:t>The Body</w:t>
            </w:r>
            <w:r w:rsidR="00BA210A" w:rsidRPr="00A81AEF">
              <w:rPr>
                <w:lang w:bidi="x-none"/>
              </w:rPr>
              <w:t>, and familiarize them with the story’s main characters as both protagonists and antagonists.</w:t>
            </w:r>
            <w:r w:rsidR="00145E1E" w:rsidRPr="00A81AEF">
              <w:rPr>
                <w:b/>
                <w:lang w:bidi="x-none"/>
              </w:rPr>
              <w:t xml:space="preserve"> </w:t>
            </w:r>
            <w:r w:rsidRPr="00A81AEF">
              <w:rPr>
                <w:b/>
                <w:lang w:bidi="x-none"/>
              </w:rPr>
              <w:t xml:space="preserve">This lesson activates prior knowledge of </w:t>
            </w:r>
            <w:r w:rsidR="00145E1E" w:rsidRPr="00A81AEF">
              <w:rPr>
                <w:lang w:bidi="x-none"/>
              </w:rPr>
              <w:t xml:space="preserve">the concept of a protagonist in literature, </w:t>
            </w:r>
            <w:proofErr w:type="spellStart"/>
            <w:r w:rsidR="00145E1E" w:rsidRPr="00A81AEF">
              <w:rPr>
                <w:lang w:bidi="x-none"/>
              </w:rPr>
              <w:t>Gordie</w:t>
            </w:r>
            <w:proofErr w:type="spellEnd"/>
            <w:r w:rsidRPr="00A81AEF">
              <w:rPr>
                <w:b/>
                <w:lang w:bidi="x-none"/>
              </w:rPr>
              <w:t xml:space="preserve"> </w:t>
            </w:r>
            <w:r w:rsidR="00145E1E" w:rsidRPr="00A81AEF">
              <w:rPr>
                <w:lang w:bidi="x-none"/>
              </w:rPr>
              <w:t>as the first person narrator of this story, time and place in this story.</w:t>
            </w:r>
            <w:r w:rsidR="00145E1E" w:rsidRPr="00A81AEF">
              <w:rPr>
                <w:b/>
                <w:lang w:bidi="x-none"/>
              </w:rPr>
              <w:t xml:space="preserve"> </w:t>
            </w:r>
            <w:r w:rsidRPr="00A81AEF">
              <w:rPr>
                <w:b/>
                <w:lang w:bidi="x-none"/>
              </w:rPr>
              <w:t xml:space="preserve">Students will be able to </w:t>
            </w:r>
            <w:bookmarkStart w:id="8" w:name="OLE_LINK27"/>
            <w:bookmarkStart w:id="9" w:name="OLE_LINK28"/>
            <w:bookmarkStart w:id="10" w:name="OLE_LINK9"/>
            <w:bookmarkStart w:id="11" w:name="OLE_LINK10"/>
            <w:bookmarkStart w:id="12" w:name="OLE_LINK16"/>
            <w:bookmarkStart w:id="13" w:name="OLE_LINK17"/>
            <w:bookmarkStart w:id="14" w:name="OLE_LINK21"/>
            <w:bookmarkStart w:id="15" w:name="OLE_LINK22"/>
            <w:bookmarkStart w:id="16" w:name="OLE_LINK24"/>
            <w:bookmarkStart w:id="17" w:name="OLE_LINK25"/>
            <w:r w:rsidR="006C357C" w:rsidRPr="00A81AEF">
              <w:rPr>
                <w:lang w:bidi="x-none"/>
              </w:rPr>
              <w:t xml:space="preserve">use teacher-made materials, to wit, an appropriate do now exercise, a context clues vocabulary building worksheet, and a structured inquiry worksheet for conducting a literary exegesis of chapters 5 and 6 of Stephen King’s novella </w:t>
            </w:r>
            <w:r w:rsidR="006C357C" w:rsidRPr="00A81AEF">
              <w:rPr>
                <w:i/>
                <w:lang w:bidi="x-none"/>
              </w:rPr>
              <w:t xml:space="preserve">The Body, </w:t>
            </w:r>
            <w:r w:rsidR="006C357C" w:rsidRPr="00A81AEF">
              <w:rPr>
                <w:lang w:bidi="x-none"/>
              </w:rPr>
              <w:t>to aid them in developing their own, relatively thorough understanding of this part of this story</w:t>
            </w:r>
            <w:bookmarkEnd w:id="8"/>
            <w:bookmarkEnd w:id="9"/>
            <w:r w:rsidR="006C357C" w:rsidRPr="00A81AEF">
              <w:rPr>
                <w:lang w:bidi="x-none"/>
              </w:rPr>
              <w:t>.</w:t>
            </w:r>
            <w:bookmarkEnd w:id="10"/>
            <w:bookmarkEnd w:id="11"/>
            <w:bookmarkEnd w:id="12"/>
            <w:bookmarkEnd w:id="13"/>
            <w:bookmarkEnd w:id="14"/>
            <w:bookmarkEnd w:id="15"/>
            <w:bookmarkEnd w:id="16"/>
            <w:bookmarkEnd w:id="17"/>
          </w:p>
        </w:tc>
      </w:tr>
      <w:tr w:rsidR="00A50FD2" w:rsidRPr="00A81AEF" w14:paraId="75C2F4B4" w14:textId="77777777" w:rsidTr="00E761D8">
        <w:tc>
          <w:tcPr>
            <w:tcW w:w="10800" w:type="dxa"/>
            <w:shd w:val="clear" w:color="auto" w:fill="auto"/>
          </w:tcPr>
          <w:p w14:paraId="6CAE4CBE" w14:textId="15C6EC4A" w:rsidR="00A50FD2" w:rsidRPr="00A81AEF" w:rsidRDefault="00A50FD2" w:rsidP="00A50FD2">
            <w:pPr>
              <w:rPr>
                <w:u w:val="single"/>
                <w:lang w:bidi="x-none"/>
              </w:rPr>
            </w:pPr>
            <w:r w:rsidRPr="00A81AEF">
              <w:rPr>
                <w:b/>
                <w:lang w:bidi="x-none"/>
              </w:rPr>
              <w:t>Classroom Aim/Essential Questions:</w:t>
            </w:r>
            <w:r w:rsidR="00145E1E" w:rsidRPr="00A81AEF">
              <w:rPr>
                <w:b/>
                <w:lang w:bidi="x-none"/>
              </w:rPr>
              <w:t xml:space="preserve"> Whom</w:t>
            </w:r>
            <w:r w:rsidR="00145E1E" w:rsidRPr="00A81AEF">
              <w:rPr>
                <w:lang w:bidi="x-none"/>
              </w:rPr>
              <w:t xml:space="preserve"> do we meet at the beginning of chapter 5? </w:t>
            </w:r>
            <w:r w:rsidR="00145E1E" w:rsidRPr="00A81AEF">
              <w:rPr>
                <w:b/>
                <w:lang w:bidi="x-none"/>
              </w:rPr>
              <w:t>What</w:t>
            </w:r>
            <w:r w:rsidR="00145E1E" w:rsidRPr="00A81AEF">
              <w:rPr>
                <w:lang w:bidi="x-none"/>
              </w:rPr>
              <w:t xml:space="preserve"> do we learn about Chris? </w:t>
            </w:r>
            <w:r w:rsidR="00145E1E" w:rsidRPr="00A81AEF">
              <w:rPr>
                <w:b/>
                <w:lang w:bidi="x-none"/>
              </w:rPr>
              <w:t>What</w:t>
            </w:r>
            <w:r w:rsidR="00145E1E" w:rsidRPr="00A81AEF">
              <w:rPr>
                <w:lang w:bidi="x-none"/>
              </w:rPr>
              <w:t xml:space="preserve"> is Chris’s role in this story, given what we learn about him at the beginning of this chapter?</w:t>
            </w:r>
          </w:p>
        </w:tc>
      </w:tr>
      <w:tr w:rsidR="00A50FD2" w:rsidRPr="00A81AEF" w14:paraId="579564CF" w14:textId="77777777" w:rsidTr="00E761D8">
        <w:tc>
          <w:tcPr>
            <w:tcW w:w="10800" w:type="dxa"/>
            <w:shd w:val="clear" w:color="auto" w:fill="auto"/>
          </w:tcPr>
          <w:p w14:paraId="53329BF2" w14:textId="630C872D" w:rsidR="00A50FD2" w:rsidRPr="00A81AEF" w:rsidRDefault="00A50FD2" w:rsidP="00D92793">
            <w:pPr>
              <w:widowControl w:val="0"/>
              <w:autoSpaceDE w:val="0"/>
              <w:autoSpaceDN w:val="0"/>
              <w:adjustRightInd w:val="0"/>
            </w:pPr>
            <w:r w:rsidRPr="00A81AEF">
              <w:rPr>
                <w:b/>
                <w:lang w:bidi="x-none"/>
              </w:rPr>
              <w:t>Do Now:</w:t>
            </w:r>
            <w:r w:rsidR="00DE3AF6" w:rsidRPr="00A81AEF">
              <w:rPr>
                <w:b/>
                <w:lang w:bidi="x-none"/>
              </w:rPr>
              <w:t xml:space="preserve"> </w:t>
            </w:r>
            <w:r w:rsidR="00D92793" w:rsidRPr="00A81AEF">
              <w:rPr>
                <w:lang w:bidi="x-none"/>
              </w:rPr>
              <w:t xml:space="preserve">Focus on One Word: </w:t>
            </w:r>
            <w:r w:rsidR="00D92793" w:rsidRPr="00A81AEF">
              <w:rPr>
                <w:i/>
                <w:lang w:bidi="x-none"/>
              </w:rPr>
              <w:t xml:space="preserve">Antagonist </w:t>
            </w:r>
            <w:proofErr w:type="gramStart"/>
            <w:r w:rsidR="00D92793" w:rsidRPr="00A81AEF">
              <w:rPr>
                <w:i/>
                <w:lang w:bidi="x-none"/>
              </w:rPr>
              <w:t xml:space="preserve">( </w:t>
            </w:r>
            <w:proofErr w:type="spellStart"/>
            <w:r w:rsidR="00D92793" w:rsidRPr="00A81AEF">
              <w:rPr>
                <w:b/>
                <w:bCs/>
              </w:rPr>
              <w:t>an</w:t>
            </w:r>
            <w:proofErr w:type="gramEnd"/>
            <w:r w:rsidR="00D92793" w:rsidRPr="00A81AEF">
              <w:rPr>
                <w:b/>
                <w:bCs/>
              </w:rPr>
              <w:t>·tag·o·nist</w:t>
            </w:r>
            <w:proofErr w:type="spellEnd"/>
            <w:r w:rsidR="00D92793" w:rsidRPr="00A81AEF">
              <w:rPr>
                <w:b/>
                <w:bCs/>
              </w:rPr>
              <w:t>)</w:t>
            </w:r>
            <w:r w:rsidR="00D92793" w:rsidRPr="00A81AEF">
              <w:t xml:space="preserve"> </w:t>
            </w:r>
            <w:r w:rsidR="00D92793" w:rsidRPr="00A81AEF">
              <w:rPr>
                <w:b/>
                <w:bCs/>
                <w:color w:val="000000" w:themeColor="text1"/>
              </w:rPr>
              <w:t>1:</w:t>
            </w:r>
            <w:r w:rsidR="00D92793" w:rsidRPr="00A81AEF">
              <w:rPr>
                <w:color w:val="000000" w:themeColor="text1"/>
              </w:rPr>
              <w:t xml:space="preserve"> one that contends with or opposes another: ADVERSARY, OPPONENT</w:t>
            </w:r>
          </w:p>
        </w:tc>
      </w:tr>
      <w:tr w:rsidR="00A50FD2" w:rsidRPr="00A81AEF" w14:paraId="2B489500" w14:textId="77777777" w:rsidTr="00E761D8">
        <w:tc>
          <w:tcPr>
            <w:tcW w:w="10800" w:type="dxa"/>
            <w:shd w:val="clear" w:color="auto" w:fill="auto"/>
          </w:tcPr>
          <w:p w14:paraId="1949477F" w14:textId="079E8123" w:rsidR="00A50FD2" w:rsidRPr="00A81AEF" w:rsidRDefault="00A50FD2" w:rsidP="00A50FD2">
            <w:pPr>
              <w:rPr>
                <w:lang w:bidi="x-none"/>
              </w:rPr>
            </w:pPr>
            <w:r w:rsidRPr="00A81AEF">
              <w:rPr>
                <w:b/>
                <w:lang w:bidi="x-none"/>
              </w:rPr>
              <w:t>Class Work:</w:t>
            </w:r>
            <w:r w:rsidR="00145E1E" w:rsidRPr="00A81AEF">
              <w:rPr>
                <w:b/>
                <w:lang w:bidi="x-none"/>
              </w:rPr>
              <w:t xml:space="preserve"> </w:t>
            </w:r>
            <w:r w:rsidR="00145E1E" w:rsidRPr="00A81AEF">
              <w:rPr>
                <w:lang w:bidi="x-none"/>
              </w:rPr>
              <w:t>Chapters 5 and 6 Context Clues and Exegesis Worksheets</w:t>
            </w:r>
          </w:p>
        </w:tc>
      </w:tr>
      <w:tr w:rsidR="00A50FD2" w:rsidRPr="00A81AEF" w14:paraId="121A9227" w14:textId="77777777" w:rsidTr="00E761D8">
        <w:tc>
          <w:tcPr>
            <w:tcW w:w="10800" w:type="dxa"/>
            <w:shd w:val="clear" w:color="auto" w:fill="auto"/>
          </w:tcPr>
          <w:p w14:paraId="1A88EDE1" w14:textId="037C5032" w:rsidR="00A50FD2" w:rsidRPr="00A81AEF" w:rsidRDefault="00A50FD2" w:rsidP="00A50FD2">
            <w:pPr>
              <w:rPr>
                <w:lang w:bidi="x-none"/>
              </w:rPr>
            </w:pPr>
            <w:r w:rsidRPr="00A81AEF">
              <w:rPr>
                <w:b/>
                <w:lang w:bidi="x-none"/>
              </w:rPr>
              <w:t>Homework:</w:t>
            </w:r>
            <w:r w:rsidR="00471121" w:rsidRPr="00A81AEF">
              <w:rPr>
                <w:b/>
                <w:lang w:bidi="x-none"/>
              </w:rPr>
              <w:t xml:space="preserve"> </w:t>
            </w:r>
            <w:r w:rsidR="00471121" w:rsidRPr="00A81AEF">
              <w:rPr>
                <w:lang w:bidi="x-none"/>
              </w:rPr>
              <w:t>Finish Exegesis Worksheet</w:t>
            </w:r>
          </w:p>
        </w:tc>
      </w:tr>
    </w:tbl>
    <w:p w14:paraId="59F62455" w14:textId="550CA844" w:rsidR="007122E8" w:rsidRPr="00A81AEF" w:rsidRDefault="00A50FD2" w:rsidP="007122E8">
      <w:r w:rsidRPr="00A81AEF">
        <w:rPr>
          <w:b/>
        </w:rPr>
        <w:t>Methods and Materials:</w:t>
      </w:r>
      <w:r w:rsidR="007122E8" w:rsidRPr="00A81AEF">
        <w:rPr>
          <w:b/>
        </w:rPr>
        <w:t xml:space="preserve"> There are three parts to this lesson: </w:t>
      </w:r>
      <w:r w:rsidR="007122E8" w:rsidRPr="00A81AEF">
        <w:t>part one is the do now exercise or exercises that to the greatest extent possible are directly connected to the chapter under study; part two is a context clues exercise that familiarizes students with this chapter’s vocabulary and therefore serves both as a vocabulary building exercise and a reading comprehension aid; part three is a worksheet that assists students in developing their own understanding of literary exegesis, with particular attention to similes, metaphors and irony.</w:t>
      </w:r>
    </w:p>
    <w:p w14:paraId="5AC40E63" w14:textId="61A02AE4" w:rsidR="00216773" w:rsidRPr="00A81AEF" w:rsidRDefault="007122E8" w:rsidP="00A50FD2">
      <w:pPr>
        <w:rPr>
          <w:b/>
        </w:rPr>
      </w:pPr>
      <w:r w:rsidRPr="00A81AEF">
        <w:rPr>
          <w:b/>
        </w:rPr>
        <w:t xml:space="preserve">Need for Lesson: </w:t>
      </w:r>
      <w:r w:rsidRPr="00A81AEF">
        <w:t xml:space="preserve">ELA NOVELS BODY*lp6 ch5&amp;6lp; ELA NOVELS BODY*lp6 ch5&amp;6 </w:t>
      </w:r>
      <w:proofErr w:type="spellStart"/>
      <w:r w:rsidRPr="00A81AEF">
        <w:t>cclws</w:t>
      </w:r>
      <w:proofErr w:type="spellEnd"/>
      <w:r w:rsidRPr="00A81AEF">
        <w:t xml:space="preserve">; </w:t>
      </w:r>
      <w:r w:rsidR="00987AD7" w:rsidRPr="00A81AEF">
        <w:t>ELA NOVELS BODY*lp6 ch5&amp;6exgs</w:t>
      </w:r>
    </w:p>
    <w:p w14:paraId="38EC1C76" w14:textId="77777777" w:rsidR="00346B00" w:rsidRPr="00A81AEF" w:rsidRDefault="00346B00" w:rsidP="00346B00">
      <w:r w:rsidRPr="00A81AEF">
        <w:rPr>
          <w:b/>
        </w:rPr>
        <w:t>This lesson of</w:t>
      </w:r>
      <w:r w:rsidRPr="00A81AEF">
        <w:rPr>
          <w:i/>
        </w:rPr>
        <w:t xml:space="preserve"> </w:t>
      </w:r>
      <w:r w:rsidRPr="00A81AEF">
        <w:rPr>
          <w:b/>
          <w:i/>
        </w:rPr>
        <w:t xml:space="preserve">The Body </w:t>
      </w:r>
      <w:r w:rsidRPr="00A81AEF">
        <w:rPr>
          <w:b/>
        </w:rPr>
        <w:t>Unit Plan</w:t>
      </w:r>
      <w:r w:rsidRPr="00A81AEF">
        <w:t xml:space="preserve"> is conceived for students with learning disabilities, struggling readers, and students with other cognitive issues that affect learning, particularly issues with engagement and attention. For a more in-depth analysis of the pedagogical methods behind this lesson, please see </w:t>
      </w:r>
      <w:r w:rsidRPr="00A81AEF">
        <w:rPr>
          <w:i/>
        </w:rPr>
        <w:t xml:space="preserve">The Body Overarching Unit Plan </w:t>
      </w:r>
      <w:r w:rsidRPr="00A81AEF">
        <w:t>(*ELA NOVELS BODY*</w:t>
      </w:r>
      <w:proofErr w:type="spellStart"/>
      <w:r w:rsidRPr="00A81AEF">
        <w:t>rmpm</w:t>
      </w:r>
      <w:proofErr w:type="spellEnd"/>
      <w:r w:rsidRPr="00A81AEF">
        <w:t xml:space="preserve"> up) that the lessons for this novel comprise.</w:t>
      </w:r>
    </w:p>
    <w:p w14:paraId="7D550C63" w14:textId="4E5FF17A" w:rsidR="00346B00" w:rsidRPr="00A81AEF" w:rsidRDefault="00CE038F" w:rsidP="00A50FD2">
      <w:r w:rsidRPr="00A81AEF">
        <w:t xml:space="preserve">Some essential questions for chapter </w:t>
      </w:r>
      <w:r w:rsidR="00987AD7" w:rsidRPr="00A81AEF">
        <w:t>5 &amp; 6</w:t>
      </w:r>
      <w:r w:rsidRPr="00A81AEF">
        <w:t xml:space="preserve"> are:</w:t>
      </w:r>
    </w:p>
    <w:p w14:paraId="55EFB4E3" w14:textId="77777777" w:rsidR="007122E8" w:rsidRPr="00A81AEF" w:rsidRDefault="007122E8" w:rsidP="00A50FD2"/>
    <w:p w14:paraId="0C96BED5" w14:textId="6B1DD13B" w:rsidR="007122E8" w:rsidRPr="00A81AEF" w:rsidRDefault="007122E8" w:rsidP="007122E8">
      <w:pPr>
        <w:jc w:val="center"/>
        <w:rPr>
          <w:b/>
          <w:color w:val="000000" w:themeColor="text1"/>
        </w:rPr>
      </w:pPr>
      <w:r w:rsidRPr="00A81AEF">
        <w:rPr>
          <w:b/>
          <w:i/>
          <w:u w:val="single"/>
        </w:rPr>
        <w:t>The Body</w:t>
      </w:r>
      <w:r w:rsidRPr="00A81AEF">
        <w:rPr>
          <w:b/>
          <w:u w:val="single"/>
        </w:rPr>
        <w:t xml:space="preserve"> Lesson 6, Chapters 5 and 6 Context Clues Worksheet Definitions</w:t>
      </w:r>
    </w:p>
    <w:p w14:paraId="0ABCDD1C" w14:textId="138FD50D" w:rsidR="007122E8" w:rsidRPr="00A81AEF" w:rsidRDefault="007122E8" w:rsidP="007122E8">
      <w:pPr>
        <w:pStyle w:val="ListParagraph"/>
        <w:widowControl w:val="0"/>
        <w:numPr>
          <w:ilvl w:val="0"/>
          <w:numId w:val="1"/>
        </w:numPr>
        <w:autoSpaceDE w:val="0"/>
        <w:autoSpaceDN w:val="0"/>
        <w:adjustRightInd w:val="0"/>
        <w:rPr>
          <w:rFonts w:cs="Times New Roman"/>
          <w:color w:val="000000" w:themeColor="text1"/>
        </w:rPr>
      </w:pPr>
      <w:r w:rsidRPr="00A81AEF">
        <w:rPr>
          <w:rFonts w:cs="Times New Roman"/>
          <w:b/>
          <w:color w:val="000000" w:themeColor="text1"/>
        </w:rPr>
        <w:t xml:space="preserve">Veteran (noun): </w:t>
      </w:r>
      <w:r w:rsidRPr="00A81AEF">
        <w:rPr>
          <w:rFonts w:cs="Times New Roman"/>
          <w:b/>
          <w:bCs/>
          <w:color w:val="000000" w:themeColor="text1"/>
        </w:rPr>
        <w:t>1 a:</w:t>
      </w:r>
      <w:r w:rsidRPr="00A81AEF">
        <w:rPr>
          <w:rFonts w:cs="Times New Roman"/>
          <w:color w:val="000000" w:themeColor="text1"/>
        </w:rPr>
        <w:t xml:space="preserve"> an old soldier of long service </w:t>
      </w:r>
      <w:r w:rsidRPr="00A81AEF">
        <w:rPr>
          <w:rFonts w:cs="Times New Roman"/>
          <w:b/>
          <w:bCs/>
          <w:color w:val="000000" w:themeColor="text1"/>
        </w:rPr>
        <w:t>b:</w:t>
      </w:r>
      <w:r w:rsidRPr="00A81AEF">
        <w:rPr>
          <w:rFonts w:cs="Times New Roman"/>
          <w:color w:val="000000" w:themeColor="text1"/>
        </w:rPr>
        <w:t xml:space="preserve"> a former member of the armed forces </w:t>
      </w:r>
    </w:p>
    <w:p w14:paraId="3462D4D6" w14:textId="56DC327D" w:rsidR="007122E8" w:rsidRPr="00A81AEF" w:rsidRDefault="007122E8" w:rsidP="007122E8">
      <w:pPr>
        <w:pStyle w:val="ListParagraph"/>
        <w:widowControl w:val="0"/>
        <w:numPr>
          <w:ilvl w:val="0"/>
          <w:numId w:val="1"/>
        </w:numPr>
        <w:autoSpaceDE w:val="0"/>
        <w:autoSpaceDN w:val="0"/>
        <w:adjustRightInd w:val="0"/>
        <w:rPr>
          <w:rFonts w:cs="Times New Roman"/>
          <w:color w:val="000000" w:themeColor="text1"/>
        </w:rPr>
      </w:pPr>
      <w:r w:rsidRPr="00A81AEF">
        <w:rPr>
          <w:rFonts w:cs="Times New Roman"/>
          <w:b/>
          <w:color w:val="000000" w:themeColor="text1"/>
        </w:rPr>
        <w:t xml:space="preserve">Doggedly (adverb): </w:t>
      </w:r>
      <w:r w:rsidRPr="00A81AEF">
        <w:rPr>
          <w:rFonts w:cs="Times New Roman"/>
          <w:color w:val="000000" w:themeColor="text1"/>
        </w:rPr>
        <w:t xml:space="preserve">marked by stubborn determination </w:t>
      </w:r>
    </w:p>
    <w:p w14:paraId="69F732D9" w14:textId="1223CAAD" w:rsidR="007122E8" w:rsidRPr="00A81AEF" w:rsidRDefault="007122E8" w:rsidP="007122E8">
      <w:pPr>
        <w:pStyle w:val="ListParagraph"/>
        <w:widowControl w:val="0"/>
        <w:numPr>
          <w:ilvl w:val="0"/>
          <w:numId w:val="1"/>
        </w:numPr>
        <w:autoSpaceDE w:val="0"/>
        <w:autoSpaceDN w:val="0"/>
        <w:adjustRightInd w:val="0"/>
        <w:rPr>
          <w:rFonts w:cs="Times New Roman"/>
          <w:color w:val="000000" w:themeColor="text1"/>
        </w:rPr>
      </w:pPr>
      <w:r w:rsidRPr="00A81AEF">
        <w:rPr>
          <w:rFonts w:cs="Times New Roman"/>
          <w:b/>
          <w:bCs/>
          <w:color w:val="000000" w:themeColor="text1"/>
        </w:rPr>
        <w:t>Pulp</w:t>
      </w:r>
      <w:r w:rsidRPr="00A81AEF">
        <w:rPr>
          <w:rFonts w:cs="Times New Roman"/>
          <w:b/>
          <w:bCs/>
          <w:color w:val="000000" w:themeColor="text1"/>
          <w:vertAlign w:val="superscript"/>
        </w:rPr>
        <w:t xml:space="preserve"> </w:t>
      </w:r>
      <w:r w:rsidRPr="00A81AEF">
        <w:rPr>
          <w:rFonts w:cs="Times New Roman"/>
          <w:b/>
          <w:color w:val="000000" w:themeColor="text1"/>
        </w:rPr>
        <w:t xml:space="preserve">(noun): </w:t>
      </w:r>
      <w:r w:rsidRPr="00A81AEF">
        <w:rPr>
          <w:rFonts w:cs="Times New Roman"/>
          <w:b/>
          <w:bCs/>
          <w:color w:val="000000" w:themeColor="text1"/>
        </w:rPr>
        <w:t>(1):</w:t>
      </w:r>
      <w:r w:rsidRPr="00A81AEF">
        <w:rPr>
          <w:rFonts w:cs="Times New Roman"/>
          <w:color w:val="000000" w:themeColor="text1"/>
        </w:rPr>
        <w:t xml:space="preserve"> the soft, succulent part of a fruit </w:t>
      </w:r>
      <w:r w:rsidRPr="00A81AEF">
        <w:rPr>
          <w:rFonts w:cs="Times New Roman"/>
          <w:b/>
          <w:bCs/>
          <w:color w:val="000000" w:themeColor="text1"/>
        </w:rPr>
        <w:t>b:</w:t>
      </w:r>
      <w:r w:rsidRPr="00A81AEF">
        <w:rPr>
          <w:rFonts w:cs="Times New Roman"/>
          <w:color w:val="000000" w:themeColor="text1"/>
        </w:rPr>
        <w:t xml:space="preserve"> a soft mass of vegetable matter (as of apples) from which most of the water has been extracted by pressure</w:t>
      </w:r>
    </w:p>
    <w:p w14:paraId="3D9ABAD7" w14:textId="33AF5F41" w:rsidR="007122E8" w:rsidRPr="00A81AEF" w:rsidRDefault="007122E8" w:rsidP="007122E8">
      <w:pPr>
        <w:pStyle w:val="ListParagraph"/>
        <w:widowControl w:val="0"/>
        <w:numPr>
          <w:ilvl w:val="0"/>
          <w:numId w:val="1"/>
        </w:numPr>
        <w:autoSpaceDE w:val="0"/>
        <w:autoSpaceDN w:val="0"/>
        <w:adjustRightInd w:val="0"/>
        <w:rPr>
          <w:rFonts w:cs="Times New Roman"/>
          <w:color w:val="000000" w:themeColor="text1"/>
        </w:rPr>
      </w:pPr>
      <w:r w:rsidRPr="00A81AEF">
        <w:rPr>
          <w:rFonts w:cs="Times New Roman"/>
          <w:b/>
          <w:bCs/>
          <w:color w:val="000000" w:themeColor="text1"/>
        </w:rPr>
        <w:t>Boost</w:t>
      </w:r>
      <w:r w:rsidRPr="00A81AEF">
        <w:rPr>
          <w:rFonts w:cs="Times New Roman"/>
          <w:b/>
          <w:bCs/>
          <w:color w:val="000000" w:themeColor="text1"/>
          <w:vertAlign w:val="superscript"/>
        </w:rPr>
        <w:t xml:space="preserve"> </w:t>
      </w:r>
      <w:r w:rsidRPr="00A81AEF">
        <w:rPr>
          <w:rFonts w:cs="Times New Roman"/>
          <w:b/>
          <w:bCs/>
          <w:color w:val="000000" w:themeColor="text1"/>
        </w:rPr>
        <w:t>(verb) 1:</w:t>
      </w:r>
      <w:r w:rsidRPr="00A81AEF">
        <w:rPr>
          <w:rFonts w:cs="Times New Roman"/>
          <w:color w:val="000000" w:themeColor="text1"/>
        </w:rPr>
        <w:t xml:space="preserve"> to push or shove up from below</w:t>
      </w:r>
    </w:p>
    <w:p w14:paraId="078033A5" w14:textId="3E05D403" w:rsidR="007122E8" w:rsidRPr="00A81AEF" w:rsidRDefault="007122E8" w:rsidP="007122E8">
      <w:pPr>
        <w:pStyle w:val="ListParagraph"/>
        <w:widowControl w:val="0"/>
        <w:numPr>
          <w:ilvl w:val="0"/>
          <w:numId w:val="1"/>
        </w:numPr>
        <w:autoSpaceDE w:val="0"/>
        <w:autoSpaceDN w:val="0"/>
        <w:adjustRightInd w:val="0"/>
        <w:rPr>
          <w:rFonts w:cs="Times New Roman"/>
          <w:color w:val="000000" w:themeColor="text1"/>
        </w:rPr>
      </w:pPr>
      <w:r w:rsidRPr="00A81AEF">
        <w:rPr>
          <w:rFonts w:cs="Times New Roman"/>
          <w:b/>
          <w:bCs/>
          <w:color w:val="000000" w:themeColor="text1"/>
        </w:rPr>
        <w:t>Parlor</w:t>
      </w:r>
      <w:r w:rsidRPr="00A81AEF">
        <w:rPr>
          <w:rFonts w:cs="Times New Roman"/>
          <w:b/>
          <w:bCs/>
          <w:color w:val="000000" w:themeColor="text1"/>
          <w:vertAlign w:val="superscript"/>
        </w:rPr>
        <w:t xml:space="preserve"> </w:t>
      </w:r>
      <w:r w:rsidRPr="00A81AEF">
        <w:rPr>
          <w:rFonts w:cs="Times New Roman"/>
          <w:b/>
          <w:bCs/>
          <w:color w:val="000000" w:themeColor="text1"/>
        </w:rPr>
        <w:t>(noun) 1:</w:t>
      </w:r>
      <w:r w:rsidRPr="00A81AEF">
        <w:rPr>
          <w:rFonts w:cs="Times New Roman"/>
          <w:color w:val="000000" w:themeColor="text1"/>
        </w:rPr>
        <w:t xml:space="preserve"> a room used primarily for conversation or the reception of guests: a room in a private dwelling for the entertainment of guests</w:t>
      </w:r>
    </w:p>
    <w:p w14:paraId="1EAAE218" w14:textId="5F28D5C8" w:rsidR="007122E8" w:rsidRPr="00A81AEF" w:rsidRDefault="007122E8" w:rsidP="007122E8">
      <w:pPr>
        <w:pStyle w:val="ListParagraph"/>
        <w:widowControl w:val="0"/>
        <w:numPr>
          <w:ilvl w:val="0"/>
          <w:numId w:val="1"/>
        </w:numPr>
        <w:autoSpaceDE w:val="0"/>
        <w:autoSpaceDN w:val="0"/>
        <w:adjustRightInd w:val="0"/>
        <w:rPr>
          <w:rFonts w:cs="Times New Roman"/>
          <w:color w:val="000000" w:themeColor="text1"/>
        </w:rPr>
      </w:pPr>
      <w:r w:rsidRPr="00A81AEF">
        <w:rPr>
          <w:rFonts w:cs="Times New Roman"/>
          <w:b/>
          <w:bCs/>
          <w:color w:val="000000" w:themeColor="text1"/>
        </w:rPr>
        <w:t>Priority (noun)</w:t>
      </w:r>
      <w:r w:rsidRPr="00A81AEF">
        <w:rPr>
          <w:rFonts w:cs="Times New Roman"/>
          <w:color w:val="000000" w:themeColor="text1"/>
        </w:rPr>
        <w:t xml:space="preserve"> something given or meriting attention before competing alternatives</w:t>
      </w:r>
    </w:p>
    <w:p w14:paraId="3858864D" w14:textId="5FBDD4EE" w:rsidR="007122E8" w:rsidRPr="00A81AEF" w:rsidRDefault="007122E8" w:rsidP="007122E8">
      <w:pPr>
        <w:pStyle w:val="ListParagraph"/>
        <w:widowControl w:val="0"/>
        <w:numPr>
          <w:ilvl w:val="0"/>
          <w:numId w:val="1"/>
        </w:numPr>
        <w:autoSpaceDE w:val="0"/>
        <w:autoSpaceDN w:val="0"/>
        <w:adjustRightInd w:val="0"/>
        <w:rPr>
          <w:rFonts w:cs="Times New Roman"/>
          <w:color w:val="000000" w:themeColor="text1"/>
        </w:rPr>
      </w:pPr>
      <w:r w:rsidRPr="00A81AEF">
        <w:rPr>
          <w:rFonts w:cs="Times New Roman"/>
          <w:b/>
          <w:bCs/>
          <w:color w:val="000000" w:themeColor="text1"/>
        </w:rPr>
        <w:t>Glum</w:t>
      </w:r>
      <w:r w:rsidRPr="00A81AEF">
        <w:rPr>
          <w:rFonts w:cs="Times New Roman"/>
          <w:color w:val="000000" w:themeColor="text1"/>
        </w:rPr>
        <w:t xml:space="preserve"> </w:t>
      </w:r>
      <w:r w:rsidRPr="00A81AEF">
        <w:rPr>
          <w:rFonts w:cs="Times New Roman"/>
          <w:b/>
          <w:color w:val="000000" w:themeColor="text1"/>
        </w:rPr>
        <w:t xml:space="preserve">(adjective) </w:t>
      </w:r>
      <w:r w:rsidRPr="00A81AEF">
        <w:rPr>
          <w:rFonts w:cs="Times New Roman"/>
          <w:color w:val="000000" w:themeColor="text1"/>
        </w:rPr>
        <w:t xml:space="preserve">broodingly morose; DREARY, GLOOMY </w:t>
      </w:r>
      <w:r w:rsidRPr="00A81AEF">
        <w:rPr>
          <w:rFonts w:cs="Times New Roman"/>
          <w:b/>
          <w:bCs/>
          <w:color w:val="000000" w:themeColor="text1"/>
        </w:rPr>
        <w:t>-</w:t>
      </w:r>
    </w:p>
    <w:p w14:paraId="20ED4F7B" w14:textId="1ACC20FA" w:rsidR="007122E8" w:rsidRPr="00A81AEF" w:rsidRDefault="007122E8" w:rsidP="007122E8">
      <w:pPr>
        <w:pStyle w:val="ListParagraph"/>
        <w:widowControl w:val="0"/>
        <w:numPr>
          <w:ilvl w:val="0"/>
          <w:numId w:val="1"/>
        </w:numPr>
        <w:autoSpaceDE w:val="0"/>
        <w:autoSpaceDN w:val="0"/>
        <w:adjustRightInd w:val="0"/>
        <w:rPr>
          <w:rFonts w:cs="Times New Roman"/>
          <w:color w:val="000000" w:themeColor="text1"/>
        </w:rPr>
      </w:pPr>
      <w:r w:rsidRPr="00A81AEF">
        <w:rPr>
          <w:rFonts w:cs="Times New Roman"/>
          <w:b/>
          <w:bCs/>
          <w:color w:val="000000" w:themeColor="text1"/>
        </w:rPr>
        <w:t>Juvenile Delinquency</w:t>
      </w:r>
      <w:r w:rsidRPr="00A81AEF">
        <w:rPr>
          <w:rFonts w:cs="Times New Roman"/>
          <w:color w:val="000000" w:themeColor="text1"/>
        </w:rPr>
        <w:t xml:space="preserve"> </w:t>
      </w:r>
      <w:r w:rsidRPr="00A81AEF">
        <w:rPr>
          <w:rFonts w:cs="Times New Roman"/>
          <w:b/>
          <w:color w:val="000000" w:themeColor="text1"/>
        </w:rPr>
        <w:t xml:space="preserve">(noun) </w:t>
      </w:r>
      <w:r w:rsidRPr="00A81AEF">
        <w:rPr>
          <w:rFonts w:cs="Times New Roman"/>
          <w:b/>
          <w:bCs/>
          <w:color w:val="000000" w:themeColor="text1"/>
        </w:rPr>
        <w:t>1:</w:t>
      </w:r>
      <w:r w:rsidRPr="00A81AEF">
        <w:rPr>
          <w:rFonts w:cs="Times New Roman"/>
          <w:color w:val="000000" w:themeColor="text1"/>
        </w:rPr>
        <w:t xml:space="preserve"> conduct by a juvenile characterized by antisocial behavior that is beyond parental control and therefore subject to legal action </w:t>
      </w:r>
    </w:p>
    <w:p w14:paraId="1866DA45" w14:textId="6276541B" w:rsidR="007122E8" w:rsidRPr="00A81AEF" w:rsidRDefault="007122E8" w:rsidP="007122E8">
      <w:pPr>
        <w:pStyle w:val="ListParagraph"/>
        <w:widowControl w:val="0"/>
        <w:numPr>
          <w:ilvl w:val="0"/>
          <w:numId w:val="1"/>
        </w:numPr>
        <w:autoSpaceDE w:val="0"/>
        <w:autoSpaceDN w:val="0"/>
        <w:adjustRightInd w:val="0"/>
        <w:rPr>
          <w:rFonts w:cs="Times New Roman"/>
          <w:color w:val="000000" w:themeColor="text1"/>
        </w:rPr>
      </w:pPr>
      <w:r w:rsidRPr="00A81AEF">
        <w:rPr>
          <w:rFonts w:cs="Times New Roman"/>
          <w:b/>
          <w:bCs/>
          <w:color w:val="000000" w:themeColor="text1"/>
        </w:rPr>
        <w:t>Dialogue (noun) 1:</w:t>
      </w:r>
      <w:r w:rsidRPr="00A81AEF">
        <w:rPr>
          <w:rFonts w:cs="Times New Roman"/>
          <w:color w:val="000000" w:themeColor="text1"/>
        </w:rPr>
        <w:t xml:space="preserve"> a written composition in which two or more characters are represented as conversing </w:t>
      </w:r>
      <w:r w:rsidRPr="00A81AEF">
        <w:rPr>
          <w:rFonts w:cs="Times New Roman"/>
          <w:b/>
          <w:bCs/>
          <w:color w:val="000000" w:themeColor="text1"/>
        </w:rPr>
        <w:t>2 a:</w:t>
      </w:r>
      <w:r w:rsidRPr="00A81AEF">
        <w:rPr>
          <w:rFonts w:cs="Times New Roman"/>
          <w:color w:val="000000" w:themeColor="text1"/>
        </w:rPr>
        <w:t xml:space="preserve"> a conversation between two or more persons; also</w:t>
      </w:r>
      <w:r w:rsidRPr="00A81AEF">
        <w:rPr>
          <w:rFonts w:cs="Times New Roman"/>
          <w:b/>
          <w:bCs/>
          <w:color w:val="000000" w:themeColor="text1"/>
        </w:rPr>
        <w:t>:</w:t>
      </w:r>
      <w:r w:rsidRPr="00A81AEF">
        <w:rPr>
          <w:rFonts w:cs="Times New Roman"/>
          <w:color w:val="000000" w:themeColor="text1"/>
        </w:rPr>
        <w:t xml:space="preserve"> a similar exchange between a person and something else (as a computer) </w:t>
      </w:r>
    </w:p>
    <w:p w14:paraId="3CD03F3D" w14:textId="2B456437" w:rsidR="007122E8" w:rsidRPr="00A81AEF" w:rsidRDefault="007122E8" w:rsidP="007122E8">
      <w:pPr>
        <w:pStyle w:val="ListParagraph"/>
        <w:widowControl w:val="0"/>
        <w:numPr>
          <w:ilvl w:val="0"/>
          <w:numId w:val="1"/>
        </w:numPr>
        <w:autoSpaceDE w:val="0"/>
        <w:autoSpaceDN w:val="0"/>
        <w:adjustRightInd w:val="0"/>
        <w:rPr>
          <w:rFonts w:cs="Times New Roman"/>
          <w:color w:val="000000" w:themeColor="text1"/>
        </w:rPr>
      </w:pPr>
      <w:r w:rsidRPr="00A81AEF">
        <w:rPr>
          <w:rFonts w:cs="Times New Roman"/>
          <w:b/>
          <w:bCs/>
          <w:color w:val="000000" w:themeColor="text1"/>
        </w:rPr>
        <w:t>Idolize</w:t>
      </w:r>
      <w:r w:rsidRPr="00A81AEF">
        <w:rPr>
          <w:rFonts w:cs="Times New Roman"/>
          <w:color w:val="000000" w:themeColor="text1"/>
        </w:rPr>
        <w:t xml:space="preserve"> </w:t>
      </w:r>
      <w:r w:rsidRPr="00A81AEF">
        <w:rPr>
          <w:rFonts w:cs="Times New Roman"/>
          <w:b/>
          <w:color w:val="000000" w:themeColor="text1"/>
        </w:rPr>
        <w:t xml:space="preserve">(verb): </w:t>
      </w:r>
      <w:r w:rsidRPr="00A81AEF">
        <w:rPr>
          <w:rFonts w:cs="Times New Roman"/>
          <w:color w:val="000000" w:themeColor="text1"/>
        </w:rPr>
        <w:t>to worship as a god; broadly</w:t>
      </w:r>
      <w:r w:rsidRPr="00A81AEF">
        <w:rPr>
          <w:rFonts w:cs="Times New Roman"/>
          <w:b/>
          <w:bCs/>
          <w:color w:val="000000" w:themeColor="text1"/>
        </w:rPr>
        <w:t>:</w:t>
      </w:r>
      <w:r w:rsidRPr="00A81AEF">
        <w:rPr>
          <w:rFonts w:cs="Times New Roman"/>
          <w:color w:val="000000" w:themeColor="text1"/>
        </w:rPr>
        <w:t xml:space="preserve"> to love or admire to excess </w:t>
      </w:r>
    </w:p>
    <w:p w14:paraId="196B4C75" w14:textId="521134C0" w:rsidR="006A5052" w:rsidRPr="00A81AEF" w:rsidRDefault="006A5052" w:rsidP="006A5052">
      <w:pPr>
        <w:pStyle w:val="ListParagraph"/>
        <w:jc w:val="center"/>
        <w:rPr>
          <w:rFonts w:cs="Times New Roman"/>
          <w:b/>
          <w:u w:val="single"/>
        </w:rPr>
      </w:pPr>
      <w:r w:rsidRPr="00A81AEF">
        <w:rPr>
          <w:rFonts w:cs="Times New Roman"/>
          <w:b/>
          <w:i/>
          <w:u w:val="single"/>
        </w:rPr>
        <w:t>The Body</w:t>
      </w:r>
      <w:r w:rsidRPr="00A81AEF">
        <w:rPr>
          <w:rFonts w:cs="Times New Roman"/>
          <w:b/>
          <w:u w:val="single"/>
        </w:rPr>
        <w:t xml:space="preserve"> Lesson 6, Chapters 5 &amp; 6 Exegetical Questions</w:t>
      </w:r>
    </w:p>
    <w:p w14:paraId="00A33A61" w14:textId="42A24430" w:rsidR="004D76BF" w:rsidRPr="00A81AEF" w:rsidRDefault="001874BC" w:rsidP="001874BC">
      <w:pPr>
        <w:pStyle w:val="ListParagraph"/>
        <w:numPr>
          <w:ilvl w:val="0"/>
          <w:numId w:val="2"/>
        </w:numPr>
        <w:rPr>
          <w:rFonts w:cs="Times New Roman"/>
        </w:rPr>
      </w:pPr>
      <w:r w:rsidRPr="00A81AEF">
        <w:rPr>
          <w:rFonts w:cs="Times New Roman"/>
        </w:rPr>
        <w:t>Chris is a very strong character, and may indeed be considered the leader of this group of boys.</w:t>
      </w:r>
    </w:p>
    <w:p w14:paraId="2A83AD65" w14:textId="00512015" w:rsidR="001874BC" w:rsidRPr="00A81AEF" w:rsidRDefault="008B2395" w:rsidP="001874BC">
      <w:pPr>
        <w:pStyle w:val="ListParagraph"/>
        <w:numPr>
          <w:ilvl w:val="0"/>
          <w:numId w:val="2"/>
        </w:numPr>
        <w:rPr>
          <w:rFonts w:cs="Times New Roman"/>
        </w:rPr>
      </w:pPr>
      <w:r w:rsidRPr="00A81AEF">
        <w:rPr>
          <w:rFonts w:cs="Times New Roman"/>
          <w:b/>
        </w:rPr>
        <w:lastRenderedPageBreak/>
        <w:t xml:space="preserve">(pp. 306-307): </w:t>
      </w:r>
      <w:r w:rsidRPr="00A81AEF">
        <w:rPr>
          <w:rFonts w:cs="Times New Roman"/>
        </w:rPr>
        <w:t xml:space="preserve">Chris’s last name is Chambers, and he comes, obviously, from a dysfunctional, white-trash family (“those no-account </w:t>
      </w:r>
      <w:proofErr w:type="spellStart"/>
      <w:r w:rsidRPr="00A81AEF">
        <w:rPr>
          <w:rFonts w:cs="Times New Roman"/>
        </w:rPr>
        <w:t>Chamberses</w:t>
      </w:r>
      <w:proofErr w:type="spellEnd"/>
      <w:r w:rsidRPr="00A81AEF">
        <w:rPr>
          <w:rFonts w:cs="Times New Roman"/>
        </w:rPr>
        <w:t>). Students might be a bit surprised to find that there is even such a thing as “white trash,” so it might be worth explaining to them what this term means.</w:t>
      </w:r>
    </w:p>
    <w:p w14:paraId="43487F79" w14:textId="5485D875" w:rsidR="008B2395" w:rsidRPr="00A81AEF" w:rsidRDefault="008B2395" w:rsidP="001874BC">
      <w:pPr>
        <w:pStyle w:val="ListParagraph"/>
        <w:numPr>
          <w:ilvl w:val="0"/>
          <w:numId w:val="2"/>
        </w:numPr>
        <w:rPr>
          <w:rFonts w:cs="Times New Roman"/>
        </w:rPr>
      </w:pPr>
      <w:r w:rsidRPr="00A81AEF">
        <w:rPr>
          <w:rFonts w:cs="Times New Roman"/>
          <w:b/>
        </w:rPr>
        <w:t>(309)</w:t>
      </w:r>
      <w:r w:rsidR="004F0EEE" w:rsidRPr="00A81AEF">
        <w:rPr>
          <w:rFonts w:cs="Times New Roman"/>
          <w:b/>
        </w:rPr>
        <w:t xml:space="preserve"> </w:t>
      </w:r>
      <w:proofErr w:type="spellStart"/>
      <w:r w:rsidR="004F0EEE" w:rsidRPr="00A81AEF">
        <w:rPr>
          <w:rFonts w:cs="Times New Roman"/>
        </w:rPr>
        <w:t>Gordie’s</w:t>
      </w:r>
      <w:proofErr w:type="spellEnd"/>
      <w:r w:rsidR="004F0EEE" w:rsidRPr="00A81AEF">
        <w:rPr>
          <w:rFonts w:cs="Times New Roman"/>
        </w:rPr>
        <w:t xml:space="preserve"> father characterizes Chris, Teddy and Vern, respectively, as “a thief and two </w:t>
      </w:r>
      <w:proofErr w:type="spellStart"/>
      <w:r w:rsidR="004F0EEE" w:rsidRPr="00A81AEF">
        <w:rPr>
          <w:rFonts w:cs="Times New Roman"/>
        </w:rPr>
        <w:t>feebs</w:t>
      </w:r>
      <w:proofErr w:type="spellEnd"/>
      <w:r w:rsidR="004F0EEE" w:rsidRPr="00A81AEF">
        <w:rPr>
          <w:rFonts w:cs="Times New Roman"/>
        </w:rPr>
        <w:t>” and adds that they are “Fine company for my son.”</w:t>
      </w:r>
    </w:p>
    <w:p w14:paraId="2DCDE68F" w14:textId="5EE4FF52" w:rsidR="004F0EEE" w:rsidRPr="00A81AEF" w:rsidRDefault="004F0EEE" w:rsidP="001874BC">
      <w:pPr>
        <w:pStyle w:val="ListParagraph"/>
        <w:numPr>
          <w:ilvl w:val="0"/>
          <w:numId w:val="2"/>
        </w:numPr>
        <w:rPr>
          <w:rFonts w:cs="Times New Roman"/>
        </w:rPr>
      </w:pPr>
      <w:r w:rsidRPr="00A81AEF">
        <w:rPr>
          <w:rFonts w:cs="Times New Roman"/>
        </w:rPr>
        <w:t>The answer to this question might say a lot about students’ families; most people would doubt the propriety of a parent discussing reproductive failures with his or her children. Help students to understand that “chapter and verse” refers to the structure of the bible, which is divided up in chapters and verses.</w:t>
      </w:r>
    </w:p>
    <w:p w14:paraId="3C0675E1" w14:textId="281F4188" w:rsidR="004F0EEE" w:rsidRPr="00A81AEF" w:rsidRDefault="00D97700" w:rsidP="001874BC">
      <w:pPr>
        <w:pStyle w:val="ListParagraph"/>
        <w:numPr>
          <w:ilvl w:val="0"/>
          <w:numId w:val="2"/>
        </w:numPr>
        <w:rPr>
          <w:rFonts w:cs="Times New Roman"/>
          <w:b/>
        </w:rPr>
      </w:pPr>
      <w:r w:rsidRPr="00A81AEF">
        <w:rPr>
          <w:rFonts w:cs="Times New Roman"/>
          <w:b/>
        </w:rPr>
        <w:t xml:space="preserve">(pp. 309-310) </w:t>
      </w:r>
      <w:r w:rsidR="007D7340" w:rsidRPr="00A81AEF">
        <w:rPr>
          <w:rFonts w:cs="Times New Roman"/>
        </w:rPr>
        <w:t xml:space="preserve">Dennis is </w:t>
      </w:r>
      <w:proofErr w:type="spellStart"/>
      <w:r w:rsidR="007D7340" w:rsidRPr="00A81AEF">
        <w:rPr>
          <w:rFonts w:cs="Times New Roman"/>
        </w:rPr>
        <w:t>Gordie’s</w:t>
      </w:r>
      <w:proofErr w:type="spellEnd"/>
      <w:r w:rsidR="007D7340" w:rsidRPr="00A81AEF">
        <w:rPr>
          <w:rFonts w:cs="Times New Roman"/>
        </w:rPr>
        <w:t xml:space="preserve"> brother, ten years his senior, whom </w:t>
      </w:r>
      <w:proofErr w:type="spellStart"/>
      <w:r w:rsidR="007D7340" w:rsidRPr="00A81AEF">
        <w:rPr>
          <w:rFonts w:cs="Times New Roman"/>
        </w:rPr>
        <w:t>Gordie</w:t>
      </w:r>
      <w:proofErr w:type="spellEnd"/>
      <w:r w:rsidR="007D7340" w:rsidRPr="00A81AEF">
        <w:rPr>
          <w:rFonts w:cs="Times New Roman"/>
        </w:rPr>
        <w:t xml:space="preserve"> regards with love and “almost clinical awe.” Dennis is killed in a jeep accident after he joined the army.</w:t>
      </w:r>
    </w:p>
    <w:p w14:paraId="392A5582" w14:textId="77201AB9" w:rsidR="007D7340" w:rsidRPr="00A81AEF" w:rsidRDefault="007D7340" w:rsidP="001874BC">
      <w:pPr>
        <w:pStyle w:val="ListParagraph"/>
        <w:numPr>
          <w:ilvl w:val="0"/>
          <w:numId w:val="2"/>
        </w:numPr>
        <w:rPr>
          <w:rFonts w:cs="Times New Roman"/>
          <w:b/>
        </w:rPr>
      </w:pPr>
      <w:r w:rsidRPr="00A81AEF">
        <w:rPr>
          <w:rFonts w:cs="Times New Roman"/>
          <w:b/>
        </w:rPr>
        <w:t xml:space="preserve">(p. 312) </w:t>
      </w:r>
      <w:proofErr w:type="spellStart"/>
      <w:r w:rsidRPr="00A81AEF">
        <w:rPr>
          <w:rFonts w:cs="Times New Roman"/>
        </w:rPr>
        <w:t>Gordie’s</w:t>
      </w:r>
      <w:proofErr w:type="spellEnd"/>
      <w:r w:rsidRPr="00A81AEF">
        <w:rPr>
          <w:rFonts w:cs="Times New Roman"/>
        </w:rPr>
        <w:t xml:space="preserve"> parents have maintained Dennis’s room like a museum, which </w:t>
      </w:r>
      <w:proofErr w:type="spellStart"/>
      <w:r w:rsidRPr="00A81AEF">
        <w:rPr>
          <w:rFonts w:cs="Times New Roman"/>
        </w:rPr>
        <w:t>Gordie</w:t>
      </w:r>
      <w:proofErr w:type="spellEnd"/>
      <w:r w:rsidRPr="00A81AEF">
        <w:rPr>
          <w:rFonts w:cs="Times New Roman"/>
        </w:rPr>
        <w:t xml:space="preserve"> finds strange and disturbing. Remind students that you are asking for their opinions on this question, and that therefore there are no wrong answers.</w:t>
      </w:r>
    </w:p>
    <w:p w14:paraId="4660566E" w14:textId="77777777" w:rsidR="006A5052" w:rsidRPr="006A5052" w:rsidRDefault="006A5052" w:rsidP="006A5052">
      <w:pPr>
        <w:widowControl w:val="0"/>
        <w:autoSpaceDE w:val="0"/>
        <w:autoSpaceDN w:val="0"/>
        <w:adjustRightInd w:val="0"/>
        <w:rPr>
          <w:rFonts w:ascii="American Typewriter" w:hAnsi="American Typewriter"/>
          <w:color w:val="000000" w:themeColor="text1"/>
        </w:rPr>
      </w:pPr>
    </w:p>
    <w:p w14:paraId="1C16ED84" w14:textId="77777777" w:rsidR="007122E8" w:rsidRPr="006966A0" w:rsidRDefault="007122E8" w:rsidP="007122E8">
      <w:pPr>
        <w:pStyle w:val="ListParagraph"/>
        <w:rPr>
          <w:rFonts w:ascii="American Typewriter" w:hAnsi="American Typewriter" w:cs="Times New Roman"/>
          <w:b/>
          <w:color w:val="000000" w:themeColor="text1"/>
        </w:rPr>
      </w:pPr>
    </w:p>
    <w:p w14:paraId="2972D237" w14:textId="27797DA1" w:rsidR="007122E8" w:rsidRDefault="007122E8" w:rsidP="00A50FD2">
      <w:pPr>
        <w:rPr>
          <w:rFonts w:ascii="American Typewriter" w:hAnsi="American Typewriter"/>
        </w:rPr>
      </w:pPr>
    </w:p>
    <w:p w14:paraId="7AD54B7F" w14:textId="63BE4850" w:rsidR="00CC27FC" w:rsidRDefault="00CC27FC" w:rsidP="00A50FD2">
      <w:pPr>
        <w:rPr>
          <w:rFonts w:ascii="American Typewriter" w:hAnsi="American Typewriter"/>
        </w:rPr>
      </w:pPr>
    </w:p>
    <w:p w14:paraId="15E90499" w14:textId="27622BC3" w:rsidR="00CC27FC" w:rsidRDefault="00CC27FC" w:rsidP="00A50FD2">
      <w:pPr>
        <w:rPr>
          <w:rFonts w:ascii="American Typewriter" w:hAnsi="American Typewriter"/>
        </w:rPr>
      </w:pPr>
    </w:p>
    <w:p w14:paraId="7C35AAEF" w14:textId="31EB7D86" w:rsidR="00CC27FC" w:rsidRDefault="00CC27FC" w:rsidP="00A50FD2">
      <w:pPr>
        <w:rPr>
          <w:rFonts w:ascii="American Typewriter" w:hAnsi="American Typewriter"/>
        </w:rPr>
      </w:pPr>
    </w:p>
    <w:p w14:paraId="323B4A55" w14:textId="279F71C0" w:rsidR="00CC27FC" w:rsidRDefault="00CC27FC" w:rsidP="00A50FD2">
      <w:pPr>
        <w:rPr>
          <w:rFonts w:ascii="American Typewriter" w:hAnsi="American Typewriter"/>
        </w:rPr>
      </w:pPr>
    </w:p>
    <w:p w14:paraId="2ADBA88B" w14:textId="47DDB583" w:rsidR="00CC27FC" w:rsidRDefault="00CC27FC" w:rsidP="00A50FD2">
      <w:pPr>
        <w:rPr>
          <w:rFonts w:ascii="American Typewriter" w:hAnsi="American Typewriter"/>
        </w:rPr>
      </w:pPr>
    </w:p>
    <w:p w14:paraId="1F893457" w14:textId="6DA9A799" w:rsidR="00CC27FC" w:rsidRDefault="00CC27FC" w:rsidP="00A50FD2">
      <w:pPr>
        <w:rPr>
          <w:rFonts w:ascii="American Typewriter" w:hAnsi="American Typewriter"/>
        </w:rPr>
      </w:pPr>
    </w:p>
    <w:p w14:paraId="208F890D" w14:textId="3D8983ED" w:rsidR="00CC27FC" w:rsidRDefault="00CC27FC" w:rsidP="00A50FD2">
      <w:pPr>
        <w:rPr>
          <w:rFonts w:ascii="American Typewriter" w:hAnsi="American Typewriter"/>
        </w:rPr>
      </w:pPr>
    </w:p>
    <w:p w14:paraId="5F96EA85" w14:textId="3BAFDED6" w:rsidR="00CC27FC" w:rsidRDefault="00CC27FC" w:rsidP="00A50FD2">
      <w:pPr>
        <w:rPr>
          <w:rFonts w:ascii="American Typewriter" w:hAnsi="American Typewriter"/>
        </w:rPr>
      </w:pPr>
    </w:p>
    <w:p w14:paraId="65048E82" w14:textId="7ADBF81A" w:rsidR="00CC27FC" w:rsidRDefault="00CC27FC" w:rsidP="00A50FD2">
      <w:pPr>
        <w:rPr>
          <w:rFonts w:ascii="American Typewriter" w:hAnsi="American Typewriter"/>
        </w:rPr>
      </w:pPr>
    </w:p>
    <w:p w14:paraId="63C9E658" w14:textId="5396A332" w:rsidR="00CC27FC" w:rsidRDefault="00CC27FC" w:rsidP="00A50FD2">
      <w:pPr>
        <w:rPr>
          <w:rFonts w:ascii="American Typewriter" w:hAnsi="American Typewriter"/>
        </w:rPr>
      </w:pPr>
    </w:p>
    <w:p w14:paraId="54FF9E36" w14:textId="6D6570C8" w:rsidR="00CC27FC" w:rsidRDefault="00CC27FC" w:rsidP="00A50FD2">
      <w:pPr>
        <w:rPr>
          <w:rFonts w:ascii="American Typewriter" w:hAnsi="American Typewriter"/>
        </w:rPr>
      </w:pPr>
    </w:p>
    <w:p w14:paraId="67A48976" w14:textId="2E3A67C8" w:rsidR="00CC27FC" w:rsidRDefault="00CC27FC" w:rsidP="00A50FD2">
      <w:pPr>
        <w:rPr>
          <w:rFonts w:ascii="American Typewriter" w:hAnsi="American Typewriter"/>
        </w:rPr>
      </w:pPr>
    </w:p>
    <w:p w14:paraId="11AC3D6C" w14:textId="17BD22F1" w:rsidR="00CC27FC" w:rsidRDefault="00CC27FC" w:rsidP="00A50FD2">
      <w:pPr>
        <w:rPr>
          <w:rFonts w:ascii="American Typewriter" w:hAnsi="American Typewriter"/>
        </w:rPr>
      </w:pPr>
    </w:p>
    <w:p w14:paraId="4DF22EB3" w14:textId="5EF656E0" w:rsidR="00CC27FC" w:rsidRDefault="00CC27FC" w:rsidP="00A50FD2">
      <w:pPr>
        <w:rPr>
          <w:rFonts w:ascii="American Typewriter" w:hAnsi="American Typewriter"/>
        </w:rPr>
      </w:pPr>
    </w:p>
    <w:p w14:paraId="2B6FC504" w14:textId="79E5E4AB" w:rsidR="00CC27FC" w:rsidRDefault="00CC27FC" w:rsidP="00A50FD2">
      <w:pPr>
        <w:rPr>
          <w:rFonts w:ascii="American Typewriter" w:hAnsi="American Typewriter"/>
        </w:rPr>
      </w:pPr>
    </w:p>
    <w:p w14:paraId="0382797F" w14:textId="3F7BBCE7" w:rsidR="00CC27FC" w:rsidRDefault="00CC27FC" w:rsidP="00A50FD2">
      <w:pPr>
        <w:rPr>
          <w:rFonts w:ascii="American Typewriter" w:hAnsi="American Typewriter"/>
        </w:rPr>
      </w:pPr>
    </w:p>
    <w:p w14:paraId="090AB380" w14:textId="7A94F735" w:rsidR="00CC27FC" w:rsidRDefault="00CC27FC" w:rsidP="00A50FD2">
      <w:pPr>
        <w:rPr>
          <w:rFonts w:ascii="American Typewriter" w:hAnsi="American Typewriter"/>
        </w:rPr>
      </w:pPr>
    </w:p>
    <w:p w14:paraId="3FDCB7EC" w14:textId="1188A264" w:rsidR="00CC27FC" w:rsidRDefault="00CC27FC" w:rsidP="00A50FD2">
      <w:pPr>
        <w:rPr>
          <w:rFonts w:ascii="American Typewriter" w:hAnsi="American Typewriter"/>
        </w:rPr>
      </w:pPr>
    </w:p>
    <w:p w14:paraId="41CA9F02" w14:textId="1542F0E9" w:rsidR="00CC27FC" w:rsidRDefault="00CC27FC" w:rsidP="00A50FD2">
      <w:pPr>
        <w:rPr>
          <w:rFonts w:ascii="American Typewriter" w:hAnsi="American Typewriter"/>
        </w:rPr>
      </w:pPr>
    </w:p>
    <w:p w14:paraId="4420E4AC" w14:textId="3CF18602" w:rsidR="00CC27FC" w:rsidRDefault="00CC27FC" w:rsidP="00A50FD2">
      <w:pPr>
        <w:rPr>
          <w:rFonts w:ascii="American Typewriter" w:hAnsi="American Typewriter"/>
        </w:rPr>
      </w:pPr>
    </w:p>
    <w:p w14:paraId="18AEC74E" w14:textId="0420C73E" w:rsidR="00CC27FC" w:rsidRDefault="00CC27FC" w:rsidP="00A50FD2">
      <w:pPr>
        <w:rPr>
          <w:rFonts w:ascii="American Typewriter" w:hAnsi="American Typewriter"/>
        </w:rPr>
      </w:pPr>
    </w:p>
    <w:p w14:paraId="78884912" w14:textId="1F68368B" w:rsidR="00CC27FC" w:rsidRDefault="00CC27FC" w:rsidP="00A50FD2">
      <w:pPr>
        <w:rPr>
          <w:rFonts w:ascii="American Typewriter" w:hAnsi="American Typewriter"/>
        </w:rPr>
      </w:pPr>
    </w:p>
    <w:p w14:paraId="7C0147D6" w14:textId="582DD8AC" w:rsidR="00CC27FC" w:rsidRDefault="00CC27FC" w:rsidP="00A50FD2">
      <w:pPr>
        <w:rPr>
          <w:rFonts w:ascii="American Typewriter" w:hAnsi="American Typewriter"/>
        </w:rPr>
      </w:pPr>
    </w:p>
    <w:p w14:paraId="71DE291B" w14:textId="72DBDCDA" w:rsidR="00CC27FC" w:rsidRDefault="00CC27FC" w:rsidP="00A50FD2">
      <w:pPr>
        <w:rPr>
          <w:rFonts w:ascii="American Typewriter" w:hAnsi="American Typewriter"/>
        </w:rPr>
      </w:pPr>
    </w:p>
    <w:p w14:paraId="77B494B2" w14:textId="65B97A75" w:rsidR="00CC27FC" w:rsidRDefault="00CC27FC" w:rsidP="00A50FD2">
      <w:pPr>
        <w:rPr>
          <w:rFonts w:ascii="American Typewriter" w:hAnsi="American Typewriter"/>
        </w:rPr>
      </w:pPr>
    </w:p>
    <w:p w14:paraId="179BB5D8" w14:textId="4B9BE30E" w:rsidR="00CC27FC" w:rsidRDefault="00CC27FC" w:rsidP="00A50FD2">
      <w:pPr>
        <w:rPr>
          <w:rFonts w:ascii="American Typewriter" w:hAnsi="American Typewriter"/>
        </w:rPr>
      </w:pPr>
    </w:p>
    <w:p w14:paraId="366263C8" w14:textId="779AC55F" w:rsidR="00CC27FC" w:rsidRDefault="00CC27FC" w:rsidP="00A50FD2">
      <w:pPr>
        <w:rPr>
          <w:rFonts w:ascii="American Typewriter" w:hAnsi="American Typewriter"/>
        </w:rPr>
      </w:pPr>
    </w:p>
    <w:p w14:paraId="0792C5ED" w14:textId="24BFC4AE" w:rsidR="00CC27FC" w:rsidRDefault="00CC27FC" w:rsidP="00A50FD2">
      <w:pPr>
        <w:rPr>
          <w:rFonts w:ascii="American Typewriter" w:hAnsi="American Typewriter"/>
        </w:rPr>
      </w:pPr>
    </w:p>
    <w:p w14:paraId="6BE907CC" w14:textId="65DD0CFA" w:rsidR="00CC27FC" w:rsidRDefault="00CC27FC" w:rsidP="00A50FD2">
      <w:pPr>
        <w:rPr>
          <w:rFonts w:ascii="American Typewriter" w:hAnsi="American Typewriter"/>
        </w:rPr>
      </w:pPr>
    </w:p>
    <w:p w14:paraId="6C47B400" w14:textId="15D15465" w:rsidR="00CC27FC" w:rsidRDefault="00CC27FC" w:rsidP="00A50FD2">
      <w:pPr>
        <w:rPr>
          <w:rFonts w:ascii="American Typewriter" w:hAnsi="American Typewriter"/>
        </w:rPr>
      </w:pPr>
    </w:p>
    <w:p w14:paraId="1A9F6BDA" w14:textId="70F956C5" w:rsidR="00CC27FC" w:rsidRDefault="00CC27FC" w:rsidP="00A50FD2">
      <w:pPr>
        <w:rPr>
          <w:rFonts w:ascii="American Typewriter" w:hAnsi="American Typewriter"/>
        </w:rPr>
      </w:pPr>
    </w:p>
    <w:p w14:paraId="2882B5D5" w14:textId="3986865E" w:rsidR="00CC27FC" w:rsidRDefault="00CC27FC" w:rsidP="00A50FD2">
      <w:pPr>
        <w:rPr>
          <w:rFonts w:ascii="American Typewriter" w:hAnsi="American Typewriter"/>
        </w:rPr>
      </w:pPr>
    </w:p>
    <w:p w14:paraId="78DDA3C1" w14:textId="69E01A9F" w:rsidR="00CC27FC" w:rsidRDefault="00CC27FC" w:rsidP="00A50FD2">
      <w:pPr>
        <w:rPr>
          <w:rFonts w:ascii="American Typewriter" w:hAnsi="American Typewriter"/>
        </w:rPr>
      </w:pPr>
    </w:p>
    <w:p w14:paraId="556A3B2C" w14:textId="676CF906" w:rsidR="00CC27FC" w:rsidRDefault="00CC27FC" w:rsidP="00A50FD2">
      <w:pPr>
        <w:rPr>
          <w:rFonts w:ascii="American Typewriter" w:hAnsi="American Typewriter"/>
        </w:rPr>
      </w:pPr>
    </w:p>
    <w:p w14:paraId="6B917439" w14:textId="77777777" w:rsidR="00CC27FC" w:rsidRDefault="00CC27FC" w:rsidP="00CC27FC">
      <w:pPr>
        <w:rPr>
          <w:b/>
          <w:u w:val="single"/>
        </w:rPr>
      </w:pPr>
      <w:r>
        <w:rPr>
          <w:b/>
          <w:u w:val="single"/>
        </w:rPr>
        <w:lastRenderedPageBreak/>
        <w:t>Name__________________________________________________________Date_______________________</w:t>
      </w:r>
    </w:p>
    <w:p w14:paraId="4624A937" w14:textId="77777777" w:rsidR="00CC27FC" w:rsidRDefault="00CC27FC" w:rsidP="00CC27FC">
      <w:r w:rsidRPr="00524AEA">
        <w:rPr>
          <w:b/>
          <w:i/>
        </w:rPr>
        <w:t>The Body</w:t>
      </w:r>
      <w:r>
        <w:rPr>
          <w:b/>
        </w:rPr>
        <w:t xml:space="preserve"> Lesson 6, Focus on One Word Worksheet </w:t>
      </w:r>
      <w:r w:rsidRPr="00B218C1">
        <w:rPr>
          <w:b/>
          <w:i/>
        </w:rPr>
        <w:t>Antagonist</w:t>
      </w:r>
      <w:r>
        <w:rPr>
          <w:b/>
        </w:rPr>
        <w:t xml:space="preserve">, (noun): </w:t>
      </w:r>
      <w:r>
        <w:t>This is a short worksheet to help you use context (which means “the parts of a discourse that surround a word or passage and can throw light on its meaning”) to learn a new word. This is a whole class activity, so you will be asked to read these sentences aloud. We will work together as a class to determine its meaning.</w:t>
      </w:r>
    </w:p>
    <w:p w14:paraId="077C7C39" w14:textId="77777777" w:rsidR="00CC27FC" w:rsidRDefault="00CC27FC" w:rsidP="00CC27FC"/>
    <w:p w14:paraId="4DB656FF" w14:textId="77777777" w:rsidR="00CC27FC" w:rsidRDefault="00CC27FC" w:rsidP="00CC27FC">
      <w:pPr>
        <w:pStyle w:val="ListParagraph"/>
        <w:numPr>
          <w:ilvl w:val="0"/>
          <w:numId w:val="3"/>
        </w:numPr>
      </w:pPr>
      <w:r>
        <w:t xml:space="preserve">***** plays goalie on *** soccer team, and therefore acts as an </w:t>
      </w:r>
      <w:r w:rsidRPr="001769AF">
        <w:rPr>
          <w:i/>
        </w:rPr>
        <w:t xml:space="preserve">antagonist </w:t>
      </w:r>
      <w:r>
        <w:t>to anyone on the opposing team who wants to score a goal.</w:t>
      </w:r>
    </w:p>
    <w:p w14:paraId="673448A1" w14:textId="77777777" w:rsidR="00CC27FC" w:rsidRDefault="00CC27FC" w:rsidP="00CC27FC">
      <w:pPr>
        <w:pStyle w:val="ListParagraph"/>
        <w:numPr>
          <w:ilvl w:val="0"/>
          <w:numId w:val="3"/>
        </w:numPr>
      </w:pPr>
      <w:r>
        <w:t xml:space="preserve">Brian, on “Family Guy” often serves as an </w:t>
      </w:r>
      <w:r w:rsidRPr="001769AF">
        <w:rPr>
          <w:i/>
        </w:rPr>
        <w:t>antagonist</w:t>
      </w:r>
      <w:r>
        <w:rPr>
          <w:i/>
        </w:rPr>
        <w:t xml:space="preserve"> </w:t>
      </w:r>
      <w:r>
        <w:t>to Peter Griffin’s harebrained ideas.</w:t>
      </w:r>
    </w:p>
    <w:p w14:paraId="5BD33A14" w14:textId="77777777" w:rsidR="00CC27FC" w:rsidRDefault="00CC27FC" w:rsidP="00CC27FC">
      <w:pPr>
        <w:pStyle w:val="ListParagraph"/>
        <w:numPr>
          <w:ilvl w:val="0"/>
          <w:numId w:val="3"/>
        </w:numPr>
      </w:pPr>
      <w:r>
        <w:t>**** because **** kept interrupting the class, acted as an antagonist to class discussion and learning.</w:t>
      </w:r>
    </w:p>
    <w:p w14:paraId="5167F931" w14:textId="77777777" w:rsidR="00CC27FC" w:rsidRDefault="00CC27FC" w:rsidP="00CC27FC">
      <w:pPr>
        <w:pStyle w:val="ListParagraph"/>
        <w:numPr>
          <w:ilvl w:val="0"/>
          <w:numId w:val="3"/>
        </w:numPr>
      </w:pPr>
      <w:r>
        <w:t xml:space="preserve">Most stories, whether a novel, movie, or television show, have a protagonist and an </w:t>
      </w:r>
      <w:r w:rsidRPr="00D020A0">
        <w:rPr>
          <w:i/>
        </w:rPr>
        <w:t>antagonist</w:t>
      </w:r>
      <w:r>
        <w:t>, and their conflict forms the root of the drama.</w:t>
      </w:r>
    </w:p>
    <w:p w14:paraId="1CCFA42B" w14:textId="77777777" w:rsidR="00CC27FC" w:rsidRPr="001769AF" w:rsidRDefault="00CC27FC" w:rsidP="00CC27FC">
      <w:pPr>
        <w:pStyle w:val="ListParagraph"/>
        <w:numPr>
          <w:ilvl w:val="0"/>
          <w:numId w:val="3"/>
        </w:numPr>
      </w:pPr>
      <w:r>
        <w:t xml:space="preserve">Your teachers hope to serve you as </w:t>
      </w:r>
      <w:r w:rsidRPr="001769AF">
        <w:rPr>
          <w:i/>
        </w:rPr>
        <w:t>antagonist</w:t>
      </w:r>
      <w:r>
        <w:rPr>
          <w:i/>
        </w:rPr>
        <w:t xml:space="preserve">s </w:t>
      </w:r>
      <w:r>
        <w:t>to bad thinking and dumb ideas.</w:t>
      </w:r>
    </w:p>
    <w:p w14:paraId="64D9D784" w14:textId="77777777" w:rsidR="00CC27FC" w:rsidRDefault="00CC27FC" w:rsidP="00CC27FC"/>
    <w:p w14:paraId="142DD140" w14:textId="77777777" w:rsidR="00CC27FC" w:rsidRDefault="00CC27FC" w:rsidP="00CC27FC">
      <w:pPr>
        <w:rPr>
          <w:b/>
        </w:rPr>
      </w:pPr>
      <w:r>
        <w:rPr>
          <w:b/>
        </w:rPr>
        <w:t xml:space="preserve">The noun </w:t>
      </w:r>
      <w:r w:rsidRPr="00B218C1">
        <w:rPr>
          <w:b/>
          <w:i/>
        </w:rPr>
        <w:t>antagonist</w:t>
      </w:r>
      <w:r>
        <w:rPr>
          <w:b/>
        </w:rPr>
        <w:t xml:space="preserve"> means__________________________________________________________________</w:t>
      </w:r>
    </w:p>
    <w:p w14:paraId="5A9A468D" w14:textId="4B667706" w:rsidR="00CC27FC" w:rsidRDefault="00CC27FC" w:rsidP="00CC27FC">
      <w:pPr>
        <w:rPr>
          <w:b/>
        </w:rPr>
      </w:pPr>
      <w:r>
        <w:rPr>
          <w:b/>
        </w:rPr>
        <w:t>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34F0FA6C" w14:textId="742985D3" w:rsidR="00CC27FC" w:rsidRDefault="00CC27FC" w:rsidP="00CC27FC">
      <w:pPr>
        <w:rPr>
          <w:rFonts w:ascii="American Typewriter" w:hAnsi="American Typewriter"/>
        </w:rPr>
      </w:pPr>
    </w:p>
    <w:p w14:paraId="77FFED61" w14:textId="30429AA6" w:rsidR="00CC27FC" w:rsidRDefault="00CC27FC" w:rsidP="00CC27FC">
      <w:pPr>
        <w:rPr>
          <w:rFonts w:ascii="American Typewriter" w:hAnsi="American Typewriter"/>
        </w:rPr>
      </w:pPr>
    </w:p>
    <w:p w14:paraId="0633A840" w14:textId="06CA5FD8" w:rsidR="00CC27FC" w:rsidRDefault="00CC27FC" w:rsidP="00CC27FC">
      <w:pPr>
        <w:rPr>
          <w:rFonts w:ascii="American Typewriter" w:hAnsi="American Typewriter"/>
        </w:rPr>
      </w:pPr>
    </w:p>
    <w:p w14:paraId="1CCB849D" w14:textId="46AB35C7" w:rsidR="00CC27FC" w:rsidRDefault="00CC27FC" w:rsidP="00CC27FC">
      <w:pPr>
        <w:rPr>
          <w:rFonts w:ascii="American Typewriter" w:hAnsi="American Typewriter"/>
        </w:rPr>
      </w:pPr>
    </w:p>
    <w:p w14:paraId="313AFCB8" w14:textId="3EFDE820" w:rsidR="00CC27FC" w:rsidRDefault="00CC27FC" w:rsidP="00CC27FC">
      <w:pPr>
        <w:rPr>
          <w:rFonts w:ascii="American Typewriter" w:hAnsi="American Typewriter"/>
        </w:rPr>
      </w:pPr>
    </w:p>
    <w:p w14:paraId="2DBEDFD4" w14:textId="0E9D9771" w:rsidR="00CC27FC" w:rsidRDefault="00CC27FC" w:rsidP="00CC27FC">
      <w:pPr>
        <w:rPr>
          <w:rFonts w:ascii="American Typewriter" w:hAnsi="American Typewriter"/>
        </w:rPr>
      </w:pPr>
    </w:p>
    <w:p w14:paraId="4EC79235" w14:textId="5940D205" w:rsidR="00CC27FC" w:rsidRDefault="00CC27FC" w:rsidP="00CC27FC">
      <w:pPr>
        <w:rPr>
          <w:rFonts w:ascii="American Typewriter" w:hAnsi="American Typewriter"/>
        </w:rPr>
      </w:pPr>
    </w:p>
    <w:p w14:paraId="26C5F0B2" w14:textId="12AF9F34" w:rsidR="00CC27FC" w:rsidRDefault="00CC27FC" w:rsidP="00CC27FC">
      <w:pPr>
        <w:rPr>
          <w:rFonts w:ascii="American Typewriter" w:hAnsi="American Typewriter"/>
        </w:rPr>
      </w:pPr>
    </w:p>
    <w:p w14:paraId="767B4CC1" w14:textId="733C7129" w:rsidR="00CC27FC" w:rsidRDefault="00CC27FC" w:rsidP="00CC27FC">
      <w:pPr>
        <w:rPr>
          <w:rFonts w:ascii="American Typewriter" w:hAnsi="American Typewriter"/>
        </w:rPr>
      </w:pPr>
    </w:p>
    <w:p w14:paraId="70CE2535" w14:textId="2F765113" w:rsidR="00CC27FC" w:rsidRDefault="00CC27FC" w:rsidP="00CC27FC">
      <w:pPr>
        <w:rPr>
          <w:rFonts w:ascii="American Typewriter" w:hAnsi="American Typewriter"/>
        </w:rPr>
      </w:pPr>
    </w:p>
    <w:p w14:paraId="69111241" w14:textId="4EF624F9" w:rsidR="00CC27FC" w:rsidRDefault="00CC27FC" w:rsidP="00CC27FC">
      <w:pPr>
        <w:rPr>
          <w:rFonts w:ascii="American Typewriter" w:hAnsi="American Typewriter"/>
        </w:rPr>
      </w:pPr>
    </w:p>
    <w:p w14:paraId="53F54ABC" w14:textId="0440E5D1" w:rsidR="00CC27FC" w:rsidRDefault="00CC27FC" w:rsidP="00CC27FC">
      <w:pPr>
        <w:rPr>
          <w:rFonts w:ascii="American Typewriter" w:hAnsi="American Typewriter"/>
        </w:rPr>
      </w:pPr>
    </w:p>
    <w:p w14:paraId="48BD3C65" w14:textId="1EC2D4BF" w:rsidR="00CC27FC" w:rsidRDefault="00CC27FC" w:rsidP="00CC27FC">
      <w:pPr>
        <w:rPr>
          <w:rFonts w:ascii="American Typewriter" w:hAnsi="American Typewriter"/>
        </w:rPr>
      </w:pPr>
    </w:p>
    <w:p w14:paraId="33686600" w14:textId="471DD3D5" w:rsidR="00CC27FC" w:rsidRDefault="00CC27FC" w:rsidP="00CC27FC">
      <w:pPr>
        <w:rPr>
          <w:rFonts w:ascii="American Typewriter" w:hAnsi="American Typewriter"/>
        </w:rPr>
      </w:pPr>
    </w:p>
    <w:p w14:paraId="5E54774E" w14:textId="6971DEE0" w:rsidR="00CC27FC" w:rsidRDefault="00CC27FC" w:rsidP="00CC27FC">
      <w:pPr>
        <w:rPr>
          <w:rFonts w:ascii="American Typewriter" w:hAnsi="American Typewriter"/>
        </w:rPr>
      </w:pPr>
    </w:p>
    <w:p w14:paraId="508014A9" w14:textId="5CA576B4" w:rsidR="00CC27FC" w:rsidRDefault="00CC27FC" w:rsidP="00CC27FC">
      <w:pPr>
        <w:rPr>
          <w:rFonts w:ascii="American Typewriter" w:hAnsi="American Typewriter"/>
        </w:rPr>
      </w:pPr>
    </w:p>
    <w:p w14:paraId="52C7B307" w14:textId="522BF300" w:rsidR="00CC27FC" w:rsidRDefault="00CC27FC" w:rsidP="00CC27FC">
      <w:pPr>
        <w:rPr>
          <w:rFonts w:ascii="American Typewriter" w:hAnsi="American Typewriter"/>
        </w:rPr>
      </w:pPr>
    </w:p>
    <w:p w14:paraId="7B163092" w14:textId="1D524E9F" w:rsidR="00CC27FC" w:rsidRDefault="00CC27FC" w:rsidP="00CC27FC">
      <w:pPr>
        <w:rPr>
          <w:rFonts w:ascii="American Typewriter" w:hAnsi="American Typewriter"/>
        </w:rPr>
      </w:pPr>
    </w:p>
    <w:p w14:paraId="799EEDB8" w14:textId="6112A261" w:rsidR="00CC27FC" w:rsidRDefault="00CC27FC" w:rsidP="00CC27FC">
      <w:pPr>
        <w:rPr>
          <w:rFonts w:ascii="American Typewriter" w:hAnsi="American Typewriter"/>
        </w:rPr>
      </w:pPr>
    </w:p>
    <w:p w14:paraId="22EC4ADE" w14:textId="5E00E224" w:rsidR="00CC27FC" w:rsidRDefault="00CC27FC" w:rsidP="00CC27FC">
      <w:pPr>
        <w:rPr>
          <w:rFonts w:ascii="American Typewriter" w:hAnsi="American Typewriter"/>
        </w:rPr>
      </w:pPr>
    </w:p>
    <w:p w14:paraId="62F06175" w14:textId="3AD7B24D" w:rsidR="00CC27FC" w:rsidRDefault="00CC27FC" w:rsidP="00CC27FC">
      <w:pPr>
        <w:rPr>
          <w:rFonts w:ascii="American Typewriter" w:hAnsi="American Typewriter"/>
        </w:rPr>
      </w:pPr>
    </w:p>
    <w:p w14:paraId="7FE003EB" w14:textId="5003474E" w:rsidR="00CC27FC" w:rsidRDefault="00CC27FC" w:rsidP="00CC27FC">
      <w:pPr>
        <w:rPr>
          <w:rFonts w:ascii="American Typewriter" w:hAnsi="American Typewriter"/>
        </w:rPr>
      </w:pPr>
    </w:p>
    <w:p w14:paraId="28D35BC5" w14:textId="4F7465A3" w:rsidR="00CC27FC" w:rsidRDefault="00CC27FC" w:rsidP="00CC27FC">
      <w:pPr>
        <w:rPr>
          <w:rFonts w:ascii="American Typewriter" w:hAnsi="American Typewriter"/>
        </w:rPr>
      </w:pPr>
    </w:p>
    <w:p w14:paraId="3F6C0C96" w14:textId="2F2B9F53" w:rsidR="00CC27FC" w:rsidRDefault="00CC27FC" w:rsidP="00CC27FC">
      <w:pPr>
        <w:rPr>
          <w:rFonts w:ascii="American Typewriter" w:hAnsi="American Typewriter"/>
        </w:rPr>
      </w:pPr>
    </w:p>
    <w:p w14:paraId="378BFBE9" w14:textId="104BDB6F" w:rsidR="00CC27FC" w:rsidRDefault="00CC27FC" w:rsidP="00CC27FC">
      <w:pPr>
        <w:rPr>
          <w:rFonts w:ascii="American Typewriter" w:hAnsi="American Typewriter"/>
        </w:rPr>
      </w:pPr>
    </w:p>
    <w:p w14:paraId="492DF73B" w14:textId="03727E56" w:rsidR="00CC27FC" w:rsidRDefault="00CC27FC" w:rsidP="00CC27FC">
      <w:pPr>
        <w:rPr>
          <w:rFonts w:ascii="American Typewriter" w:hAnsi="American Typewriter"/>
        </w:rPr>
      </w:pPr>
    </w:p>
    <w:p w14:paraId="5A654BEF" w14:textId="7B1EED7B" w:rsidR="00CC27FC" w:rsidRDefault="00CC27FC" w:rsidP="00CC27FC">
      <w:pPr>
        <w:rPr>
          <w:rFonts w:ascii="American Typewriter" w:hAnsi="American Typewriter"/>
        </w:rPr>
      </w:pPr>
    </w:p>
    <w:p w14:paraId="6C8989D5" w14:textId="73799DD9" w:rsidR="00CC27FC" w:rsidRDefault="00CC27FC" w:rsidP="00CC27FC">
      <w:pPr>
        <w:rPr>
          <w:rFonts w:ascii="American Typewriter" w:hAnsi="American Typewriter"/>
        </w:rPr>
      </w:pPr>
    </w:p>
    <w:p w14:paraId="1BA97636" w14:textId="4F28AA24" w:rsidR="00CC27FC" w:rsidRDefault="00CC27FC" w:rsidP="00CC27FC">
      <w:pPr>
        <w:rPr>
          <w:rFonts w:ascii="American Typewriter" w:hAnsi="American Typewriter"/>
        </w:rPr>
      </w:pPr>
    </w:p>
    <w:p w14:paraId="66140D94" w14:textId="2A59D330" w:rsidR="00CC27FC" w:rsidRDefault="00CC27FC" w:rsidP="00CC27FC">
      <w:pPr>
        <w:rPr>
          <w:rFonts w:ascii="American Typewriter" w:hAnsi="American Typewriter"/>
        </w:rPr>
      </w:pPr>
    </w:p>
    <w:p w14:paraId="5307ABE8" w14:textId="685ACA75" w:rsidR="00CC27FC" w:rsidRDefault="00CC27FC" w:rsidP="00CC27FC">
      <w:pPr>
        <w:rPr>
          <w:rFonts w:ascii="American Typewriter" w:hAnsi="American Typewriter"/>
        </w:rPr>
      </w:pPr>
    </w:p>
    <w:p w14:paraId="7E15C8E9" w14:textId="24C98DC1" w:rsidR="00CC27FC" w:rsidRDefault="00CC27FC" w:rsidP="00CC27FC">
      <w:pPr>
        <w:rPr>
          <w:rFonts w:ascii="American Typewriter" w:hAnsi="American Typewriter"/>
        </w:rPr>
      </w:pPr>
    </w:p>
    <w:p w14:paraId="634FE95F" w14:textId="0BB8CD90" w:rsidR="00CC27FC" w:rsidRDefault="00CC27FC" w:rsidP="00CC27FC">
      <w:pPr>
        <w:rPr>
          <w:rFonts w:ascii="American Typewriter" w:hAnsi="American Typewriter"/>
        </w:rPr>
      </w:pPr>
    </w:p>
    <w:p w14:paraId="4BB2BDF1" w14:textId="232D9BF9" w:rsidR="00CC27FC" w:rsidRDefault="00CC27FC" w:rsidP="00CC27FC">
      <w:pPr>
        <w:rPr>
          <w:rFonts w:ascii="American Typewriter" w:hAnsi="American Typewriter"/>
        </w:rPr>
      </w:pPr>
    </w:p>
    <w:p w14:paraId="4B8AD991" w14:textId="77777777" w:rsidR="00CC27FC" w:rsidRPr="00F4477F" w:rsidRDefault="00CC27FC" w:rsidP="00CC27FC">
      <w:pPr>
        <w:rPr>
          <w:b/>
          <w:u w:val="single"/>
        </w:rPr>
      </w:pPr>
      <w:r w:rsidRPr="00F4477F">
        <w:rPr>
          <w:b/>
          <w:u w:val="single"/>
        </w:rPr>
        <w:lastRenderedPageBreak/>
        <w:t>Name_________</w:t>
      </w:r>
      <w:r>
        <w:rPr>
          <w:b/>
          <w:u w:val="single"/>
        </w:rPr>
        <w:t>__________________</w:t>
      </w:r>
      <w:r w:rsidRPr="00F4477F">
        <w:rPr>
          <w:b/>
          <w:u w:val="single"/>
        </w:rPr>
        <w:t>______________________Date________________________________</w:t>
      </w:r>
    </w:p>
    <w:p w14:paraId="28C9761B" w14:textId="77777777" w:rsidR="00CC27FC" w:rsidRDefault="00CC27FC" w:rsidP="00CC27FC">
      <w:r>
        <w:rPr>
          <w:b/>
        </w:rPr>
        <w:t xml:space="preserve">Context Clues Worksheet for Chapters Five and Six of </w:t>
      </w:r>
      <w:r w:rsidRPr="001A302D">
        <w:rPr>
          <w:b/>
          <w:i/>
        </w:rPr>
        <w:t>The Body</w:t>
      </w:r>
      <w:r>
        <w:rPr>
          <w:b/>
        </w:rPr>
        <w:t xml:space="preserve">: </w:t>
      </w:r>
      <w:r>
        <w:rPr>
          <w:i/>
        </w:rPr>
        <w:t>Context</w:t>
      </w:r>
      <w:r>
        <w:t xml:space="preserve">, the dictionary will tell you, means "the interrelated conditions in which something exists or occurs." What this means for reading is that if you see a word you don't understand in a passage, you can look at the passage itself—the </w:t>
      </w:r>
      <w:r>
        <w:rPr>
          <w:i/>
        </w:rPr>
        <w:t>context</w:t>
      </w:r>
      <w:r>
        <w:t>—to help you understand what the word means. The passages below will help you understand how to use the clues in a word's context to understand the meaning of an unknown word. Try it yourself.</w:t>
      </w:r>
    </w:p>
    <w:p w14:paraId="53C4A8E6" w14:textId="77777777" w:rsidR="00CC27FC" w:rsidRDefault="00CC27FC" w:rsidP="00CC27FC"/>
    <w:p w14:paraId="3A905726" w14:textId="77777777" w:rsidR="00CC27FC" w:rsidRPr="0095019E" w:rsidRDefault="00CC27FC" w:rsidP="00CC27FC">
      <w:pPr>
        <w:rPr>
          <w:b/>
        </w:rPr>
      </w:pPr>
      <w:r>
        <w:rPr>
          <w:b/>
        </w:rPr>
        <w:t xml:space="preserve">I. Classwork: </w:t>
      </w:r>
      <w:r w:rsidRPr="00AE755E">
        <w:t>Sentences with Clues</w:t>
      </w:r>
    </w:p>
    <w:p w14:paraId="4E6C0D3E" w14:textId="77777777" w:rsidR="00CC27FC" w:rsidRDefault="00CC27FC" w:rsidP="00CC27FC"/>
    <w:p w14:paraId="2244E575" w14:textId="77777777" w:rsidR="00CC27FC" w:rsidRPr="007524AC" w:rsidRDefault="00CC27FC" w:rsidP="00CC27FC">
      <w:pPr>
        <w:numPr>
          <w:ilvl w:val="0"/>
          <w:numId w:val="4"/>
        </w:numPr>
      </w:pPr>
      <w:r>
        <w:t xml:space="preserve">One of our former teachers at High School of Economics &amp; Finance was a </w:t>
      </w:r>
      <w:r w:rsidRPr="007524AC">
        <w:rPr>
          <w:b/>
        </w:rPr>
        <w:t xml:space="preserve">veteran </w:t>
      </w:r>
      <w:r>
        <w:t>of the Vietnam War.</w:t>
      </w:r>
    </w:p>
    <w:p w14:paraId="48237C7D" w14:textId="77777777" w:rsidR="00CC27FC" w:rsidRDefault="00CC27FC" w:rsidP="00CC27FC">
      <w:pPr>
        <w:ind w:firstLine="360"/>
      </w:pPr>
      <w:r>
        <w:t xml:space="preserve">      Using the context for clues, the noun </w:t>
      </w:r>
      <w:r w:rsidRPr="007524AC">
        <w:rPr>
          <w:b/>
        </w:rPr>
        <w:t>veteran</w:t>
      </w:r>
      <w:r>
        <w:t xml:space="preserve"> means_________________________________________</w:t>
      </w:r>
    </w:p>
    <w:p w14:paraId="146BB017" w14:textId="77777777" w:rsidR="00CC27FC" w:rsidRDefault="00CC27FC" w:rsidP="00CC27FC">
      <w:pPr>
        <w:ind w:firstLine="360"/>
      </w:pPr>
      <w:r>
        <w:tab/>
        <w:t>___________________________________________________________________________________.</w:t>
      </w:r>
    </w:p>
    <w:p w14:paraId="024F0C52" w14:textId="77777777" w:rsidR="00CC27FC" w:rsidRDefault="00CC27FC" w:rsidP="00CC27FC">
      <w:pPr>
        <w:ind w:firstLine="360"/>
      </w:pPr>
    </w:p>
    <w:p w14:paraId="2D984E7A" w14:textId="77777777" w:rsidR="00CC27FC" w:rsidRDefault="00CC27FC" w:rsidP="00CC27FC">
      <w:pPr>
        <w:ind w:left="360"/>
      </w:pPr>
    </w:p>
    <w:p w14:paraId="47076A00" w14:textId="77777777" w:rsidR="00CC27FC" w:rsidRDefault="00CC27FC" w:rsidP="00CC27FC">
      <w:pPr>
        <w:pStyle w:val="ListParagraph"/>
        <w:numPr>
          <w:ilvl w:val="0"/>
          <w:numId w:val="4"/>
        </w:numPr>
      </w:pPr>
      <w:r>
        <w:t xml:space="preserve">Despite the fact that Mr. Feltskog yelled at him several times, ****** played video games </w:t>
      </w:r>
      <w:r w:rsidRPr="00FC166E">
        <w:rPr>
          <w:b/>
        </w:rPr>
        <w:t>doggedly</w:t>
      </w:r>
      <w:r>
        <w:t xml:space="preserve"> on</w:t>
      </w:r>
    </w:p>
    <w:p w14:paraId="027A5E04" w14:textId="77777777" w:rsidR="00CC27FC" w:rsidRPr="007524AC" w:rsidRDefault="00CC27FC" w:rsidP="00CC27FC">
      <w:pPr>
        <w:ind w:left="360"/>
      </w:pPr>
      <w:r>
        <w:t xml:space="preserve">      *********’s iPod.</w:t>
      </w:r>
    </w:p>
    <w:p w14:paraId="2B757507" w14:textId="77777777" w:rsidR="00CC27FC" w:rsidRDefault="00CC27FC" w:rsidP="00CC27FC">
      <w:pPr>
        <w:ind w:firstLine="360"/>
      </w:pPr>
      <w:r>
        <w:t xml:space="preserve">      Using the context for clues, the adverb </w:t>
      </w:r>
      <w:r w:rsidRPr="007524AC">
        <w:rPr>
          <w:b/>
        </w:rPr>
        <w:t>doggedly</w:t>
      </w:r>
      <w:r>
        <w:t xml:space="preserve"> means_______________________________________</w:t>
      </w:r>
    </w:p>
    <w:p w14:paraId="54176283" w14:textId="77777777" w:rsidR="00CC27FC" w:rsidRDefault="00CC27FC" w:rsidP="00CC27FC">
      <w:pPr>
        <w:ind w:firstLine="360"/>
      </w:pPr>
      <w:r>
        <w:tab/>
        <w:t>___________________________________________________________________________________.</w:t>
      </w:r>
    </w:p>
    <w:p w14:paraId="202B2BAF" w14:textId="77777777" w:rsidR="00CC27FC" w:rsidRDefault="00CC27FC" w:rsidP="00CC27FC">
      <w:pPr>
        <w:ind w:firstLine="360"/>
      </w:pPr>
    </w:p>
    <w:p w14:paraId="3337A839" w14:textId="77777777" w:rsidR="00CC27FC" w:rsidRDefault="00CC27FC" w:rsidP="00CC27FC">
      <w:pPr>
        <w:ind w:left="360"/>
      </w:pPr>
    </w:p>
    <w:p w14:paraId="793D6FC4" w14:textId="77777777" w:rsidR="00CC27FC" w:rsidRDefault="00CC27FC" w:rsidP="00CC27FC">
      <w:pPr>
        <w:ind w:left="360"/>
      </w:pPr>
      <w:r>
        <w:rPr>
          <w:b/>
        </w:rPr>
        <w:t>C</w:t>
      </w:r>
      <w:r>
        <w:t xml:space="preserve">. ********** used the blender to turn the mango into </w:t>
      </w:r>
      <w:r w:rsidRPr="00E169DB">
        <w:rPr>
          <w:b/>
        </w:rPr>
        <w:t xml:space="preserve">pulp </w:t>
      </w:r>
      <w:r>
        <w:t>for a smoothie.</w:t>
      </w:r>
    </w:p>
    <w:p w14:paraId="44F5A2F8" w14:textId="77777777" w:rsidR="00CC27FC" w:rsidRDefault="00CC27FC" w:rsidP="00CC27FC">
      <w:pPr>
        <w:ind w:firstLine="360"/>
      </w:pPr>
      <w:r>
        <w:t xml:space="preserve">     Using</w:t>
      </w:r>
      <w:r>
        <w:rPr>
          <w:i/>
        </w:rPr>
        <w:t xml:space="preserve"> </w:t>
      </w:r>
      <w:r>
        <w:t xml:space="preserve">the context for clues, the noun </w:t>
      </w:r>
      <w:proofErr w:type="gramStart"/>
      <w:r w:rsidRPr="00E169DB">
        <w:rPr>
          <w:b/>
        </w:rPr>
        <w:t xml:space="preserve">pulp </w:t>
      </w:r>
      <w:r>
        <w:t xml:space="preserve"> means</w:t>
      </w:r>
      <w:proofErr w:type="gramEnd"/>
      <w:r>
        <w:t>____________________________________________</w:t>
      </w:r>
    </w:p>
    <w:p w14:paraId="1E79EC2C" w14:textId="77777777" w:rsidR="00CC27FC" w:rsidRDefault="00CC27FC" w:rsidP="00CC27FC">
      <w:pPr>
        <w:ind w:firstLine="360"/>
      </w:pPr>
      <w:r>
        <w:t xml:space="preserve">     ____________________________________________________________________________________.</w:t>
      </w:r>
    </w:p>
    <w:p w14:paraId="466612ED" w14:textId="77777777" w:rsidR="00CC27FC" w:rsidRDefault="00CC27FC" w:rsidP="00CC27FC">
      <w:pPr>
        <w:ind w:firstLine="360"/>
      </w:pPr>
    </w:p>
    <w:p w14:paraId="54F0D7C0" w14:textId="77777777" w:rsidR="00CC27FC" w:rsidRDefault="00CC27FC" w:rsidP="00CC27FC">
      <w:pPr>
        <w:ind w:left="360"/>
      </w:pPr>
    </w:p>
    <w:p w14:paraId="3691CFCB" w14:textId="77777777" w:rsidR="00CC27FC" w:rsidRDefault="00CC27FC" w:rsidP="00CC27FC">
      <w:pPr>
        <w:ind w:left="360"/>
      </w:pPr>
      <w:r>
        <w:rPr>
          <w:b/>
        </w:rPr>
        <w:t>D</w:t>
      </w:r>
      <w:r>
        <w:t xml:space="preserve">.  ********* </w:t>
      </w:r>
      <w:r w:rsidRPr="00E169DB">
        <w:rPr>
          <w:b/>
        </w:rPr>
        <w:t>boosted</w:t>
      </w:r>
      <w:r>
        <w:t xml:space="preserve"> ******** so **** could grab something off the top shelf.</w:t>
      </w:r>
    </w:p>
    <w:p w14:paraId="12DD7FEE" w14:textId="77777777" w:rsidR="00CC27FC" w:rsidRDefault="00CC27FC" w:rsidP="00CC27FC">
      <w:pPr>
        <w:ind w:left="360"/>
      </w:pPr>
      <w:r>
        <w:t xml:space="preserve">      Using the context for clues, means, the verb </w:t>
      </w:r>
      <w:r w:rsidRPr="00E169DB">
        <w:rPr>
          <w:b/>
        </w:rPr>
        <w:t>boosted</w:t>
      </w:r>
      <w:r>
        <w:t xml:space="preserve"> means____________________________________</w:t>
      </w:r>
    </w:p>
    <w:p w14:paraId="5681977D" w14:textId="77777777" w:rsidR="00CC27FC" w:rsidRDefault="00CC27FC" w:rsidP="00CC27FC">
      <w:pPr>
        <w:ind w:left="360"/>
      </w:pPr>
      <w:r>
        <w:t xml:space="preserve">      ___________________________________________________________________________________.</w:t>
      </w:r>
    </w:p>
    <w:p w14:paraId="449D81EF" w14:textId="77777777" w:rsidR="00CC27FC" w:rsidRDefault="00CC27FC" w:rsidP="00CC27FC">
      <w:pPr>
        <w:ind w:left="360"/>
      </w:pPr>
    </w:p>
    <w:p w14:paraId="698E7A66" w14:textId="77777777" w:rsidR="00CC27FC" w:rsidRDefault="00CC27FC" w:rsidP="00CC27FC">
      <w:pPr>
        <w:ind w:left="360"/>
      </w:pPr>
    </w:p>
    <w:p w14:paraId="19FA8D53" w14:textId="77777777" w:rsidR="00CC27FC" w:rsidRPr="00E169DB" w:rsidRDefault="00CC27FC" w:rsidP="00CC27FC">
      <w:pPr>
        <w:ind w:left="360"/>
      </w:pPr>
      <w:r>
        <w:rPr>
          <w:b/>
        </w:rPr>
        <w:t xml:space="preserve">E.  </w:t>
      </w:r>
      <w:r>
        <w:t xml:space="preserve">The kids played in the family room while the adults talked in the </w:t>
      </w:r>
      <w:r w:rsidRPr="00E169DB">
        <w:rPr>
          <w:b/>
        </w:rPr>
        <w:t>parlor</w:t>
      </w:r>
      <w:r>
        <w:t xml:space="preserve">. </w:t>
      </w:r>
    </w:p>
    <w:p w14:paraId="3C0C5CB4" w14:textId="77777777" w:rsidR="00CC27FC" w:rsidRDefault="00CC27FC" w:rsidP="00CC27FC">
      <w:pPr>
        <w:ind w:left="360"/>
      </w:pPr>
      <w:r>
        <w:t xml:space="preserve">      Using the context for clues, the noun </w:t>
      </w:r>
      <w:r w:rsidRPr="00E169DB">
        <w:rPr>
          <w:b/>
        </w:rPr>
        <w:t>parlor</w:t>
      </w:r>
      <w:r>
        <w:t xml:space="preserve"> means __________________________________________</w:t>
      </w:r>
    </w:p>
    <w:p w14:paraId="414D3E08" w14:textId="77777777" w:rsidR="00CC27FC" w:rsidRDefault="00CC27FC" w:rsidP="00CC27FC">
      <w:pPr>
        <w:ind w:left="360"/>
      </w:pPr>
      <w:r>
        <w:t xml:space="preserve">      ___________________________________________________________________________________.</w:t>
      </w:r>
    </w:p>
    <w:p w14:paraId="4B518E2D" w14:textId="77777777" w:rsidR="00CC27FC" w:rsidRDefault="00CC27FC" w:rsidP="00CC27FC">
      <w:pPr>
        <w:ind w:left="360"/>
      </w:pPr>
    </w:p>
    <w:p w14:paraId="12C822F3" w14:textId="77777777" w:rsidR="00CC27FC" w:rsidRDefault="00CC27FC" w:rsidP="00CC27FC">
      <w:pPr>
        <w:ind w:left="360"/>
      </w:pPr>
    </w:p>
    <w:p w14:paraId="22F18C83" w14:textId="77777777" w:rsidR="00CC27FC" w:rsidRDefault="00CC27FC" w:rsidP="00CC27FC">
      <w:pPr>
        <w:pStyle w:val="ListParagraph"/>
        <w:numPr>
          <w:ilvl w:val="0"/>
          <w:numId w:val="5"/>
        </w:numPr>
      </w:pPr>
      <w:r>
        <w:t xml:space="preserve">  *******</w:t>
      </w:r>
      <w:proofErr w:type="gramStart"/>
      <w:r>
        <w:t>*  knew</w:t>
      </w:r>
      <w:proofErr w:type="gramEnd"/>
      <w:r>
        <w:t xml:space="preserve"> that stopping the sink from overflowing had </w:t>
      </w:r>
      <w:r w:rsidRPr="00FC166E">
        <w:rPr>
          <w:b/>
        </w:rPr>
        <w:t>priority</w:t>
      </w:r>
      <w:r>
        <w:t xml:space="preserve"> over just about anything else—  </w:t>
      </w:r>
    </w:p>
    <w:p w14:paraId="27A834F7" w14:textId="77777777" w:rsidR="00CC27FC" w:rsidRPr="00E169DB" w:rsidRDefault="00CC27FC" w:rsidP="00CC27FC">
      <w:pPr>
        <w:ind w:left="360"/>
      </w:pPr>
      <w:r>
        <w:t xml:space="preserve">       except maybe a fire.</w:t>
      </w:r>
    </w:p>
    <w:p w14:paraId="7B04A41F" w14:textId="77777777" w:rsidR="00CC27FC" w:rsidRDefault="00CC27FC" w:rsidP="00CC27FC">
      <w:pPr>
        <w:ind w:left="360"/>
      </w:pPr>
      <w:r>
        <w:t xml:space="preserve">       Using the context for clues, the noun </w:t>
      </w:r>
      <w:r w:rsidRPr="00E169DB">
        <w:rPr>
          <w:b/>
        </w:rPr>
        <w:t>priority</w:t>
      </w:r>
      <w:r>
        <w:t xml:space="preserve"> means ________________________________________</w:t>
      </w:r>
    </w:p>
    <w:p w14:paraId="7C192288" w14:textId="77777777" w:rsidR="00CC27FC" w:rsidRDefault="00CC27FC" w:rsidP="00CC27FC">
      <w:pPr>
        <w:ind w:left="360"/>
      </w:pPr>
      <w:r>
        <w:tab/>
        <w:t xml:space="preserve"> ___________________________________________________________________________________.</w:t>
      </w:r>
    </w:p>
    <w:p w14:paraId="6B4EC38C" w14:textId="77777777" w:rsidR="00CC27FC" w:rsidRDefault="00CC27FC" w:rsidP="00CC27FC">
      <w:pPr>
        <w:ind w:left="360"/>
      </w:pPr>
    </w:p>
    <w:p w14:paraId="47B0D3B6" w14:textId="77777777" w:rsidR="00CC27FC" w:rsidRDefault="00CC27FC" w:rsidP="00CC27FC">
      <w:pPr>
        <w:ind w:left="360"/>
      </w:pPr>
    </w:p>
    <w:p w14:paraId="65B6BEB6" w14:textId="77777777" w:rsidR="00CC27FC" w:rsidRPr="00E169DB" w:rsidRDefault="00CC27FC" w:rsidP="00CC27FC">
      <w:pPr>
        <w:pStyle w:val="ListParagraph"/>
        <w:numPr>
          <w:ilvl w:val="0"/>
          <w:numId w:val="5"/>
        </w:numPr>
      </w:pPr>
      <w:r>
        <w:t xml:space="preserve">After losing the basketball game, ******* and the other members of the team were </w:t>
      </w:r>
      <w:r w:rsidRPr="00FC166E">
        <w:rPr>
          <w:b/>
        </w:rPr>
        <w:t>glum</w:t>
      </w:r>
      <w:r>
        <w:t>.</w:t>
      </w:r>
    </w:p>
    <w:p w14:paraId="2EBF44E7" w14:textId="77777777" w:rsidR="00CC27FC" w:rsidRDefault="00CC27FC" w:rsidP="00CC27FC">
      <w:pPr>
        <w:ind w:left="360"/>
      </w:pPr>
      <w:r>
        <w:t xml:space="preserve">      Using the context for clues, the adjective </w:t>
      </w:r>
      <w:r w:rsidRPr="00E169DB">
        <w:rPr>
          <w:b/>
        </w:rPr>
        <w:t>glum</w:t>
      </w:r>
      <w:r>
        <w:rPr>
          <w:i/>
        </w:rPr>
        <w:t xml:space="preserve"> </w:t>
      </w:r>
      <w:r>
        <w:t>means________________________________________</w:t>
      </w:r>
    </w:p>
    <w:p w14:paraId="7AC32443" w14:textId="77777777" w:rsidR="00CC27FC" w:rsidRDefault="00CC27FC" w:rsidP="00CC27FC">
      <w:pPr>
        <w:ind w:left="360"/>
      </w:pPr>
      <w:r>
        <w:tab/>
        <w:t>___________________________________________________________________________________.</w:t>
      </w:r>
    </w:p>
    <w:p w14:paraId="2B531015" w14:textId="77777777" w:rsidR="00CC27FC" w:rsidRDefault="00CC27FC" w:rsidP="00CC27FC">
      <w:pPr>
        <w:ind w:left="360"/>
      </w:pPr>
    </w:p>
    <w:p w14:paraId="2C9CC547" w14:textId="77777777" w:rsidR="00CC27FC" w:rsidRDefault="00CC27FC" w:rsidP="00CC27FC">
      <w:pPr>
        <w:ind w:left="360"/>
      </w:pPr>
    </w:p>
    <w:p w14:paraId="154911DB" w14:textId="77777777" w:rsidR="00CC27FC" w:rsidRDefault="00CC27FC" w:rsidP="00CC27FC">
      <w:pPr>
        <w:pStyle w:val="ListParagraph"/>
        <w:numPr>
          <w:ilvl w:val="0"/>
          <w:numId w:val="5"/>
        </w:numPr>
      </w:pPr>
      <w:r>
        <w:t xml:space="preserve">Because *** stole a car and burned down*** own house, the high school student was considered a </w:t>
      </w:r>
    </w:p>
    <w:p w14:paraId="2F3EC8F7" w14:textId="77777777" w:rsidR="00CC27FC" w:rsidRPr="00E169DB" w:rsidRDefault="00CC27FC" w:rsidP="00CC27FC">
      <w:pPr>
        <w:ind w:left="360"/>
      </w:pPr>
      <w:r>
        <w:t xml:space="preserve">      </w:t>
      </w:r>
      <w:r w:rsidRPr="00172733">
        <w:rPr>
          <w:b/>
        </w:rPr>
        <w:t>juvenile delinquent</w:t>
      </w:r>
      <w:r>
        <w:t>.</w:t>
      </w:r>
    </w:p>
    <w:p w14:paraId="16B06D5F" w14:textId="77777777" w:rsidR="00CC27FC" w:rsidRDefault="00CC27FC" w:rsidP="00CC27FC">
      <w:pPr>
        <w:ind w:left="360"/>
      </w:pPr>
      <w:r>
        <w:t xml:space="preserve">      Using the context for clues, the noun phrase </w:t>
      </w:r>
      <w:r w:rsidRPr="00E169DB">
        <w:rPr>
          <w:b/>
        </w:rPr>
        <w:t>juvenile delinquent</w:t>
      </w:r>
      <w:r>
        <w:t xml:space="preserve"> means__________________________</w:t>
      </w:r>
    </w:p>
    <w:p w14:paraId="09608D7D" w14:textId="77777777" w:rsidR="00CC27FC" w:rsidRDefault="00CC27FC" w:rsidP="00CC27FC">
      <w:pPr>
        <w:ind w:left="360"/>
      </w:pPr>
      <w:r>
        <w:t xml:space="preserve">      ___________________________________________________________________________________.</w:t>
      </w:r>
    </w:p>
    <w:p w14:paraId="58209BD2" w14:textId="77777777" w:rsidR="00CC27FC" w:rsidRDefault="00CC27FC" w:rsidP="00CC27FC">
      <w:pPr>
        <w:ind w:left="360"/>
      </w:pPr>
    </w:p>
    <w:p w14:paraId="7606B5F5" w14:textId="77777777" w:rsidR="00CC27FC" w:rsidRDefault="00CC27FC" w:rsidP="00CC27FC">
      <w:pPr>
        <w:ind w:left="360"/>
      </w:pPr>
    </w:p>
    <w:p w14:paraId="7A7F5CB4" w14:textId="77777777" w:rsidR="00CC27FC" w:rsidRPr="00E169DB" w:rsidRDefault="00CC27FC" w:rsidP="00CC27FC">
      <w:pPr>
        <w:numPr>
          <w:ilvl w:val="0"/>
          <w:numId w:val="5"/>
        </w:numPr>
      </w:pPr>
      <w:r>
        <w:lastRenderedPageBreak/>
        <w:t xml:space="preserve">In **** screenplay, the </w:t>
      </w:r>
      <w:r w:rsidRPr="00172733">
        <w:rPr>
          <w:b/>
        </w:rPr>
        <w:t>dialogue</w:t>
      </w:r>
      <w:r>
        <w:t xml:space="preserve"> ******* wrote for the crook and his hostage was really authentic.</w:t>
      </w:r>
    </w:p>
    <w:p w14:paraId="03146A64" w14:textId="77777777" w:rsidR="00CC27FC" w:rsidRDefault="00CC27FC" w:rsidP="00CC27FC">
      <w:pPr>
        <w:ind w:left="360"/>
      </w:pPr>
      <w:r>
        <w:t xml:space="preserve">      Using the context for clues, the noun </w:t>
      </w:r>
      <w:r w:rsidRPr="00E169DB">
        <w:rPr>
          <w:b/>
        </w:rPr>
        <w:t>dialogue</w:t>
      </w:r>
      <w:r>
        <w:t xml:space="preserve"> means_________________________________________</w:t>
      </w:r>
    </w:p>
    <w:p w14:paraId="414241B0" w14:textId="77777777" w:rsidR="00CC27FC" w:rsidRDefault="00CC27FC" w:rsidP="00CC27FC">
      <w:pPr>
        <w:ind w:left="360"/>
      </w:pPr>
      <w:r>
        <w:t xml:space="preserve">      ___________________________________________________________________________________.</w:t>
      </w:r>
    </w:p>
    <w:p w14:paraId="25DEE218" w14:textId="77777777" w:rsidR="00CC27FC" w:rsidRDefault="00CC27FC" w:rsidP="00CC27FC">
      <w:pPr>
        <w:ind w:left="360"/>
      </w:pPr>
    </w:p>
    <w:p w14:paraId="72948570" w14:textId="77777777" w:rsidR="00CC27FC" w:rsidRPr="00E169DB" w:rsidRDefault="00CC27FC" w:rsidP="00CC27FC">
      <w:pPr>
        <w:ind w:left="360"/>
      </w:pPr>
      <w:r>
        <w:rPr>
          <w:b/>
        </w:rPr>
        <w:t xml:space="preserve">J.  </w:t>
      </w:r>
      <w:r>
        <w:t xml:space="preserve">Many people </w:t>
      </w:r>
      <w:r w:rsidRPr="00E169DB">
        <w:rPr>
          <w:b/>
        </w:rPr>
        <w:t>idolize</w:t>
      </w:r>
      <w:r>
        <w:t xml:space="preserve"> various movie and music stars.</w:t>
      </w:r>
    </w:p>
    <w:p w14:paraId="46D007E8" w14:textId="77777777" w:rsidR="00CC27FC" w:rsidRDefault="00CC27FC" w:rsidP="00CC27FC">
      <w:pPr>
        <w:ind w:left="360"/>
      </w:pPr>
      <w:r>
        <w:t xml:space="preserve">     Using the context for clues,</w:t>
      </w:r>
      <w:r>
        <w:rPr>
          <w:i/>
        </w:rPr>
        <w:t xml:space="preserve"> </w:t>
      </w:r>
      <w:r>
        <w:t xml:space="preserve">the verb </w:t>
      </w:r>
      <w:r w:rsidRPr="00E169DB">
        <w:rPr>
          <w:b/>
        </w:rPr>
        <w:t>idolize</w:t>
      </w:r>
      <w:r>
        <w:rPr>
          <w:i/>
        </w:rPr>
        <w:t xml:space="preserve"> </w:t>
      </w:r>
      <w:r>
        <w:t>means ___________________________________________</w:t>
      </w:r>
    </w:p>
    <w:p w14:paraId="35CC309D" w14:textId="77777777" w:rsidR="00CC27FC" w:rsidRDefault="00CC27FC" w:rsidP="00CC27FC">
      <w:pPr>
        <w:ind w:left="360"/>
      </w:pPr>
      <w:r>
        <w:t xml:space="preserve">     ____________________________________________________________________________________.</w:t>
      </w:r>
    </w:p>
    <w:p w14:paraId="7571CEFF" w14:textId="77777777" w:rsidR="00CC27FC" w:rsidRDefault="00CC27FC" w:rsidP="00CC27FC">
      <w:pPr>
        <w:ind w:left="360"/>
      </w:pPr>
    </w:p>
    <w:p w14:paraId="2A1F1648" w14:textId="77777777" w:rsidR="00CC27FC" w:rsidRDefault="00CC27FC" w:rsidP="00CC27FC">
      <w:pPr>
        <w:ind w:left="360"/>
      </w:pPr>
    </w:p>
    <w:p w14:paraId="05A69590" w14:textId="77777777" w:rsidR="00CC27FC" w:rsidRPr="0095019E" w:rsidRDefault="00CC27FC" w:rsidP="00CC27FC">
      <w:pPr>
        <w:ind w:left="360"/>
      </w:pPr>
      <w:r>
        <w:rPr>
          <w:b/>
        </w:rPr>
        <w:t xml:space="preserve">II. Homework:  </w:t>
      </w:r>
      <w:r>
        <w:t xml:space="preserve">Choose any five of these </w:t>
      </w:r>
      <w:proofErr w:type="gramStart"/>
      <w:r>
        <w:t>words, and</w:t>
      </w:r>
      <w:proofErr w:type="gramEnd"/>
      <w:r>
        <w:t xml:space="preserve"> use them in sentences of your own to demonstrate understanding of the meaning of use of them.</w:t>
      </w:r>
    </w:p>
    <w:p w14:paraId="4B350197" w14:textId="7D4F2A0C" w:rsidR="00CC27FC" w:rsidRDefault="00CC27FC" w:rsidP="00CC27FC">
      <w:pPr>
        <w:rPr>
          <w:rFonts w:ascii="American Typewriter" w:hAnsi="American Typewriter"/>
        </w:rPr>
      </w:pPr>
    </w:p>
    <w:p w14:paraId="610D10E2" w14:textId="4D4D9820" w:rsidR="00CC27FC" w:rsidRDefault="00CC27FC" w:rsidP="00CC27FC">
      <w:pPr>
        <w:rPr>
          <w:rFonts w:ascii="American Typewriter" w:hAnsi="American Typewriter"/>
        </w:rPr>
      </w:pPr>
    </w:p>
    <w:p w14:paraId="34D1DE4A" w14:textId="72498E7A" w:rsidR="00CC27FC" w:rsidRDefault="00CC27FC" w:rsidP="00CC27FC">
      <w:pPr>
        <w:rPr>
          <w:rFonts w:ascii="American Typewriter" w:hAnsi="American Typewriter"/>
        </w:rPr>
      </w:pPr>
    </w:p>
    <w:p w14:paraId="0AEBD71C" w14:textId="14A7F928" w:rsidR="00CC27FC" w:rsidRDefault="00CC27FC" w:rsidP="00CC27FC">
      <w:pPr>
        <w:rPr>
          <w:rFonts w:ascii="American Typewriter" w:hAnsi="American Typewriter"/>
        </w:rPr>
      </w:pPr>
    </w:p>
    <w:p w14:paraId="0B0E3EEA" w14:textId="3C904025" w:rsidR="00CC27FC" w:rsidRDefault="00CC27FC" w:rsidP="00CC27FC">
      <w:pPr>
        <w:rPr>
          <w:rFonts w:ascii="American Typewriter" w:hAnsi="American Typewriter"/>
        </w:rPr>
      </w:pPr>
    </w:p>
    <w:p w14:paraId="04F99A92" w14:textId="76AB7F52" w:rsidR="00CC27FC" w:rsidRDefault="00CC27FC" w:rsidP="00CC27FC">
      <w:pPr>
        <w:rPr>
          <w:rFonts w:ascii="American Typewriter" w:hAnsi="American Typewriter"/>
        </w:rPr>
      </w:pPr>
    </w:p>
    <w:p w14:paraId="2C40540B" w14:textId="3AE4E929" w:rsidR="00CC27FC" w:rsidRDefault="00CC27FC" w:rsidP="00CC27FC">
      <w:pPr>
        <w:rPr>
          <w:rFonts w:ascii="American Typewriter" w:hAnsi="American Typewriter"/>
        </w:rPr>
      </w:pPr>
    </w:p>
    <w:p w14:paraId="7AD1A873" w14:textId="58384CD2" w:rsidR="00CC27FC" w:rsidRDefault="00CC27FC" w:rsidP="00CC27FC">
      <w:pPr>
        <w:rPr>
          <w:rFonts w:ascii="American Typewriter" w:hAnsi="American Typewriter"/>
        </w:rPr>
      </w:pPr>
    </w:p>
    <w:p w14:paraId="02E7F6AD" w14:textId="17EEEAEB" w:rsidR="00CC27FC" w:rsidRDefault="00CC27FC" w:rsidP="00CC27FC">
      <w:pPr>
        <w:rPr>
          <w:rFonts w:ascii="American Typewriter" w:hAnsi="American Typewriter"/>
        </w:rPr>
      </w:pPr>
    </w:p>
    <w:p w14:paraId="43B70952" w14:textId="5FED785D" w:rsidR="00CC27FC" w:rsidRDefault="00CC27FC" w:rsidP="00CC27FC">
      <w:pPr>
        <w:rPr>
          <w:rFonts w:ascii="American Typewriter" w:hAnsi="American Typewriter"/>
        </w:rPr>
      </w:pPr>
    </w:p>
    <w:p w14:paraId="342F5F01" w14:textId="185C6D53" w:rsidR="00CC27FC" w:rsidRDefault="00CC27FC" w:rsidP="00CC27FC">
      <w:pPr>
        <w:rPr>
          <w:rFonts w:ascii="American Typewriter" w:hAnsi="American Typewriter"/>
        </w:rPr>
      </w:pPr>
    </w:p>
    <w:p w14:paraId="2CDAD954" w14:textId="62D02CA0" w:rsidR="00CC27FC" w:rsidRDefault="00CC27FC" w:rsidP="00CC27FC">
      <w:pPr>
        <w:rPr>
          <w:rFonts w:ascii="American Typewriter" w:hAnsi="American Typewriter"/>
        </w:rPr>
      </w:pPr>
    </w:p>
    <w:p w14:paraId="674CF068" w14:textId="0DAFB068" w:rsidR="00CC27FC" w:rsidRDefault="00CC27FC" w:rsidP="00CC27FC">
      <w:pPr>
        <w:rPr>
          <w:rFonts w:ascii="American Typewriter" w:hAnsi="American Typewriter"/>
        </w:rPr>
      </w:pPr>
    </w:p>
    <w:p w14:paraId="280F4B77" w14:textId="6DCEEB38" w:rsidR="00CC27FC" w:rsidRDefault="00CC27FC" w:rsidP="00CC27FC">
      <w:pPr>
        <w:rPr>
          <w:rFonts w:ascii="American Typewriter" w:hAnsi="American Typewriter"/>
        </w:rPr>
      </w:pPr>
    </w:p>
    <w:p w14:paraId="3622BF20" w14:textId="6E0B0B29" w:rsidR="00CC27FC" w:rsidRDefault="00CC27FC" w:rsidP="00CC27FC">
      <w:pPr>
        <w:rPr>
          <w:rFonts w:ascii="American Typewriter" w:hAnsi="American Typewriter"/>
        </w:rPr>
      </w:pPr>
    </w:p>
    <w:p w14:paraId="38B80A3F" w14:textId="076DF186" w:rsidR="00CC27FC" w:rsidRDefault="00CC27FC" w:rsidP="00CC27FC">
      <w:pPr>
        <w:rPr>
          <w:rFonts w:ascii="American Typewriter" w:hAnsi="American Typewriter"/>
        </w:rPr>
      </w:pPr>
    </w:p>
    <w:p w14:paraId="1FD764F8" w14:textId="254935EB" w:rsidR="00CC27FC" w:rsidRDefault="00CC27FC" w:rsidP="00CC27FC">
      <w:pPr>
        <w:rPr>
          <w:rFonts w:ascii="American Typewriter" w:hAnsi="American Typewriter"/>
        </w:rPr>
      </w:pPr>
    </w:p>
    <w:p w14:paraId="04A63837" w14:textId="77C74029" w:rsidR="00CC27FC" w:rsidRDefault="00CC27FC" w:rsidP="00CC27FC">
      <w:pPr>
        <w:rPr>
          <w:rFonts w:ascii="American Typewriter" w:hAnsi="American Typewriter"/>
        </w:rPr>
      </w:pPr>
    </w:p>
    <w:p w14:paraId="31F56F37" w14:textId="2FB85072" w:rsidR="00CC27FC" w:rsidRDefault="00CC27FC" w:rsidP="00CC27FC">
      <w:pPr>
        <w:rPr>
          <w:rFonts w:ascii="American Typewriter" w:hAnsi="American Typewriter"/>
        </w:rPr>
      </w:pPr>
    </w:p>
    <w:p w14:paraId="4CF2F97C" w14:textId="2059DC3F" w:rsidR="00CC27FC" w:rsidRDefault="00CC27FC" w:rsidP="00CC27FC">
      <w:pPr>
        <w:rPr>
          <w:rFonts w:ascii="American Typewriter" w:hAnsi="American Typewriter"/>
        </w:rPr>
      </w:pPr>
    </w:p>
    <w:p w14:paraId="32631A54" w14:textId="1EF5E042" w:rsidR="00CC27FC" w:rsidRDefault="00CC27FC" w:rsidP="00CC27FC">
      <w:pPr>
        <w:rPr>
          <w:rFonts w:ascii="American Typewriter" w:hAnsi="American Typewriter"/>
        </w:rPr>
      </w:pPr>
    </w:p>
    <w:p w14:paraId="59A9125A" w14:textId="4631E062" w:rsidR="00CC27FC" w:rsidRDefault="00CC27FC" w:rsidP="00CC27FC">
      <w:pPr>
        <w:rPr>
          <w:rFonts w:ascii="American Typewriter" w:hAnsi="American Typewriter"/>
        </w:rPr>
      </w:pPr>
    </w:p>
    <w:p w14:paraId="0279F9B4" w14:textId="1C6D29A9" w:rsidR="00CC27FC" w:rsidRDefault="00CC27FC" w:rsidP="00CC27FC">
      <w:pPr>
        <w:rPr>
          <w:rFonts w:ascii="American Typewriter" w:hAnsi="American Typewriter"/>
        </w:rPr>
      </w:pPr>
    </w:p>
    <w:p w14:paraId="22E405E0" w14:textId="20C225D0" w:rsidR="00CC27FC" w:rsidRDefault="00CC27FC" w:rsidP="00CC27FC">
      <w:pPr>
        <w:rPr>
          <w:rFonts w:ascii="American Typewriter" w:hAnsi="American Typewriter"/>
        </w:rPr>
      </w:pPr>
    </w:p>
    <w:p w14:paraId="53316252" w14:textId="2895C1C0" w:rsidR="00CC27FC" w:rsidRDefault="00CC27FC" w:rsidP="00CC27FC">
      <w:pPr>
        <w:rPr>
          <w:rFonts w:ascii="American Typewriter" w:hAnsi="American Typewriter"/>
        </w:rPr>
      </w:pPr>
    </w:p>
    <w:p w14:paraId="1436B40D" w14:textId="11A60D46" w:rsidR="00CC27FC" w:rsidRDefault="00CC27FC" w:rsidP="00CC27FC">
      <w:pPr>
        <w:rPr>
          <w:rFonts w:ascii="American Typewriter" w:hAnsi="American Typewriter"/>
        </w:rPr>
      </w:pPr>
    </w:p>
    <w:p w14:paraId="2A57F2E6" w14:textId="0B0E2B70" w:rsidR="00CC27FC" w:rsidRDefault="00CC27FC" w:rsidP="00CC27FC">
      <w:pPr>
        <w:rPr>
          <w:rFonts w:ascii="American Typewriter" w:hAnsi="American Typewriter"/>
        </w:rPr>
      </w:pPr>
    </w:p>
    <w:p w14:paraId="39A51EE9" w14:textId="0E9FA577" w:rsidR="00CC27FC" w:rsidRDefault="00CC27FC" w:rsidP="00CC27FC">
      <w:pPr>
        <w:rPr>
          <w:rFonts w:ascii="American Typewriter" w:hAnsi="American Typewriter"/>
        </w:rPr>
      </w:pPr>
    </w:p>
    <w:p w14:paraId="1D9B9163" w14:textId="74253D8E" w:rsidR="00CC27FC" w:rsidRDefault="00CC27FC" w:rsidP="00CC27FC">
      <w:pPr>
        <w:rPr>
          <w:rFonts w:ascii="American Typewriter" w:hAnsi="American Typewriter"/>
        </w:rPr>
      </w:pPr>
    </w:p>
    <w:p w14:paraId="53B77270" w14:textId="3FAE0449" w:rsidR="00CC27FC" w:rsidRDefault="00CC27FC" w:rsidP="00CC27FC">
      <w:pPr>
        <w:rPr>
          <w:rFonts w:ascii="American Typewriter" w:hAnsi="American Typewriter"/>
        </w:rPr>
      </w:pPr>
    </w:p>
    <w:p w14:paraId="11E736F2" w14:textId="6E338DE5" w:rsidR="00CC27FC" w:rsidRDefault="00CC27FC" w:rsidP="00CC27FC">
      <w:pPr>
        <w:rPr>
          <w:rFonts w:ascii="American Typewriter" w:hAnsi="American Typewriter"/>
        </w:rPr>
      </w:pPr>
    </w:p>
    <w:p w14:paraId="4AD77BEF" w14:textId="47BA4F79" w:rsidR="00CC27FC" w:rsidRDefault="00CC27FC" w:rsidP="00CC27FC">
      <w:pPr>
        <w:rPr>
          <w:rFonts w:ascii="American Typewriter" w:hAnsi="American Typewriter"/>
        </w:rPr>
      </w:pPr>
    </w:p>
    <w:p w14:paraId="5187B204" w14:textId="5DC53438" w:rsidR="00CC27FC" w:rsidRDefault="00CC27FC" w:rsidP="00CC27FC">
      <w:pPr>
        <w:rPr>
          <w:rFonts w:ascii="American Typewriter" w:hAnsi="American Typewriter"/>
        </w:rPr>
      </w:pPr>
    </w:p>
    <w:p w14:paraId="71713057" w14:textId="1E587E4E" w:rsidR="00CC27FC" w:rsidRDefault="00CC27FC" w:rsidP="00CC27FC">
      <w:pPr>
        <w:rPr>
          <w:rFonts w:ascii="American Typewriter" w:hAnsi="American Typewriter"/>
        </w:rPr>
      </w:pPr>
    </w:p>
    <w:p w14:paraId="43F24430" w14:textId="402EB4B6" w:rsidR="00CC27FC" w:rsidRDefault="00CC27FC" w:rsidP="00CC27FC">
      <w:pPr>
        <w:rPr>
          <w:rFonts w:ascii="American Typewriter" w:hAnsi="American Typewriter"/>
        </w:rPr>
      </w:pPr>
    </w:p>
    <w:p w14:paraId="5AD78AB3" w14:textId="19F0D40A" w:rsidR="00CC27FC" w:rsidRDefault="00CC27FC" w:rsidP="00CC27FC">
      <w:pPr>
        <w:rPr>
          <w:rFonts w:ascii="American Typewriter" w:hAnsi="American Typewriter"/>
        </w:rPr>
      </w:pPr>
    </w:p>
    <w:p w14:paraId="47034366" w14:textId="633D69A2" w:rsidR="00CC27FC" w:rsidRDefault="00CC27FC" w:rsidP="00CC27FC">
      <w:pPr>
        <w:rPr>
          <w:rFonts w:ascii="American Typewriter" w:hAnsi="American Typewriter"/>
        </w:rPr>
      </w:pPr>
    </w:p>
    <w:p w14:paraId="460A53ED" w14:textId="15429067" w:rsidR="00CC27FC" w:rsidRDefault="00CC27FC" w:rsidP="00CC27FC">
      <w:pPr>
        <w:rPr>
          <w:rFonts w:ascii="American Typewriter" w:hAnsi="American Typewriter"/>
        </w:rPr>
      </w:pPr>
    </w:p>
    <w:p w14:paraId="35AA8913" w14:textId="6A596695" w:rsidR="00CC27FC" w:rsidRDefault="00CC27FC" w:rsidP="00CC27FC">
      <w:pPr>
        <w:rPr>
          <w:rFonts w:ascii="American Typewriter" w:hAnsi="American Typewriter"/>
        </w:rPr>
      </w:pPr>
    </w:p>
    <w:p w14:paraId="02C14351" w14:textId="4B401E17" w:rsidR="00CC27FC" w:rsidRDefault="00CC27FC" w:rsidP="00CC27FC">
      <w:pPr>
        <w:rPr>
          <w:rFonts w:ascii="American Typewriter" w:hAnsi="American Typewriter"/>
        </w:rPr>
      </w:pPr>
    </w:p>
    <w:p w14:paraId="75CF43E0" w14:textId="2B6BF252" w:rsidR="00CC27FC" w:rsidRDefault="00CC27FC" w:rsidP="00CC27FC">
      <w:pPr>
        <w:rPr>
          <w:rFonts w:ascii="American Typewriter" w:hAnsi="American Typewriter"/>
        </w:rPr>
      </w:pPr>
    </w:p>
    <w:p w14:paraId="027412BD" w14:textId="77777777" w:rsidR="00CC27FC" w:rsidRDefault="00CC27FC" w:rsidP="00CC27FC">
      <w:pPr>
        <w:rPr>
          <w:b/>
          <w:u w:val="single"/>
        </w:rPr>
      </w:pPr>
      <w:bookmarkStart w:id="18" w:name="_GoBack"/>
      <w:r>
        <w:rPr>
          <w:b/>
          <w:u w:val="single"/>
        </w:rPr>
        <w:lastRenderedPageBreak/>
        <w:t>Name________________________________________________Date_________________________________</w:t>
      </w:r>
    </w:p>
    <w:p w14:paraId="39FF8ABE" w14:textId="2CF46271" w:rsidR="00CC27FC" w:rsidRDefault="00CC27FC" w:rsidP="00CC27FC">
      <w:r>
        <w:rPr>
          <w:b/>
        </w:rPr>
        <w:t xml:space="preserve">Stephen King’s </w:t>
      </w:r>
      <w:proofErr w:type="gramStart"/>
      <w:r>
        <w:rPr>
          <w:b/>
          <w:i/>
        </w:rPr>
        <w:t>The</w:t>
      </w:r>
      <w:proofErr w:type="gramEnd"/>
      <w:r>
        <w:rPr>
          <w:b/>
          <w:i/>
        </w:rPr>
        <w:t xml:space="preserve"> Body </w:t>
      </w:r>
      <w:r>
        <w:rPr>
          <w:b/>
        </w:rPr>
        <w:t>Lesson 6</w:t>
      </w:r>
      <w:r>
        <w:rPr>
          <w:b/>
          <w:i/>
        </w:rPr>
        <w:t>:</w:t>
      </w:r>
      <w:r>
        <w:rPr>
          <w:b/>
          <w:i/>
        </w:rPr>
        <w:t xml:space="preserve"> </w:t>
      </w:r>
      <w:r>
        <w:rPr>
          <w:b/>
        </w:rPr>
        <w:t>Chapters 5 and 6</w:t>
      </w:r>
      <w:r>
        <w:rPr>
          <w:b/>
          <w:i/>
        </w:rPr>
        <w:t xml:space="preserve"> </w:t>
      </w:r>
      <w:r>
        <w:rPr>
          <w:b/>
        </w:rPr>
        <w:t>Exegesis</w:t>
      </w:r>
      <w:r>
        <w:rPr>
          <w:b/>
        </w:rPr>
        <w:t>.</w:t>
      </w:r>
      <w:r>
        <w:rPr>
          <w:b/>
        </w:rPr>
        <w:t xml:space="preserve"> </w:t>
      </w:r>
      <w:r>
        <w:t xml:space="preserve">Using the text, and our classroom discussions, please answer the following question about these chapters of </w:t>
      </w:r>
      <w:r>
        <w:rPr>
          <w:i/>
        </w:rPr>
        <w:t>The Body</w:t>
      </w:r>
      <w:r>
        <w:t>.</w:t>
      </w:r>
    </w:p>
    <w:p w14:paraId="1B7A69B4" w14:textId="77777777" w:rsidR="00CC27FC" w:rsidRDefault="00CC27FC" w:rsidP="00CC27FC"/>
    <w:p w14:paraId="4235DE3B" w14:textId="77777777" w:rsidR="00CC27FC" w:rsidRPr="008C7D09" w:rsidRDefault="00CC27FC" w:rsidP="00CC27FC">
      <w:pPr>
        <w:pStyle w:val="ListParagraph"/>
        <w:numPr>
          <w:ilvl w:val="0"/>
          <w:numId w:val="6"/>
        </w:numPr>
      </w:pPr>
      <w:r w:rsidRPr="008C7D09">
        <w:t xml:space="preserve">As you read descriptions of him, and listen to him talk, </w:t>
      </w:r>
      <w:r w:rsidRPr="003D11DF">
        <w:rPr>
          <w:b/>
        </w:rPr>
        <w:t xml:space="preserve">what </w:t>
      </w:r>
      <w:r w:rsidRPr="008C7D09">
        <w:t>is your impression of Chris?</w:t>
      </w:r>
    </w:p>
    <w:p w14:paraId="279B4DFC" w14:textId="77777777" w:rsidR="00CC27FC" w:rsidRPr="008C7D09" w:rsidRDefault="00CC27FC" w:rsidP="00CC27FC"/>
    <w:p w14:paraId="0C0B7A24" w14:textId="77777777" w:rsidR="00CC27FC" w:rsidRDefault="00CC27FC" w:rsidP="00CC27FC"/>
    <w:p w14:paraId="2F597665" w14:textId="77777777" w:rsidR="00CC27FC" w:rsidRPr="008C7D09" w:rsidRDefault="00CC27FC" w:rsidP="00CC27FC"/>
    <w:p w14:paraId="161FC6D4" w14:textId="77777777" w:rsidR="00CC27FC" w:rsidRPr="008C7D09" w:rsidRDefault="00CC27FC" w:rsidP="00CC27FC"/>
    <w:p w14:paraId="5C1B6717" w14:textId="77777777" w:rsidR="00CC27FC" w:rsidRPr="008C7D09" w:rsidRDefault="00CC27FC" w:rsidP="00CC27FC"/>
    <w:p w14:paraId="224EC06A" w14:textId="77777777" w:rsidR="00CC27FC" w:rsidRPr="008C7D09" w:rsidRDefault="00CC27FC" w:rsidP="00CC27FC"/>
    <w:p w14:paraId="42385AEE" w14:textId="77777777" w:rsidR="00CC27FC" w:rsidRPr="008C7D09" w:rsidRDefault="00CC27FC" w:rsidP="00CC27FC">
      <w:pPr>
        <w:pStyle w:val="ListParagraph"/>
        <w:numPr>
          <w:ilvl w:val="0"/>
          <w:numId w:val="6"/>
        </w:numPr>
      </w:pPr>
      <w:r w:rsidRPr="003D11DF">
        <w:rPr>
          <w:b/>
        </w:rPr>
        <w:t>What</w:t>
      </w:r>
      <w:r w:rsidRPr="008C7D09">
        <w:t xml:space="preserve"> is Chris’s last name?</w:t>
      </w:r>
      <w:r w:rsidRPr="003D11DF">
        <w:rPr>
          <w:b/>
        </w:rPr>
        <w:t xml:space="preserve"> What</w:t>
      </w:r>
      <w:r w:rsidRPr="008C7D09">
        <w:t xml:space="preserve"> do you learn about his family? </w:t>
      </w:r>
      <w:r w:rsidRPr="003D11DF">
        <w:rPr>
          <w:b/>
        </w:rPr>
        <w:t>What</w:t>
      </w:r>
      <w:r w:rsidRPr="008C7D09">
        <w:t xml:space="preserve"> do you think about his family?</w:t>
      </w:r>
    </w:p>
    <w:p w14:paraId="07052DB0" w14:textId="77777777" w:rsidR="00CC27FC" w:rsidRPr="008C7D09" w:rsidRDefault="00CC27FC" w:rsidP="00CC27FC"/>
    <w:p w14:paraId="6CB66884" w14:textId="77777777" w:rsidR="00CC27FC" w:rsidRPr="008C7D09" w:rsidRDefault="00CC27FC" w:rsidP="00CC27FC"/>
    <w:p w14:paraId="2CD476E8" w14:textId="77777777" w:rsidR="00CC27FC" w:rsidRDefault="00CC27FC" w:rsidP="00CC27FC"/>
    <w:p w14:paraId="6DE26BEF" w14:textId="77777777" w:rsidR="00CC27FC" w:rsidRPr="008C7D09" w:rsidRDefault="00CC27FC" w:rsidP="00CC27FC"/>
    <w:p w14:paraId="22539EDF" w14:textId="77777777" w:rsidR="00CC27FC" w:rsidRPr="008C7D09" w:rsidRDefault="00CC27FC" w:rsidP="00CC27FC"/>
    <w:p w14:paraId="7D028BFA" w14:textId="77777777" w:rsidR="00CC27FC" w:rsidRPr="008C7D09" w:rsidRDefault="00CC27FC" w:rsidP="00CC27FC">
      <w:pPr>
        <w:rPr>
          <w:b/>
        </w:rPr>
      </w:pPr>
    </w:p>
    <w:p w14:paraId="65C0F426" w14:textId="77777777" w:rsidR="00CC27FC" w:rsidRPr="008C7D09" w:rsidRDefault="00CC27FC" w:rsidP="00CC27FC">
      <w:pPr>
        <w:numPr>
          <w:ilvl w:val="0"/>
          <w:numId w:val="6"/>
        </w:numPr>
      </w:pPr>
      <w:r w:rsidRPr="008C7D09">
        <w:rPr>
          <w:b/>
        </w:rPr>
        <w:t>What</w:t>
      </w:r>
      <w:r w:rsidRPr="008C7D09">
        <w:t xml:space="preserve"> d</w:t>
      </w:r>
      <w:r>
        <w:t xml:space="preserve">oes </w:t>
      </w:r>
      <w:proofErr w:type="spellStart"/>
      <w:r>
        <w:t>Gordie’s</w:t>
      </w:r>
      <w:proofErr w:type="spellEnd"/>
      <w:r>
        <w:t xml:space="preserve"> father think</w:t>
      </w:r>
      <w:r w:rsidRPr="008C7D09">
        <w:t xml:space="preserve"> of </w:t>
      </w:r>
      <w:proofErr w:type="spellStart"/>
      <w:r w:rsidRPr="008C7D09">
        <w:t>Gordie’s</w:t>
      </w:r>
      <w:proofErr w:type="spellEnd"/>
      <w:r w:rsidRPr="008C7D09">
        <w:t xml:space="preserve"> friends? </w:t>
      </w:r>
      <w:r w:rsidRPr="008C7D09">
        <w:rPr>
          <w:b/>
        </w:rPr>
        <w:t>Why</w:t>
      </w:r>
      <w:r w:rsidRPr="008C7D09">
        <w:t>?</w:t>
      </w:r>
    </w:p>
    <w:p w14:paraId="3663393C" w14:textId="77777777" w:rsidR="00CC27FC" w:rsidRPr="008C7D09" w:rsidRDefault="00CC27FC" w:rsidP="00CC27FC"/>
    <w:p w14:paraId="17978E10" w14:textId="77777777" w:rsidR="00CC27FC" w:rsidRDefault="00CC27FC" w:rsidP="00CC27FC"/>
    <w:p w14:paraId="2C31B86E" w14:textId="77777777" w:rsidR="00CC27FC" w:rsidRPr="008C7D09" w:rsidRDefault="00CC27FC" w:rsidP="00CC27FC"/>
    <w:p w14:paraId="0A7D2BC8" w14:textId="77777777" w:rsidR="00CC27FC" w:rsidRPr="008C7D09" w:rsidRDefault="00CC27FC" w:rsidP="00CC27FC"/>
    <w:p w14:paraId="7F0546A2" w14:textId="77777777" w:rsidR="00CC27FC" w:rsidRPr="008C7D09" w:rsidRDefault="00CC27FC" w:rsidP="00CC27FC"/>
    <w:p w14:paraId="0873B0C9" w14:textId="77777777" w:rsidR="00CC27FC" w:rsidRPr="008C7D09" w:rsidRDefault="00CC27FC" w:rsidP="00CC27FC"/>
    <w:p w14:paraId="5951D347" w14:textId="77777777" w:rsidR="00CC27FC" w:rsidRPr="008C7D09" w:rsidRDefault="00CC27FC" w:rsidP="00CC27FC">
      <w:pPr>
        <w:numPr>
          <w:ilvl w:val="0"/>
          <w:numId w:val="6"/>
        </w:numPr>
      </w:pPr>
      <w:r w:rsidRPr="008C7D09">
        <w:t xml:space="preserve">On page 309, </w:t>
      </w:r>
      <w:proofErr w:type="spellStart"/>
      <w:r w:rsidRPr="008C7D09">
        <w:t>Gordie</w:t>
      </w:r>
      <w:proofErr w:type="spellEnd"/>
      <w:r w:rsidRPr="008C7D09">
        <w:t xml:space="preserve"> talks about hearing about his mother’s miscarriages “chapter and verse.” </w:t>
      </w:r>
      <w:r w:rsidRPr="008C7D09">
        <w:rPr>
          <w:b/>
        </w:rPr>
        <w:t xml:space="preserve">What </w:t>
      </w:r>
      <w:r w:rsidRPr="008C7D09">
        <w:t xml:space="preserve">do you make of his revealing this? </w:t>
      </w:r>
      <w:r w:rsidRPr="008C7D09">
        <w:rPr>
          <w:b/>
        </w:rPr>
        <w:t>What</w:t>
      </w:r>
      <w:r w:rsidRPr="008C7D09">
        <w:t xml:space="preserve"> do you think “chapter and verse” means?</w:t>
      </w:r>
    </w:p>
    <w:p w14:paraId="332336D7" w14:textId="77777777" w:rsidR="00CC27FC" w:rsidRPr="008C7D09" w:rsidRDefault="00CC27FC" w:rsidP="00CC27FC"/>
    <w:p w14:paraId="68FBAD18" w14:textId="77777777" w:rsidR="00CC27FC" w:rsidRDefault="00CC27FC" w:rsidP="00CC27FC"/>
    <w:p w14:paraId="1A2C6D81" w14:textId="77777777" w:rsidR="00CC27FC" w:rsidRPr="008C7D09" w:rsidRDefault="00CC27FC" w:rsidP="00CC27FC"/>
    <w:p w14:paraId="3571A40A" w14:textId="77777777" w:rsidR="00CC27FC" w:rsidRPr="008C7D09" w:rsidRDefault="00CC27FC" w:rsidP="00CC27FC"/>
    <w:p w14:paraId="63AED39F" w14:textId="77777777" w:rsidR="00CC27FC" w:rsidRPr="008C7D09" w:rsidRDefault="00CC27FC" w:rsidP="00CC27FC"/>
    <w:p w14:paraId="44F9593F" w14:textId="77777777" w:rsidR="00CC27FC" w:rsidRPr="008C7D09" w:rsidRDefault="00CC27FC" w:rsidP="00CC27FC"/>
    <w:p w14:paraId="2CE1A19A" w14:textId="77777777" w:rsidR="00CC27FC" w:rsidRDefault="00CC27FC" w:rsidP="00CC27FC">
      <w:pPr>
        <w:numPr>
          <w:ilvl w:val="0"/>
          <w:numId w:val="6"/>
        </w:numPr>
      </w:pPr>
      <w:r w:rsidRPr="008C7D09">
        <w:rPr>
          <w:b/>
        </w:rPr>
        <w:t>Who</w:t>
      </w:r>
      <w:r w:rsidRPr="008C7D09">
        <w:t xml:space="preserve"> is Dennis? </w:t>
      </w:r>
      <w:r w:rsidRPr="008C7D09">
        <w:rPr>
          <w:b/>
        </w:rPr>
        <w:t>How</w:t>
      </w:r>
      <w:r w:rsidRPr="008C7D09">
        <w:t xml:space="preserve"> does he fit into this story? </w:t>
      </w:r>
      <w:r w:rsidRPr="008C7D09">
        <w:rPr>
          <w:b/>
        </w:rPr>
        <w:t>How</w:t>
      </w:r>
      <w:r w:rsidRPr="008C7D09">
        <w:t xml:space="preserve"> does </w:t>
      </w:r>
      <w:proofErr w:type="spellStart"/>
      <w:r w:rsidRPr="008C7D09">
        <w:t>Gordie</w:t>
      </w:r>
      <w:proofErr w:type="spellEnd"/>
      <w:r w:rsidRPr="008C7D09">
        <w:t xml:space="preserve"> feel about him?</w:t>
      </w:r>
    </w:p>
    <w:p w14:paraId="67015102" w14:textId="77777777" w:rsidR="00CC27FC" w:rsidRDefault="00CC27FC" w:rsidP="00CC27FC"/>
    <w:p w14:paraId="388D9F2E" w14:textId="77777777" w:rsidR="00CC27FC" w:rsidRPr="008C7D09" w:rsidRDefault="00CC27FC" w:rsidP="00CC27FC"/>
    <w:p w14:paraId="2C207F4E" w14:textId="77777777" w:rsidR="00CC27FC" w:rsidRDefault="00CC27FC" w:rsidP="00CC27FC"/>
    <w:p w14:paraId="75C093C5" w14:textId="77777777" w:rsidR="00CC27FC" w:rsidRPr="008C7D09" w:rsidRDefault="00CC27FC" w:rsidP="00CC27FC"/>
    <w:p w14:paraId="77F1F4DC" w14:textId="77777777" w:rsidR="00CC27FC" w:rsidRPr="008C7D09" w:rsidRDefault="00CC27FC" w:rsidP="00CC27FC"/>
    <w:p w14:paraId="184B8559" w14:textId="77777777" w:rsidR="00CC27FC" w:rsidRPr="008C7D09" w:rsidRDefault="00CC27FC" w:rsidP="00CC27FC"/>
    <w:p w14:paraId="244770B0" w14:textId="77777777" w:rsidR="00CC27FC" w:rsidRPr="008C7D09" w:rsidRDefault="00CC27FC" w:rsidP="00CC27FC">
      <w:pPr>
        <w:numPr>
          <w:ilvl w:val="0"/>
          <w:numId w:val="6"/>
        </w:numPr>
      </w:pPr>
      <w:r w:rsidRPr="009F1E35">
        <w:rPr>
          <w:b/>
        </w:rPr>
        <w:t>What</w:t>
      </w:r>
      <w:r w:rsidRPr="008C7D09">
        <w:t xml:space="preserve"> do you think of </w:t>
      </w:r>
      <w:proofErr w:type="spellStart"/>
      <w:r w:rsidRPr="008C7D09">
        <w:t>Gordie’s</w:t>
      </w:r>
      <w:proofErr w:type="spellEnd"/>
      <w:r w:rsidRPr="008C7D09">
        <w:t xml:space="preserve"> description of Dennis’ room?</w:t>
      </w:r>
      <w:r w:rsidRPr="009F1E35">
        <w:rPr>
          <w:b/>
        </w:rPr>
        <w:t xml:space="preserve"> What</w:t>
      </w:r>
      <w:r w:rsidRPr="008C7D09">
        <w:t xml:space="preserve"> does the state of Dennis’s room say about </w:t>
      </w:r>
      <w:proofErr w:type="spellStart"/>
      <w:r w:rsidRPr="008C7D09">
        <w:t>Gordie’s</w:t>
      </w:r>
      <w:proofErr w:type="spellEnd"/>
      <w:r w:rsidRPr="008C7D09">
        <w:t xml:space="preserve"> parents?</w:t>
      </w:r>
    </w:p>
    <w:bookmarkEnd w:id="18"/>
    <w:p w14:paraId="673BF6B3" w14:textId="77777777" w:rsidR="00CC27FC" w:rsidRPr="006966A0" w:rsidRDefault="00CC27FC" w:rsidP="00CC27FC">
      <w:pPr>
        <w:rPr>
          <w:rFonts w:ascii="American Typewriter" w:hAnsi="American Typewriter"/>
        </w:rPr>
      </w:pPr>
    </w:p>
    <w:sectPr w:rsidR="00CC27FC" w:rsidRPr="006966A0" w:rsidSect="00E47302">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merican Typewriter">
    <w:panose1 w:val="02090604020004020304"/>
    <w:charset w:val="00"/>
    <w:family w:val="roman"/>
    <w:pitch w:val="variable"/>
    <w:sig w:usb0="A000006F" w:usb1="00000019" w:usb2="00000000" w:usb3="00000000" w:csb0="00000111" w:csb1="00000000"/>
  </w:font>
  <w:font w:name="MS Gothic">
    <w:altName w:val="ＭＳ ゴシック"/>
    <w:panose1 w:val="020B0609070205080204"/>
    <w:charset w:val="4E"/>
    <w:family w:val="auto"/>
    <w:pitch w:val="variable"/>
    <w:sig w:usb0="00000001" w:usb1="08070000" w:usb2="00000010" w:usb3="00000000" w:csb0="00020000"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440A0D"/>
    <w:multiLevelType w:val="hybridMultilevel"/>
    <w:tmpl w:val="B68251A2"/>
    <w:lvl w:ilvl="0" w:tplc="52ACF6C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A9B732C"/>
    <w:multiLevelType w:val="hybridMultilevel"/>
    <w:tmpl w:val="8722AE3E"/>
    <w:lvl w:ilvl="0" w:tplc="7B749CEC">
      <w:start w:val="1"/>
      <w:numFmt w:val="upperLetter"/>
      <w:lvlText w:val="%1."/>
      <w:lvlJc w:val="left"/>
      <w:pPr>
        <w:tabs>
          <w:tab w:val="num" w:pos="720"/>
        </w:tabs>
        <w:ind w:left="720" w:hanging="360"/>
      </w:pPr>
      <w:rPr>
        <w:rFonts w:hint="default"/>
        <w:b/>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2" w15:restartNumberingAfterBreak="0">
    <w:nsid w:val="1EA12BDF"/>
    <w:multiLevelType w:val="hybridMultilevel"/>
    <w:tmpl w:val="5C9EAD0A"/>
    <w:lvl w:ilvl="0" w:tplc="727C7672">
      <w:start w:val="1"/>
      <w:numFmt w:val="upperLetter"/>
      <w:lvlText w:val="%1."/>
      <w:lvlJc w:val="left"/>
      <w:pPr>
        <w:ind w:left="720" w:hanging="360"/>
      </w:pPr>
      <w:rPr>
        <w:rFonts w:cstheme="minorBidi"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A7331BE"/>
    <w:multiLevelType w:val="hybridMultilevel"/>
    <w:tmpl w:val="20663BD8"/>
    <w:lvl w:ilvl="0" w:tplc="052A937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61D4451"/>
    <w:multiLevelType w:val="hybridMultilevel"/>
    <w:tmpl w:val="280E1156"/>
    <w:lvl w:ilvl="0" w:tplc="CCDA565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BEC5514"/>
    <w:multiLevelType w:val="hybridMultilevel"/>
    <w:tmpl w:val="EB18A10C"/>
    <w:lvl w:ilvl="0" w:tplc="4E48929C">
      <w:start w:val="6"/>
      <w:numFmt w:val="upperLetter"/>
      <w:lvlText w:val="%1."/>
      <w:lvlJc w:val="left"/>
      <w:pPr>
        <w:ind w:left="780" w:hanging="360"/>
      </w:pPr>
      <w:rPr>
        <w:rFonts w:hint="default"/>
        <w:b/>
      </w:r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num w:numId="1">
    <w:abstractNumId w:val="2"/>
  </w:num>
  <w:num w:numId="2">
    <w:abstractNumId w:val="4"/>
  </w:num>
  <w:num w:numId="3">
    <w:abstractNumId w:val="3"/>
  </w:num>
  <w:num w:numId="4">
    <w:abstractNumId w:val="1"/>
  </w:num>
  <w:num w:numId="5">
    <w:abstractNumId w:val="5"/>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440D1"/>
    <w:rsid w:val="00083841"/>
    <w:rsid w:val="00145E1E"/>
    <w:rsid w:val="001874BC"/>
    <w:rsid w:val="00216773"/>
    <w:rsid w:val="00225B9A"/>
    <w:rsid w:val="00346B00"/>
    <w:rsid w:val="00355068"/>
    <w:rsid w:val="00471121"/>
    <w:rsid w:val="004D76BF"/>
    <w:rsid w:val="004F0EEE"/>
    <w:rsid w:val="006966A0"/>
    <w:rsid w:val="006A5052"/>
    <w:rsid w:val="006C357C"/>
    <w:rsid w:val="007122E8"/>
    <w:rsid w:val="007D7340"/>
    <w:rsid w:val="00802FAD"/>
    <w:rsid w:val="00825CB7"/>
    <w:rsid w:val="008B2395"/>
    <w:rsid w:val="008E6C48"/>
    <w:rsid w:val="00955468"/>
    <w:rsid w:val="00987AD7"/>
    <w:rsid w:val="00A50FD2"/>
    <w:rsid w:val="00A5582B"/>
    <w:rsid w:val="00A81AEF"/>
    <w:rsid w:val="00BA210A"/>
    <w:rsid w:val="00CC27FC"/>
    <w:rsid w:val="00CD43D5"/>
    <w:rsid w:val="00CE038F"/>
    <w:rsid w:val="00CE5420"/>
    <w:rsid w:val="00D92793"/>
    <w:rsid w:val="00D97700"/>
    <w:rsid w:val="00DE3AF6"/>
    <w:rsid w:val="00E47302"/>
    <w:rsid w:val="00E761D8"/>
    <w:rsid w:val="00EA4BB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3826C5B8"/>
  <w14:defaultImageDpi w14:val="300"/>
  <w15:docId w15:val="{FB47DEC5-BBCC-FA41-B743-7D741F2D49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7E4E94"/>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122E8"/>
    <w:pPr>
      <w:ind w:left="720"/>
      <w:contextualSpacing/>
    </w:pPr>
    <w:rPr>
      <w:rFonts w:eastAsiaTheme="minorEastAsia" w:cstheme="minorBid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37108097">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41</TotalTime>
  <Pages>6</Pages>
  <Words>1703</Words>
  <Characters>9713</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Lesson Plan Template</vt:lpstr>
    </vt:vector>
  </TitlesOfParts>
  <Company>New York City Department of Education</Company>
  <LinksUpToDate>false</LinksUpToDate>
  <CharactersWithSpaces>11394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Lesson Plan Template</dc:title>
  <dc:subject/>
  <dc:creator>Mark Feltskog</dc:creator>
  <cp:keywords/>
  <cp:lastModifiedBy>Mark Feltskog</cp:lastModifiedBy>
  <cp:revision>25</cp:revision>
  <cp:lastPrinted>2014-03-12T11:48:00Z</cp:lastPrinted>
  <dcterms:created xsi:type="dcterms:W3CDTF">2014-01-08T12:59:00Z</dcterms:created>
  <dcterms:modified xsi:type="dcterms:W3CDTF">2020-03-02T17:14:00Z</dcterms:modified>
</cp:coreProperties>
</file>