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4CEBAFE" w14:textId="51B51634" w:rsidR="00A50FD2" w:rsidRPr="00E73848" w:rsidRDefault="00A50FD2" w:rsidP="00C314F3">
      <w:pPr>
        <w:jc w:val="center"/>
        <w:rPr>
          <w:b/>
          <w:u w:val="single"/>
        </w:rPr>
      </w:pPr>
      <w:r w:rsidRPr="00E73848">
        <w:rPr>
          <w:b/>
          <w:i/>
          <w:u w:val="single"/>
        </w:rPr>
        <w:t>The Body</w:t>
      </w:r>
      <w:r w:rsidR="00BF0D07" w:rsidRPr="00E73848">
        <w:rPr>
          <w:b/>
          <w:i/>
          <w:u w:val="single"/>
        </w:rPr>
        <w:t xml:space="preserve"> </w:t>
      </w:r>
      <w:r w:rsidR="00BF0D07" w:rsidRPr="00E73848">
        <w:rPr>
          <w:b/>
          <w:u w:val="single"/>
        </w:rPr>
        <w:t>Lesson 11, Chapter 12</w:t>
      </w:r>
    </w:p>
    <w:p w14:paraId="755048D4" w14:textId="42910D39" w:rsidR="00A50FD2" w:rsidRPr="00E73848" w:rsidRDefault="00A50FD2" w:rsidP="009E63CF">
      <w:pPr>
        <w:rPr>
          <w:b/>
          <w:u w:val="single"/>
        </w:rPr>
      </w:pPr>
      <w:r w:rsidRPr="00E73848">
        <w:rPr>
          <w:b/>
        </w:rPr>
        <w:t>Standards Met:</w:t>
      </w:r>
      <w:r w:rsidR="00083841" w:rsidRPr="00E73848">
        <w:rPr>
          <w:b/>
        </w:rPr>
        <w:t xml:space="preserve"> </w:t>
      </w:r>
      <w:r w:rsidR="00083841" w:rsidRPr="00E73848">
        <w:t xml:space="preserve">This lesson is part of the </w:t>
      </w:r>
      <w:r w:rsidR="00083841" w:rsidRPr="00E73848">
        <w:rPr>
          <w:b/>
          <w:i/>
        </w:rPr>
        <w:t xml:space="preserve">The Body </w:t>
      </w:r>
      <w:r w:rsidR="00083841" w:rsidRPr="00E73848">
        <w:rPr>
          <w:b/>
        </w:rPr>
        <w:t>Unit Plan</w:t>
      </w:r>
      <w:r w:rsidR="00083841" w:rsidRPr="00E73848">
        <w:t xml:space="preserve"> and meets the standards adumbrated therein.</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800"/>
      </w:tblGrid>
      <w:tr w:rsidR="00A50FD2" w:rsidRPr="00E73848" w14:paraId="270FF10A" w14:textId="77777777" w:rsidTr="00E761D8">
        <w:tc>
          <w:tcPr>
            <w:tcW w:w="10800" w:type="dxa"/>
            <w:shd w:val="clear" w:color="auto" w:fill="auto"/>
          </w:tcPr>
          <w:p w14:paraId="7232EF36" w14:textId="14903F1F" w:rsidR="00A50FD2" w:rsidRPr="00E73848" w:rsidRDefault="000E5AD5" w:rsidP="00676886">
            <w:pPr>
              <w:rPr>
                <w:b/>
                <w:lang w:bidi="x-none"/>
              </w:rPr>
            </w:pPr>
            <w:r w:rsidRPr="00E73848">
              <w:rPr>
                <w:b/>
                <w:lang w:bidi="x-none"/>
              </w:rPr>
              <w:t xml:space="preserve"> Big Ideas: </w:t>
            </w:r>
            <w:r w:rsidR="0007787A" w:rsidRPr="00E73848">
              <w:rPr>
                <w:lang w:bidi="x-none"/>
              </w:rPr>
              <w:t>Boyhood and manhood</w:t>
            </w:r>
            <w:r w:rsidR="004C3AC8" w:rsidRPr="00E73848">
              <w:rPr>
                <w:lang w:bidi="x-none"/>
              </w:rPr>
              <w:t>;</w:t>
            </w:r>
            <w:r w:rsidR="0007787A" w:rsidRPr="00E73848">
              <w:rPr>
                <w:lang w:bidi="x-none"/>
              </w:rPr>
              <w:t xml:space="preserve"> rites of passage</w:t>
            </w:r>
            <w:r w:rsidR="004C3AC8" w:rsidRPr="00E73848">
              <w:rPr>
                <w:lang w:bidi="x-none"/>
              </w:rPr>
              <w:t>;</w:t>
            </w:r>
            <w:r w:rsidR="0007787A" w:rsidRPr="00E73848">
              <w:rPr>
                <w:lang w:bidi="x-none"/>
              </w:rPr>
              <w:t xml:space="preserve"> characteristics of adults, partic</w:t>
            </w:r>
            <w:r w:rsidR="004C3AC8" w:rsidRPr="00E73848">
              <w:rPr>
                <w:lang w:bidi="x-none"/>
              </w:rPr>
              <w:t>ularly dishonesty and hypocrisy;</w:t>
            </w:r>
            <w:r w:rsidR="0007787A" w:rsidRPr="00E73848">
              <w:rPr>
                <w:lang w:bidi="x-none"/>
              </w:rPr>
              <w:t xml:space="preserve"> </w:t>
            </w:r>
            <w:r w:rsidR="004C3AC8" w:rsidRPr="00E73848">
              <w:rPr>
                <w:lang w:bidi="x-none"/>
              </w:rPr>
              <w:t xml:space="preserve">friendship; perceptions of childhood and adulthood; permanent children; anger; loyalty, particularly under difficult circumstances, </w:t>
            </w:r>
            <w:r w:rsidR="00022F76" w:rsidRPr="00E73848">
              <w:rPr>
                <w:lang w:bidi="x-none"/>
              </w:rPr>
              <w:t xml:space="preserve">literary devices. </w:t>
            </w:r>
            <w:r w:rsidR="00A50FD2" w:rsidRPr="00E73848">
              <w:rPr>
                <w:b/>
                <w:lang w:bidi="x-none"/>
              </w:rPr>
              <w:t>This lesson aims to</w:t>
            </w:r>
            <w:r w:rsidR="00022F76" w:rsidRPr="00E73848">
              <w:rPr>
                <w:b/>
                <w:lang w:bidi="x-none"/>
              </w:rPr>
              <w:t xml:space="preserve"> </w:t>
            </w:r>
            <w:bookmarkStart w:id="0" w:name="OLE_LINK18"/>
            <w:bookmarkStart w:id="1" w:name="OLE_LINK19"/>
            <w:bookmarkStart w:id="2" w:name="OLE_LINK23"/>
            <w:bookmarkStart w:id="3" w:name="OLE_LINK26"/>
            <w:bookmarkStart w:id="4" w:name="OLE_LINK32"/>
            <w:bookmarkStart w:id="5" w:name="OLE_LINK7"/>
            <w:bookmarkStart w:id="6" w:name="OLE_LINK8"/>
            <w:bookmarkStart w:id="7" w:name="OLE_LINK15"/>
            <w:bookmarkStart w:id="8" w:name="OLE_LINK20"/>
            <w:bookmarkStart w:id="9" w:name="OLE_LINK29"/>
            <w:bookmarkStart w:id="10" w:name="OLE_LINK40"/>
            <w:bookmarkStart w:id="11" w:name="OLE_LINK41"/>
            <w:r w:rsidR="00676886" w:rsidRPr="00E73848">
              <w:rPr>
                <w:lang w:bidi="x-none"/>
              </w:rPr>
              <w:t>assist students in developing, at the broadest level, an understanding of how to read, interpret, and therefore understand more deeply, fiction.</w:t>
            </w:r>
            <w:bookmarkEnd w:id="0"/>
            <w:bookmarkEnd w:id="1"/>
            <w:bookmarkEnd w:id="2"/>
            <w:bookmarkEnd w:id="3"/>
            <w:bookmarkEnd w:id="4"/>
            <w:bookmarkEnd w:id="5"/>
            <w:bookmarkEnd w:id="6"/>
            <w:bookmarkEnd w:id="7"/>
            <w:bookmarkEnd w:id="8"/>
            <w:bookmarkEnd w:id="9"/>
            <w:bookmarkEnd w:id="10"/>
            <w:bookmarkEnd w:id="11"/>
            <w:r w:rsidR="00022F76" w:rsidRPr="00E73848">
              <w:rPr>
                <w:b/>
                <w:lang w:bidi="x-none"/>
              </w:rPr>
              <w:t xml:space="preserve"> </w:t>
            </w:r>
            <w:r w:rsidR="00A50FD2" w:rsidRPr="00E73848">
              <w:rPr>
                <w:b/>
                <w:lang w:bidi="x-none"/>
              </w:rPr>
              <w:t xml:space="preserve">This lesson activates prior knowledge of </w:t>
            </w:r>
            <w:r w:rsidR="00022F76" w:rsidRPr="00E73848">
              <w:rPr>
                <w:lang w:bidi="x-none"/>
              </w:rPr>
              <w:t xml:space="preserve">metaphor, personification, simile, the basic cast of characters and plot in </w:t>
            </w:r>
            <w:r w:rsidR="00022F76" w:rsidRPr="00E73848">
              <w:rPr>
                <w:i/>
                <w:lang w:bidi="x-none"/>
              </w:rPr>
              <w:t>The Body</w:t>
            </w:r>
            <w:r w:rsidR="00022F76" w:rsidRPr="00E73848">
              <w:rPr>
                <w:lang w:bidi="x-none"/>
              </w:rPr>
              <w:t>, reading in character, a basic understanding of fictional technique.</w:t>
            </w:r>
            <w:r w:rsidR="00022F76" w:rsidRPr="00E73848">
              <w:rPr>
                <w:b/>
                <w:lang w:bidi="x-none"/>
              </w:rPr>
              <w:t xml:space="preserve"> </w:t>
            </w:r>
            <w:r w:rsidR="00A50FD2" w:rsidRPr="00E73848">
              <w:rPr>
                <w:b/>
                <w:lang w:bidi="x-none"/>
              </w:rPr>
              <w:t xml:space="preserve">Students will be able to </w:t>
            </w:r>
            <w:bookmarkStart w:id="12" w:name="OLE_LINK27"/>
            <w:bookmarkStart w:id="13" w:name="OLE_LINK28"/>
            <w:bookmarkStart w:id="14" w:name="OLE_LINK9"/>
            <w:bookmarkStart w:id="15" w:name="OLE_LINK10"/>
            <w:bookmarkStart w:id="16" w:name="OLE_LINK16"/>
            <w:bookmarkStart w:id="17" w:name="OLE_LINK17"/>
            <w:bookmarkStart w:id="18" w:name="OLE_LINK21"/>
            <w:bookmarkStart w:id="19" w:name="OLE_LINK22"/>
            <w:bookmarkStart w:id="20" w:name="OLE_LINK24"/>
            <w:bookmarkStart w:id="21" w:name="OLE_LINK25"/>
            <w:bookmarkStart w:id="22" w:name="OLE_LINK30"/>
            <w:bookmarkStart w:id="23" w:name="OLE_LINK31"/>
            <w:bookmarkStart w:id="24" w:name="OLE_LINK33"/>
            <w:bookmarkStart w:id="25" w:name="OLE_LINK34"/>
            <w:bookmarkStart w:id="26" w:name="OLE_LINK37"/>
            <w:bookmarkStart w:id="27" w:name="OLE_LINK38"/>
            <w:bookmarkStart w:id="28" w:name="OLE_LINK39"/>
            <w:r w:rsidR="00676886" w:rsidRPr="00E73848">
              <w:rPr>
                <w:lang w:bidi="x-none"/>
              </w:rPr>
              <w:t xml:space="preserve">use teacher-made materials, to wit, an appropriate do now exercise, a context clues vocabulary building worksheet, and a structured inquiry worksheet for conducting a literary exegesis of chapter 12 of Stephen King’s novella </w:t>
            </w:r>
            <w:r w:rsidR="00676886" w:rsidRPr="00E73848">
              <w:rPr>
                <w:i/>
                <w:lang w:bidi="x-none"/>
              </w:rPr>
              <w:t xml:space="preserve">The Body, </w:t>
            </w:r>
            <w:r w:rsidR="00676886" w:rsidRPr="00E73848">
              <w:rPr>
                <w:lang w:bidi="x-none"/>
              </w:rPr>
              <w:t>to aid them in developing their own, relatively thorough understanding of this part of this story</w:t>
            </w:r>
            <w:bookmarkEnd w:id="12"/>
            <w:bookmarkEnd w:id="13"/>
            <w:r w:rsidR="00676886" w:rsidRPr="00E73848">
              <w:rPr>
                <w:lang w:bidi="x-none"/>
              </w:rPr>
              <w:t>.</w:t>
            </w:r>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p>
        </w:tc>
      </w:tr>
      <w:tr w:rsidR="00A50FD2" w:rsidRPr="00E73848" w14:paraId="4F390A6C" w14:textId="77777777" w:rsidTr="00E761D8">
        <w:tc>
          <w:tcPr>
            <w:tcW w:w="10800" w:type="dxa"/>
            <w:shd w:val="clear" w:color="auto" w:fill="auto"/>
          </w:tcPr>
          <w:p w14:paraId="299EE161" w14:textId="3AA06B44" w:rsidR="00A50FD2" w:rsidRPr="00E73848" w:rsidRDefault="00A50FD2" w:rsidP="00A50FD2">
            <w:pPr>
              <w:rPr>
                <w:u w:val="single"/>
                <w:lang w:bidi="x-none"/>
              </w:rPr>
            </w:pPr>
            <w:r w:rsidRPr="00E73848">
              <w:rPr>
                <w:b/>
                <w:lang w:bidi="x-none"/>
              </w:rPr>
              <w:t>Classroom</w:t>
            </w:r>
            <w:r w:rsidRPr="00E73848">
              <w:rPr>
                <w:lang w:bidi="x-none"/>
              </w:rPr>
              <w:t xml:space="preserve"> Aim/Essential Questions:</w:t>
            </w:r>
            <w:r w:rsidR="00022F76" w:rsidRPr="00E73848">
              <w:rPr>
                <w:lang w:bidi="x-none"/>
              </w:rPr>
              <w:t xml:space="preserve"> </w:t>
            </w:r>
            <w:r w:rsidR="00022F76" w:rsidRPr="00E73848">
              <w:rPr>
                <w:b/>
                <w:lang w:bidi="x-none"/>
              </w:rPr>
              <w:t>What</w:t>
            </w:r>
            <w:r w:rsidR="00022F76" w:rsidRPr="00E73848">
              <w:rPr>
                <w:lang w:bidi="x-none"/>
              </w:rPr>
              <w:t xml:space="preserve"> words to we need to know better to understand chapter 12 of </w:t>
            </w:r>
            <w:r w:rsidR="00022F76" w:rsidRPr="00E73848">
              <w:rPr>
                <w:i/>
                <w:lang w:bidi="x-none"/>
              </w:rPr>
              <w:t>The Body</w:t>
            </w:r>
            <w:r w:rsidR="00022F76" w:rsidRPr="00E73848">
              <w:rPr>
                <w:lang w:bidi="x-none"/>
              </w:rPr>
              <w:t xml:space="preserve">? </w:t>
            </w:r>
            <w:r w:rsidR="00022F76" w:rsidRPr="00E73848">
              <w:rPr>
                <w:b/>
                <w:lang w:bidi="x-none"/>
              </w:rPr>
              <w:t>What</w:t>
            </w:r>
            <w:r w:rsidR="00022F76" w:rsidRPr="00E73848">
              <w:rPr>
                <w:lang w:bidi="x-none"/>
              </w:rPr>
              <w:t xml:space="preserve"> is happening in chapter 12 of </w:t>
            </w:r>
            <w:r w:rsidR="00022F76" w:rsidRPr="00E73848">
              <w:rPr>
                <w:i/>
                <w:lang w:bidi="x-none"/>
              </w:rPr>
              <w:t>The Body</w:t>
            </w:r>
            <w:r w:rsidR="00022F76" w:rsidRPr="00E73848">
              <w:rPr>
                <w:lang w:bidi="x-none"/>
              </w:rPr>
              <w:t xml:space="preserve">? </w:t>
            </w:r>
            <w:r w:rsidR="00022F76" w:rsidRPr="00E73848">
              <w:rPr>
                <w:b/>
                <w:lang w:bidi="x-none"/>
              </w:rPr>
              <w:t>What</w:t>
            </w:r>
            <w:r w:rsidR="00022F76" w:rsidRPr="00E73848">
              <w:rPr>
                <w:lang w:bidi="x-none"/>
              </w:rPr>
              <w:t xml:space="preserve"> is the new theme that pops up in this chapter? </w:t>
            </w:r>
            <w:r w:rsidR="00022F76" w:rsidRPr="00E73848">
              <w:rPr>
                <w:b/>
                <w:lang w:bidi="x-none"/>
              </w:rPr>
              <w:t>Why</w:t>
            </w:r>
            <w:r w:rsidR="00022F76" w:rsidRPr="00E73848">
              <w:rPr>
                <w:lang w:bidi="x-none"/>
              </w:rPr>
              <w:t xml:space="preserve">? </w:t>
            </w:r>
          </w:p>
        </w:tc>
      </w:tr>
      <w:tr w:rsidR="00A50FD2" w:rsidRPr="00E73848" w14:paraId="0BCBF62E" w14:textId="77777777" w:rsidTr="00E761D8">
        <w:tc>
          <w:tcPr>
            <w:tcW w:w="10800" w:type="dxa"/>
            <w:shd w:val="clear" w:color="auto" w:fill="auto"/>
          </w:tcPr>
          <w:p w14:paraId="5A51B650" w14:textId="7008CCF6" w:rsidR="00A50FD2" w:rsidRPr="00E73848" w:rsidRDefault="00A50FD2" w:rsidP="00F907AD">
            <w:pPr>
              <w:widowControl w:val="0"/>
              <w:autoSpaceDE w:val="0"/>
              <w:autoSpaceDN w:val="0"/>
              <w:adjustRightInd w:val="0"/>
              <w:rPr>
                <w:lang w:bidi="x-none"/>
              </w:rPr>
            </w:pPr>
            <w:r w:rsidRPr="00E73848">
              <w:rPr>
                <w:b/>
                <w:lang w:bidi="x-none"/>
              </w:rPr>
              <w:t>Do Now:</w:t>
            </w:r>
            <w:r w:rsidR="00F907AD" w:rsidRPr="00E73848">
              <w:rPr>
                <w:b/>
                <w:lang w:bidi="x-none"/>
              </w:rPr>
              <w:t xml:space="preserve"> </w:t>
            </w:r>
            <w:r w:rsidR="00F907AD" w:rsidRPr="00E73848">
              <w:rPr>
                <w:lang w:bidi="x-none"/>
              </w:rPr>
              <w:t xml:space="preserve">Focus on One Word: </w:t>
            </w:r>
            <w:r w:rsidR="00F907AD" w:rsidRPr="00E73848">
              <w:rPr>
                <w:i/>
                <w:lang w:bidi="x-none"/>
              </w:rPr>
              <w:t xml:space="preserve">Lunatic </w:t>
            </w:r>
            <w:r w:rsidR="00F907AD" w:rsidRPr="00E73848">
              <w:rPr>
                <w:b/>
                <w:bCs/>
                <w:color w:val="000000" w:themeColor="text1"/>
              </w:rPr>
              <w:t>1 a:</w:t>
            </w:r>
            <w:r w:rsidR="00F907AD" w:rsidRPr="00E73848">
              <w:rPr>
                <w:color w:val="000000" w:themeColor="text1"/>
              </w:rPr>
              <w:t xml:space="preserve"> affected with lunacy: INSANE </w:t>
            </w:r>
            <w:r w:rsidR="00F907AD" w:rsidRPr="00E73848">
              <w:rPr>
                <w:b/>
                <w:bCs/>
                <w:color w:val="000000" w:themeColor="text1"/>
              </w:rPr>
              <w:t>b:</w:t>
            </w:r>
            <w:r w:rsidR="00F907AD" w:rsidRPr="00E73848">
              <w:rPr>
                <w:color w:val="000000" w:themeColor="text1"/>
              </w:rPr>
              <w:t xml:space="preserve"> designed for the care of insane persons &lt;~ asylum&gt; </w:t>
            </w:r>
            <w:r w:rsidR="00F907AD" w:rsidRPr="00E73848">
              <w:rPr>
                <w:b/>
                <w:bCs/>
                <w:color w:val="000000" w:themeColor="text1"/>
              </w:rPr>
              <w:t>2:</w:t>
            </w:r>
            <w:r w:rsidR="00F907AD" w:rsidRPr="00E73848">
              <w:rPr>
                <w:color w:val="000000" w:themeColor="text1"/>
              </w:rPr>
              <w:t xml:space="preserve"> wildly foolish</w:t>
            </w:r>
          </w:p>
        </w:tc>
      </w:tr>
      <w:tr w:rsidR="00A50FD2" w:rsidRPr="00E73848" w14:paraId="3ACC6963" w14:textId="77777777" w:rsidTr="00E761D8">
        <w:tc>
          <w:tcPr>
            <w:tcW w:w="10800" w:type="dxa"/>
            <w:shd w:val="clear" w:color="auto" w:fill="auto"/>
          </w:tcPr>
          <w:p w14:paraId="2AAFF165" w14:textId="2ADF5069" w:rsidR="00A50FD2" w:rsidRPr="00E73848" w:rsidRDefault="00A50FD2" w:rsidP="00A50FD2">
            <w:pPr>
              <w:rPr>
                <w:lang w:bidi="x-none"/>
              </w:rPr>
            </w:pPr>
            <w:r w:rsidRPr="00E73848">
              <w:rPr>
                <w:b/>
                <w:lang w:bidi="x-none"/>
              </w:rPr>
              <w:t>Class Work:</w:t>
            </w:r>
            <w:r w:rsidR="00022F76" w:rsidRPr="00E73848">
              <w:rPr>
                <w:b/>
                <w:lang w:bidi="x-none"/>
              </w:rPr>
              <w:t xml:space="preserve"> </w:t>
            </w:r>
            <w:r w:rsidR="00022F76" w:rsidRPr="00E73848">
              <w:rPr>
                <w:lang w:bidi="x-none"/>
              </w:rPr>
              <w:t>Context Clues Worksheet for Chapter 12; Chapter 12 Exegesis Worksheet.</w:t>
            </w:r>
          </w:p>
        </w:tc>
      </w:tr>
      <w:tr w:rsidR="00A50FD2" w:rsidRPr="00E73848" w14:paraId="7A6E7D8F" w14:textId="77777777" w:rsidTr="00E761D8">
        <w:tc>
          <w:tcPr>
            <w:tcW w:w="10800" w:type="dxa"/>
            <w:shd w:val="clear" w:color="auto" w:fill="auto"/>
          </w:tcPr>
          <w:p w14:paraId="4EF3CF8F" w14:textId="3D968A25" w:rsidR="00A50FD2" w:rsidRPr="00E73848" w:rsidRDefault="00A50FD2" w:rsidP="00A50FD2">
            <w:pPr>
              <w:rPr>
                <w:lang w:bidi="x-none"/>
              </w:rPr>
            </w:pPr>
            <w:r w:rsidRPr="00E73848">
              <w:rPr>
                <w:b/>
                <w:lang w:bidi="x-none"/>
              </w:rPr>
              <w:t>Homework:</w:t>
            </w:r>
            <w:r w:rsidR="00022F76" w:rsidRPr="00E73848">
              <w:rPr>
                <w:b/>
                <w:lang w:bidi="x-none"/>
              </w:rPr>
              <w:t xml:space="preserve"> </w:t>
            </w:r>
            <w:r w:rsidR="002E617F" w:rsidRPr="00E73848">
              <w:rPr>
                <w:lang w:bidi="x-none"/>
              </w:rPr>
              <w:t>Using any five words from your context clues worksheet, compose five sentences that demonstrate your understanding of the use of these words.</w:t>
            </w:r>
          </w:p>
        </w:tc>
      </w:tr>
    </w:tbl>
    <w:p w14:paraId="00825547" w14:textId="22E1B7E4" w:rsidR="008371B6" w:rsidRPr="00E73848" w:rsidRDefault="00A50FD2" w:rsidP="008371B6">
      <w:r w:rsidRPr="00E73848">
        <w:rPr>
          <w:b/>
        </w:rPr>
        <w:t>Methods and Materials:</w:t>
      </w:r>
      <w:r w:rsidR="008371B6" w:rsidRPr="00E73848">
        <w:rPr>
          <w:b/>
        </w:rPr>
        <w:t xml:space="preserve"> There are three parts to this lesson: </w:t>
      </w:r>
      <w:r w:rsidR="008371B6" w:rsidRPr="00E73848">
        <w:t>part one is the do now exercise or exercises that to the greatest extent possible are directly connected to the chapter under study; part two is a context clues exercise that familiarizes students with this chapter’s vocabulary and therefore serves both as a vocabulary building exercise and a reading comprehension aid; part three is a worksheet that assists students in developing their own understanding of literary exegesis, with particular attention to similes, metaphors and irony.</w:t>
      </w:r>
    </w:p>
    <w:p w14:paraId="30CBE8FF" w14:textId="485864FE" w:rsidR="00216773" w:rsidRPr="00E73848" w:rsidRDefault="008371B6" w:rsidP="00A50FD2">
      <w:pPr>
        <w:rPr>
          <w:b/>
        </w:rPr>
      </w:pPr>
      <w:r w:rsidRPr="00E73848">
        <w:rPr>
          <w:b/>
        </w:rPr>
        <w:t>Need for Lesson:</w:t>
      </w:r>
      <w:r w:rsidR="005D1D39" w:rsidRPr="00E73848">
        <w:rPr>
          <w:b/>
        </w:rPr>
        <w:t xml:space="preserve"> </w:t>
      </w:r>
      <w:r w:rsidR="005D1D39" w:rsidRPr="00E73848">
        <w:t>ELA NOVELS BODY*ch12lp; ELA NOVELS BODY*ch12 cclws; ELA NOVELS BODY*ch12ws</w:t>
      </w:r>
    </w:p>
    <w:p w14:paraId="022742D6" w14:textId="7CD245C6" w:rsidR="002D3257" w:rsidRPr="00E73848" w:rsidRDefault="002D3257" w:rsidP="002D3257">
      <w:bookmarkStart w:id="29" w:name="OLE_LINK11"/>
      <w:bookmarkStart w:id="30" w:name="OLE_LINK12"/>
      <w:r w:rsidRPr="00E73848">
        <w:rPr>
          <w:b/>
        </w:rPr>
        <w:t>This lesson of</w:t>
      </w:r>
      <w:r w:rsidRPr="00E73848">
        <w:rPr>
          <w:i/>
        </w:rPr>
        <w:t xml:space="preserve"> </w:t>
      </w:r>
      <w:r w:rsidRPr="00E73848">
        <w:rPr>
          <w:b/>
          <w:i/>
        </w:rPr>
        <w:t xml:space="preserve">The Body </w:t>
      </w:r>
      <w:r w:rsidRPr="00E73848">
        <w:rPr>
          <w:b/>
        </w:rPr>
        <w:t>Unit Plan</w:t>
      </w:r>
      <w:r w:rsidRPr="00E73848">
        <w:t xml:space="preserve"> is conceived for students with learning disabilities, struggling readers, and students with other cognitive issues that affect learning, particularly issues with engagement and attention. For a more in-depth analysis of the pedagogical methods behind this lesson, please see </w:t>
      </w:r>
      <w:r w:rsidRPr="00E73848">
        <w:rPr>
          <w:i/>
        </w:rPr>
        <w:t xml:space="preserve">The Body Overarching Unit Plan </w:t>
      </w:r>
      <w:r w:rsidRPr="00E73848">
        <w:t>(*ELA NOVELS BODY*rmpm up) that the lessons for this novel comprise.</w:t>
      </w:r>
      <w:bookmarkEnd w:id="29"/>
      <w:bookmarkEnd w:id="30"/>
    </w:p>
    <w:p w14:paraId="73F55A6F" w14:textId="2450DA72" w:rsidR="008371B6" w:rsidRPr="00E73848" w:rsidRDefault="00CE038F" w:rsidP="00A50FD2">
      <w:r w:rsidRPr="00E73848">
        <w:rPr>
          <w:b/>
        </w:rPr>
        <w:t xml:space="preserve">Some essential questions for chapter </w:t>
      </w:r>
      <w:r w:rsidR="002D3257" w:rsidRPr="00E73848">
        <w:rPr>
          <w:b/>
        </w:rPr>
        <w:t>12</w:t>
      </w:r>
      <w:r w:rsidRPr="00E73848">
        <w:rPr>
          <w:b/>
        </w:rPr>
        <w:t xml:space="preserve"> are</w:t>
      </w:r>
      <w:r w:rsidRPr="00E73848">
        <w:t>:</w:t>
      </w:r>
      <w:r w:rsidR="002E617F" w:rsidRPr="00E73848">
        <w:t xml:space="preserve"> </w:t>
      </w:r>
      <w:r w:rsidR="002E617F" w:rsidRPr="00E73848">
        <w:rPr>
          <w:b/>
        </w:rPr>
        <w:t xml:space="preserve">Why </w:t>
      </w:r>
      <w:r w:rsidR="002E617F" w:rsidRPr="00E73848">
        <w:t xml:space="preserve">does Stephen King, by way of Gordie, introduce the theme of death in this chapter? </w:t>
      </w:r>
      <w:r w:rsidR="002E617F" w:rsidRPr="00E73848">
        <w:rPr>
          <w:b/>
        </w:rPr>
        <w:t xml:space="preserve">How </w:t>
      </w:r>
      <w:r w:rsidR="002E617F" w:rsidRPr="00E73848">
        <w:t xml:space="preserve">is Milo Pressman like the other adults we’ve encountered in this book? </w:t>
      </w:r>
      <w:r w:rsidR="002E617F" w:rsidRPr="00E73848">
        <w:rPr>
          <w:b/>
        </w:rPr>
        <w:t xml:space="preserve">What </w:t>
      </w:r>
      <w:r w:rsidR="002E617F" w:rsidRPr="00E73848">
        <w:t>are the strengths and weaknesses of this chapter?</w:t>
      </w:r>
    </w:p>
    <w:p w14:paraId="3A307422" w14:textId="3B7C32A5" w:rsidR="008371B6" w:rsidRPr="00E73848" w:rsidRDefault="008371B6" w:rsidP="00F94201">
      <w:pPr>
        <w:jc w:val="center"/>
      </w:pPr>
      <w:r w:rsidRPr="00E73848">
        <w:rPr>
          <w:b/>
          <w:i/>
          <w:u w:val="single"/>
        </w:rPr>
        <w:t>The Body</w:t>
      </w:r>
      <w:r w:rsidR="003B0B15" w:rsidRPr="00E73848">
        <w:rPr>
          <w:b/>
          <w:u w:val="single"/>
        </w:rPr>
        <w:t xml:space="preserve"> Lesson</w:t>
      </w:r>
      <w:r w:rsidRPr="00E73848">
        <w:rPr>
          <w:b/>
          <w:u w:val="single"/>
        </w:rPr>
        <w:t xml:space="preserve"> 11, Chapter 12 Context Clues Worksheet Definitions</w:t>
      </w:r>
    </w:p>
    <w:p w14:paraId="6FE42254" w14:textId="67E99B80" w:rsidR="008371B6" w:rsidRPr="00E73848" w:rsidRDefault="008371B6" w:rsidP="00F94201">
      <w:pPr>
        <w:pStyle w:val="ListParagraph"/>
        <w:widowControl w:val="0"/>
        <w:numPr>
          <w:ilvl w:val="0"/>
          <w:numId w:val="1"/>
        </w:numPr>
        <w:autoSpaceDE w:val="0"/>
        <w:autoSpaceDN w:val="0"/>
        <w:adjustRightInd w:val="0"/>
        <w:rPr>
          <w:color w:val="000000" w:themeColor="text1"/>
        </w:rPr>
      </w:pPr>
      <w:r w:rsidRPr="00E73848">
        <w:rPr>
          <w:b/>
          <w:bCs/>
          <w:color w:val="000000" w:themeColor="text1"/>
        </w:rPr>
        <w:t>Burnish</w:t>
      </w:r>
      <w:r w:rsidRPr="00E73848">
        <w:rPr>
          <w:b/>
          <w:bCs/>
          <w:color w:val="000000" w:themeColor="text1"/>
          <w:vertAlign w:val="superscript"/>
        </w:rPr>
        <w:t xml:space="preserve"> </w:t>
      </w:r>
      <w:r w:rsidRPr="00E73848">
        <w:rPr>
          <w:color w:val="000000" w:themeColor="text1"/>
        </w:rPr>
        <w:t>(verb):</w:t>
      </w:r>
      <w:r w:rsidRPr="00E73848">
        <w:rPr>
          <w:b/>
          <w:bCs/>
          <w:color w:val="000000" w:themeColor="text1"/>
        </w:rPr>
        <w:t>1 a:</w:t>
      </w:r>
      <w:r w:rsidRPr="00E73848">
        <w:rPr>
          <w:color w:val="000000" w:themeColor="text1"/>
        </w:rPr>
        <w:t xml:space="preserve"> to make shiny or lustrous esp. by rubbing </w:t>
      </w:r>
      <w:r w:rsidRPr="00E73848">
        <w:rPr>
          <w:b/>
          <w:bCs/>
          <w:color w:val="000000" w:themeColor="text1"/>
        </w:rPr>
        <w:t>b:</w:t>
      </w:r>
      <w:r w:rsidRPr="00E73848">
        <w:rPr>
          <w:color w:val="000000" w:themeColor="text1"/>
        </w:rPr>
        <w:t xml:space="preserve"> POLISH 3 </w:t>
      </w:r>
      <w:r w:rsidRPr="00E73848">
        <w:rPr>
          <w:b/>
          <w:bCs/>
          <w:color w:val="000000" w:themeColor="text1"/>
        </w:rPr>
        <w:t>2:</w:t>
      </w:r>
      <w:r w:rsidRPr="00E73848">
        <w:rPr>
          <w:color w:val="000000" w:themeColor="text1"/>
        </w:rPr>
        <w:t xml:space="preserve"> to rub (a material) with a tool for compacting or smoothing or for turning an edge</w:t>
      </w:r>
    </w:p>
    <w:p w14:paraId="606A28A2" w14:textId="77777777" w:rsidR="008371B6" w:rsidRPr="00E73848" w:rsidRDefault="008371B6" w:rsidP="008371B6">
      <w:pPr>
        <w:pStyle w:val="ListParagraph"/>
        <w:widowControl w:val="0"/>
        <w:numPr>
          <w:ilvl w:val="0"/>
          <w:numId w:val="1"/>
        </w:numPr>
        <w:autoSpaceDE w:val="0"/>
        <w:autoSpaceDN w:val="0"/>
        <w:adjustRightInd w:val="0"/>
        <w:rPr>
          <w:color w:val="000000" w:themeColor="text1"/>
        </w:rPr>
      </w:pPr>
      <w:r w:rsidRPr="00E73848">
        <w:rPr>
          <w:b/>
          <w:bCs/>
          <w:color w:val="000000" w:themeColor="text1"/>
        </w:rPr>
        <w:t>Mortal</w:t>
      </w:r>
      <w:r w:rsidRPr="00E73848">
        <w:rPr>
          <w:b/>
          <w:bCs/>
          <w:color w:val="000000" w:themeColor="text1"/>
          <w:vertAlign w:val="superscript"/>
        </w:rPr>
        <w:t xml:space="preserve"> </w:t>
      </w:r>
      <w:r w:rsidRPr="00E73848">
        <w:rPr>
          <w:color w:val="000000" w:themeColor="text1"/>
        </w:rPr>
        <w:t xml:space="preserve">(adjective): </w:t>
      </w:r>
      <w:r w:rsidRPr="00E73848">
        <w:rPr>
          <w:b/>
          <w:bCs/>
          <w:color w:val="000000" w:themeColor="text1"/>
        </w:rPr>
        <w:t>1:</w:t>
      </w:r>
      <w:r w:rsidRPr="00E73848">
        <w:rPr>
          <w:color w:val="000000" w:themeColor="text1"/>
        </w:rPr>
        <w:t xml:space="preserve"> causing or having caused death; </w:t>
      </w:r>
      <w:r w:rsidRPr="00E73848">
        <w:rPr>
          <w:b/>
          <w:bCs/>
          <w:color w:val="000000" w:themeColor="text1"/>
        </w:rPr>
        <w:t>2 a:</w:t>
      </w:r>
      <w:r w:rsidRPr="00E73848">
        <w:rPr>
          <w:color w:val="000000" w:themeColor="text1"/>
        </w:rPr>
        <w:t xml:space="preserve"> subject to death </w:t>
      </w:r>
    </w:p>
    <w:p w14:paraId="66E06D7A" w14:textId="77777777" w:rsidR="008371B6" w:rsidRPr="00E73848" w:rsidRDefault="008371B6" w:rsidP="008371B6">
      <w:pPr>
        <w:pStyle w:val="ListParagraph"/>
        <w:widowControl w:val="0"/>
        <w:numPr>
          <w:ilvl w:val="0"/>
          <w:numId w:val="1"/>
        </w:numPr>
        <w:autoSpaceDE w:val="0"/>
        <w:autoSpaceDN w:val="0"/>
        <w:adjustRightInd w:val="0"/>
        <w:rPr>
          <w:color w:val="000000" w:themeColor="text1"/>
        </w:rPr>
      </w:pPr>
      <w:r w:rsidRPr="00E73848">
        <w:rPr>
          <w:b/>
          <w:bCs/>
          <w:color w:val="000000" w:themeColor="text1"/>
        </w:rPr>
        <w:t>Thud</w:t>
      </w:r>
      <w:r w:rsidRPr="00E73848">
        <w:rPr>
          <w:b/>
          <w:bCs/>
          <w:color w:val="000000" w:themeColor="text1"/>
          <w:vertAlign w:val="superscript"/>
        </w:rPr>
        <w:t xml:space="preserve"> </w:t>
      </w:r>
      <w:r w:rsidRPr="00E73848">
        <w:rPr>
          <w:color w:val="000000" w:themeColor="text1"/>
        </w:rPr>
        <w:t xml:space="preserve">(noun): </w:t>
      </w:r>
      <w:r w:rsidRPr="00E73848">
        <w:rPr>
          <w:b/>
          <w:bCs/>
          <w:color w:val="000000" w:themeColor="text1"/>
        </w:rPr>
        <w:t>1:</w:t>
      </w:r>
      <w:r w:rsidRPr="00E73848">
        <w:rPr>
          <w:color w:val="000000" w:themeColor="text1"/>
        </w:rPr>
        <w:t xml:space="preserve"> BLOW </w:t>
      </w:r>
      <w:r w:rsidRPr="00E73848">
        <w:rPr>
          <w:b/>
          <w:bCs/>
          <w:color w:val="000000" w:themeColor="text1"/>
        </w:rPr>
        <w:t>2:</w:t>
      </w:r>
      <w:r w:rsidRPr="00E73848">
        <w:rPr>
          <w:color w:val="000000" w:themeColor="text1"/>
        </w:rPr>
        <w:t xml:space="preserve"> a dull sound: THUMP</w:t>
      </w:r>
    </w:p>
    <w:p w14:paraId="61B79C0D" w14:textId="77777777" w:rsidR="008371B6" w:rsidRPr="00E73848" w:rsidRDefault="008371B6" w:rsidP="008371B6">
      <w:pPr>
        <w:pStyle w:val="ListParagraph"/>
        <w:widowControl w:val="0"/>
        <w:numPr>
          <w:ilvl w:val="0"/>
          <w:numId w:val="1"/>
        </w:numPr>
        <w:autoSpaceDE w:val="0"/>
        <w:autoSpaceDN w:val="0"/>
        <w:adjustRightInd w:val="0"/>
        <w:rPr>
          <w:color w:val="000000" w:themeColor="text1"/>
        </w:rPr>
      </w:pPr>
      <w:r w:rsidRPr="00E73848">
        <w:rPr>
          <w:b/>
          <w:bCs/>
          <w:color w:val="000000" w:themeColor="text1"/>
        </w:rPr>
        <w:t>Thud</w:t>
      </w:r>
      <w:r w:rsidRPr="00E73848">
        <w:rPr>
          <w:color w:val="000000" w:themeColor="text1"/>
        </w:rPr>
        <w:t xml:space="preserve"> (verb): to move or strike so as to make a thud</w:t>
      </w:r>
    </w:p>
    <w:p w14:paraId="50087C7D" w14:textId="77777777" w:rsidR="008371B6" w:rsidRPr="00E73848" w:rsidRDefault="008371B6" w:rsidP="008371B6">
      <w:pPr>
        <w:pStyle w:val="ListParagraph"/>
        <w:widowControl w:val="0"/>
        <w:numPr>
          <w:ilvl w:val="0"/>
          <w:numId w:val="1"/>
        </w:numPr>
        <w:autoSpaceDE w:val="0"/>
        <w:autoSpaceDN w:val="0"/>
        <w:adjustRightInd w:val="0"/>
        <w:rPr>
          <w:color w:val="000000" w:themeColor="text1"/>
        </w:rPr>
      </w:pPr>
      <w:r w:rsidRPr="00E73848">
        <w:rPr>
          <w:b/>
          <w:bCs/>
          <w:color w:val="000000" w:themeColor="text1"/>
        </w:rPr>
        <w:t>Apotheosis</w:t>
      </w:r>
      <w:r w:rsidRPr="00E73848">
        <w:rPr>
          <w:color w:val="000000" w:themeColor="text1"/>
        </w:rPr>
        <w:t xml:space="preserve"> (noun): </w:t>
      </w:r>
      <w:r w:rsidRPr="00E73848">
        <w:rPr>
          <w:b/>
          <w:bCs/>
          <w:color w:val="000000" w:themeColor="text1"/>
        </w:rPr>
        <w:t>1:</w:t>
      </w:r>
      <w:r w:rsidRPr="00E73848">
        <w:rPr>
          <w:color w:val="000000" w:themeColor="text1"/>
        </w:rPr>
        <w:t xml:space="preserve"> elevation to divine status: DEIFICATION </w:t>
      </w:r>
      <w:r w:rsidRPr="00E73848">
        <w:rPr>
          <w:b/>
          <w:bCs/>
          <w:color w:val="000000" w:themeColor="text1"/>
        </w:rPr>
        <w:t>2:</w:t>
      </w:r>
      <w:r w:rsidRPr="00E73848">
        <w:rPr>
          <w:color w:val="000000" w:themeColor="text1"/>
        </w:rPr>
        <w:t xml:space="preserve"> the perfect example: QUINTESSENCE</w:t>
      </w:r>
    </w:p>
    <w:p w14:paraId="44D73AEE" w14:textId="62E3957F" w:rsidR="008371B6" w:rsidRPr="00E73848" w:rsidRDefault="00F94201" w:rsidP="008371B6">
      <w:pPr>
        <w:pStyle w:val="ListParagraph"/>
        <w:widowControl w:val="0"/>
        <w:numPr>
          <w:ilvl w:val="0"/>
          <w:numId w:val="1"/>
        </w:numPr>
        <w:autoSpaceDE w:val="0"/>
        <w:autoSpaceDN w:val="0"/>
        <w:adjustRightInd w:val="0"/>
        <w:rPr>
          <w:color w:val="000000" w:themeColor="text1"/>
        </w:rPr>
      </w:pPr>
      <w:r w:rsidRPr="00E73848">
        <w:rPr>
          <w:b/>
          <w:bCs/>
          <w:color w:val="000000" w:themeColor="text1"/>
        </w:rPr>
        <w:t>Fis</w:t>
      </w:r>
      <w:r w:rsidR="008371B6" w:rsidRPr="00E73848">
        <w:rPr>
          <w:b/>
          <w:bCs/>
          <w:color w:val="000000" w:themeColor="text1"/>
        </w:rPr>
        <w:t>sure</w:t>
      </w:r>
      <w:r w:rsidR="008371B6" w:rsidRPr="00E73848">
        <w:rPr>
          <w:b/>
          <w:bCs/>
          <w:color w:val="000000" w:themeColor="text1"/>
          <w:vertAlign w:val="superscript"/>
        </w:rPr>
        <w:t xml:space="preserve"> </w:t>
      </w:r>
      <w:r w:rsidR="008371B6" w:rsidRPr="00E73848">
        <w:rPr>
          <w:color w:val="000000" w:themeColor="text1"/>
        </w:rPr>
        <w:t xml:space="preserve">(noun): </w:t>
      </w:r>
      <w:r w:rsidR="008371B6" w:rsidRPr="00E73848">
        <w:rPr>
          <w:b/>
          <w:bCs/>
          <w:color w:val="000000" w:themeColor="text1"/>
        </w:rPr>
        <w:t>1:</w:t>
      </w:r>
      <w:r w:rsidR="008371B6" w:rsidRPr="00E73848">
        <w:rPr>
          <w:color w:val="000000" w:themeColor="text1"/>
        </w:rPr>
        <w:t xml:space="preserve"> a narrow opening or crack of considerable length and depth usu. occurring from some breaking or parting </w:t>
      </w:r>
      <w:r w:rsidR="008371B6" w:rsidRPr="00E73848">
        <w:rPr>
          <w:b/>
          <w:bCs/>
          <w:color w:val="000000" w:themeColor="text1"/>
        </w:rPr>
        <w:t>2 a:</w:t>
      </w:r>
      <w:r w:rsidR="008371B6" w:rsidRPr="00E73848">
        <w:rPr>
          <w:color w:val="000000" w:themeColor="text1"/>
        </w:rPr>
        <w:t xml:space="preserve"> a natural cleft between body parts or in the substance of an organ</w:t>
      </w:r>
    </w:p>
    <w:p w14:paraId="674FE2F4" w14:textId="60CDA395" w:rsidR="008371B6" w:rsidRPr="00E73848" w:rsidRDefault="008371B6" w:rsidP="008371B6">
      <w:pPr>
        <w:pStyle w:val="ListParagraph"/>
        <w:widowControl w:val="0"/>
        <w:numPr>
          <w:ilvl w:val="0"/>
          <w:numId w:val="1"/>
        </w:numPr>
        <w:autoSpaceDE w:val="0"/>
        <w:autoSpaceDN w:val="0"/>
        <w:adjustRightInd w:val="0"/>
        <w:rPr>
          <w:color w:val="000000" w:themeColor="text1"/>
        </w:rPr>
      </w:pPr>
      <w:r w:rsidRPr="00E73848">
        <w:rPr>
          <w:b/>
          <w:bCs/>
          <w:color w:val="000000" w:themeColor="text1"/>
        </w:rPr>
        <w:t>Ominous</w:t>
      </w:r>
      <w:r w:rsidRPr="00E73848">
        <w:rPr>
          <w:color w:val="000000" w:themeColor="text1"/>
        </w:rPr>
        <w:t xml:space="preserve"> (adjective) being or exhibiting an omen: PORTENTOUS; esp</w:t>
      </w:r>
      <w:r w:rsidRPr="00E73848">
        <w:rPr>
          <w:b/>
          <w:bCs/>
          <w:color w:val="000000" w:themeColor="text1"/>
        </w:rPr>
        <w:t>:</w:t>
      </w:r>
      <w:r w:rsidRPr="00E73848">
        <w:rPr>
          <w:color w:val="000000" w:themeColor="text1"/>
        </w:rPr>
        <w:t xml:space="preserve"> foreboding or foreshadowing evil </w:t>
      </w:r>
    </w:p>
    <w:p w14:paraId="0B88C482" w14:textId="77777777" w:rsidR="008371B6" w:rsidRPr="00E73848" w:rsidRDefault="008371B6" w:rsidP="008371B6">
      <w:pPr>
        <w:pStyle w:val="ListParagraph"/>
        <w:widowControl w:val="0"/>
        <w:numPr>
          <w:ilvl w:val="0"/>
          <w:numId w:val="1"/>
        </w:numPr>
        <w:autoSpaceDE w:val="0"/>
        <w:autoSpaceDN w:val="0"/>
        <w:adjustRightInd w:val="0"/>
        <w:rPr>
          <w:color w:val="000000" w:themeColor="text1"/>
        </w:rPr>
      </w:pPr>
      <w:r w:rsidRPr="00E73848">
        <w:rPr>
          <w:b/>
          <w:bCs/>
          <w:color w:val="000000" w:themeColor="text1"/>
        </w:rPr>
        <w:t>Swarthy</w:t>
      </w:r>
      <w:r w:rsidRPr="00E73848">
        <w:rPr>
          <w:color w:val="000000" w:themeColor="text1"/>
        </w:rPr>
        <w:t xml:space="preserve"> (adjective):  of a dark color, complexion, or cast</w:t>
      </w:r>
    </w:p>
    <w:p w14:paraId="49C73AA5" w14:textId="4C0963C5" w:rsidR="008371B6" w:rsidRPr="00E73848" w:rsidRDefault="008371B6" w:rsidP="008371B6">
      <w:pPr>
        <w:pStyle w:val="ListParagraph"/>
        <w:widowControl w:val="0"/>
        <w:numPr>
          <w:ilvl w:val="0"/>
          <w:numId w:val="1"/>
        </w:numPr>
        <w:autoSpaceDE w:val="0"/>
        <w:autoSpaceDN w:val="0"/>
        <w:adjustRightInd w:val="0"/>
        <w:rPr>
          <w:color w:val="000000" w:themeColor="text1"/>
        </w:rPr>
      </w:pPr>
      <w:r w:rsidRPr="00E73848">
        <w:rPr>
          <w:b/>
          <w:bCs/>
          <w:color w:val="000000" w:themeColor="text1"/>
        </w:rPr>
        <w:t>Somnolent</w:t>
      </w:r>
      <w:r w:rsidRPr="00E73848">
        <w:rPr>
          <w:color w:val="000000" w:themeColor="text1"/>
        </w:rPr>
        <w:t xml:space="preserve"> (adjective): </w:t>
      </w:r>
      <w:r w:rsidRPr="00E73848">
        <w:rPr>
          <w:b/>
          <w:bCs/>
          <w:color w:val="000000" w:themeColor="text1"/>
        </w:rPr>
        <w:t>1:</w:t>
      </w:r>
      <w:r w:rsidRPr="00E73848">
        <w:rPr>
          <w:color w:val="000000" w:themeColor="text1"/>
        </w:rPr>
        <w:t xml:space="preserve"> of a kind likely to induce sleep  </w:t>
      </w:r>
      <w:r w:rsidRPr="00E73848">
        <w:rPr>
          <w:b/>
          <w:bCs/>
          <w:color w:val="000000" w:themeColor="text1"/>
        </w:rPr>
        <w:t>2 a:</w:t>
      </w:r>
      <w:r w:rsidRPr="00E73848">
        <w:rPr>
          <w:color w:val="000000" w:themeColor="text1"/>
        </w:rPr>
        <w:t xml:space="preserve"> inclined to or heavy with sleep: DROWSY</w:t>
      </w:r>
      <w:r w:rsidR="00F94201" w:rsidRPr="00E73848">
        <w:rPr>
          <w:color w:val="000000" w:themeColor="text1"/>
        </w:rPr>
        <w:t xml:space="preserve"> </w:t>
      </w:r>
      <w:r w:rsidRPr="00E73848">
        <w:rPr>
          <w:b/>
          <w:bCs/>
          <w:color w:val="000000" w:themeColor="text1"/>
        </w:rPr>
        <w:t>b:</w:t>
      </w:r>
      <w:r w:rsidRPr="00E73848">
        <w:rPr>
          <w:color w:val="000000" w:themeColor="text1"/>
        </w:rPr>
        <w:t xml:space="preserve"> SLEEPY </w:t>
      </w:r>
    </w:p>
    <w:p w14:paraId="545AACDF" w14:textId="77777777" w:rsidR="008371B6" w:rsidRPr="00E73848" w:rsidRDefault="008371B6" w:rsidP="008371B6">
      <w:pPr>
        <w:pStyle w:val="ListParagraph"/>
        <w:widowControl w:val="0"/>
        <w:numPr>
          <w:ilvl w:val="0"/>
          <w:numId w:val="1"/>
        </w:numPr>
        <w:autoSpaceDE w:val="0"/>
        <w:autoSpaceDN w:val="0"/>
        <w:adjustRightInd w:val="0"/>
        <w:rPr>
          <w:color w:val="000000" w:themeColor="text1"/>
        </w:rPr>
      </w:pPr>
      <w:r w:rsidRPr="00E73848">
        <w:rPr>
          <w:b/>
          <w:bCs/>
          <w:color w:val="000000" w:themeColor="text1"/>
        </w:rPr>
        <w:t>Infamous</w:t>
      </w:r>
      <w:r w:rsidRPr="00E73848">
        <w:rPr>
          <w:color w:val="000000" w:themeColor="text1"/>
        </w:rPr>
        <w:t xml:space="preserve"> (adjective): </w:t>
      </w:r>
      <w:r w:rsidRPr="00E73848">
        <w:rPr>
          <w:b/>
          <w:bCs/>
          <w:color w:val="000000" w:themeColor="text1"/>
        </w:rPr>
        <w:t>1:</w:t>
      </w:r>
      <w:r w:rsidRPr="00E73848">
        <w:rPr>
          <w:color w:val="000000" w:themeColor="text1"/>
        </w:rPr>
        <w:t xml:space="preserve"> having a reputation of the worst kind: notoriously evil </w:t>
      </w:r>
    </w:p>
    <w:p w14:paraId="5844483F" w14:textId="77777777" w:rsidR="008371B6" w:rsidRPr="00E73848" w:rsidRDefault="008371B6" w:rsidP="008371B6">
      <w:pPr>
        <w:pStyle w:val="ListParagraph"/>
        <w:widowControl w:val="0"/>
        <w:numPr>
          <w:ilvl w:val="0"/>
          <w:numId w:val="1"/>
        </w:numPr>
        <w:autoSpaceDE w:val="0"/>
        <w:autoSpaceDN w:val="0"/>
        <w:adjustRightInd w:val="0"/>
        <w:rPr>
          <w:color w:val="000000" w:themeColor="text1"/>
        </w:rPr>
      </w:pPr>
      <w:r w:rsidRPr="00E73848">
        <w:rPr>
          <w:b/>
          <w:bCs/>
          <w:color w:val="000000" w:themeColor="text1"/>
        </w:rPr>
        <w:t>Sanity</w:t>
      </w:r>
      <w:r w:rsidRPr="00E73848">
        <w:rPr>
          <w:color w:val="000000" w:themeColor="text1"/>
        </w:rPr>
        <w:t xml:space="preserve"> (noun): the quality or state of being sane; especially, soundness or health of mind</w:t>
      </w:r>
    </w:p>
    <w:p w14:paraId="328BBE04" w14:textId="1F4551D6" w:rsidR="008371B6" w:rsidRPr="00E73848" w:rsidRDefault="008371B6" w:rsidP="008371B6">
      <w:pPr>
        <w:pStyle w:val="ListParagraph"/>
        <w:widowControl w:val="0"/>
        <w:numPr>
          <w:ilvl w:val="0"/>
          <w:numId w:val="1"/>
        </w:numPr>
        <w:autoSpaceDE w:val="0"/>
        <w:autoSpaceDN w:val="0"/>
        <w:adjustRightInd w:val="0"/>
        <w:rPr>
          <w:color w:val="000000" w:themeColor="text1"/>
        </w:rPr>
      </w:pPr>
      <w:r w:rsidRPr="00E73848">
        <w:rPr>
          <w:b/>
          <w:bCs/>
          <w:color w:val="000000" w:themeColor="text1"/>
        </w:rPr>
        <w:lastRenderedPageBreak/>
        <w:t>Conciliate</w:t>
      </w:r>
      <w:r w:rsidRPr="00E73848">
        <w:rPr>
          <w:color w:val="000000" w:themeColor="text1"/>
        </w:rPr>
        <w:t xml:space="preserve"> (verb): </w:t>
      </w:r>
      <w:r w:rsidRPr="00E73848">
        <w:rPr>
          <w:b/>
          <w:bCs/>
          <w:color w:val="000000" w:themeColor="text1"/>
        </w:rPr>
        <w:t>1:</w:t>
      </w:r>
      <w:r w:rsidRPr="00E73848">
        <w:rPr>
          <w:color w:val="000000" w:themeColor="text1"/>
        </w:rPr>
        <w:t xml:space="preserve"> to gain (as goodwill) by pleasing acts </w:t>
      </w:r>
      <w:r w:rsidRPr="00E73848">
        <w:rPr>
          <w:b/>
          <w:bCs/>
          <w:color w:val="000000" w:themeColor="text1"/>
        </w:rPr>
        <w:t>2:</w:t>
      </w:r>
      <w:r w:rsidRPr="00E73848">
        <w:rPr>
          <w:color w:val="000000" w:themeColor="text1"/>
        </w:rPr>
        <w:t xml:space="preserve"> to make compatible: RECONCILE </w:t>
      </w:r>
      <w:r w:rsidRPr="00E73848">
        <w:rPr>
          <w:b/>
          <w:bCs/>
          <w:color w:val="000000" w:themeColor="text1"/>
        </w:rPr>
        <w:t>3:</w:t>
      </w:r>
      <w:r w:rsidRPr="00E73848">
        <w:rPr>
          <w:color w:val="000000" w:themeColor="text1"/>
        </w:rPr>
        <w:t xml:space="preserve"> APPEASE  to become friendly or agreeable  </w:t>
      </w:r>
    </w:p>
    <w:p w14:paraId="09619710" w14:textId="4CE0F133" w:rsidR="008371B6" w:rsidRPr="00E73848" w:rsidRDefault="008371B6" w:rsidP="008371B6">
      <w:pPr>
        <w:pStyle w:val="ListParagraph"/>
        <w:widowControl w:val="0"/>
        <w:numPr>
          <w:ilvl w:val="0"/>
          <w:numId w:val="1"/>
        </w:numPr>
        <w:autoSpaceDE w:val="0"/>
        <w:autoSpaceDN w:val="0"/>
        <w:adjustRightInd w:val="0"/>
        <w:rPr>
          <w:color w:val="000000" w:themeColor="text1"/>
        </w:rPr>
      </w:pPr>
      <w:r w:rsidRPr="00E73848">
        <w:rPr>
          <w:b/>
          <w:bCs/>
          <w:color w:val="000000" w:themeColor="text1"/>
        </w:rPr>
        <w:t>Grisly</w:t>
      </w:r>
      <w:r w:rsidRPr="00E73848">
        <w:rPr>
          <w:color w:val="000000" w:themeColor="text1"/>
        </w:rPr>
        <w:t xml:space="preserve"> (adjective): </w:t>
      </w:r>
      <w:r w:rsidRPr="00E73848">
        <w:rPr>
          <w:b/>
          <w:bCs/>
          <w:color w:val="000000" w:themeColor="text1"/>
        </w:rPr>
        <w:t>1:</w:t>
      </w:r>
      <w:r w:rsidRPr="00E73848">
        <w:rPr>
          <w:color w:val="000000" w:themeColor="text1"/>
        </w:rPr>
        <w:t xml:space="preserve"> inspiring horror or intense fear  </w:t>
      </w:r>
      <w:r w:rsidRPr="00E73848">
        <w:rPr>
          <w:b/>
          <w:bCs/>
          <w:color w:val="000000" w:themeColor="text1"/>
        </w:rPr>
        <w:t>2:</w:t>
      </w:r>
      <w:r w:rsidRPr="00E73848">
        <w:rPr>
          <w:color w:val="000000" w:themeColor="text1"/>
        </w:rPr>
        <w:t xml:space="preserve"> inspiring disgust or distaste </w:t>
      </w:r>
    </w:p>
    <w:p w14:paraId="3FBDD40E" w14:textId="1E536225" w:rsidR="008371B6" w:rsidRPr="00E73848" w:rsidRDefault="008371B6" w:rsidP="008371B6">
      <w:pPr>
        <w:pStyle w:val="ListParagraph"/>
        <w:widowControl w:val="0"/>
        <w:numPr>
          <w:ilvl w:val="0"/>
          <w:numId w:val="1"/>
        </w:numPr>
        <w:autoSpaceDE w:val="0"/>
        <w:autoSpaceDN w:val="0"/>
        <w:adjustRightInd w:val="0"/>
        <w:rPr>
          <w:color w:val="000000" w:themeColor="text1"/>
        </w:rPr>
      </w:pPr>
      <w:r w:rsidRPr="00E73848">
        <w:rPr>
          <w:b/>
          <w:bCs/>
          <w:color w:val="000000" w:themeColor="text1"/>
        </w:rPr>
        <w:t>Berserk</w:t>
      </w:r>
      <w:r w:rsidRPr="00E73848">
        <w:rPr>
          <w:b/>
          <w:bCs/>
          <w:color w:val="000000" w:themeColor="text1"/>
          <w:vertAlign w:val="superscript"/>
        </w:rPr>
        <w:t xml:space="preserve"> </w:t>
      </w:r>
      <w:r w:rsidRPr="00E73848">
        <w:rPr>
          <w:color w:val="000000" w:themeColor="text1"/>
        </w:rPr>
        <w:t xml:space="preserve">(adjective): FRENZIED, CRAZED--usually used in the phrase go berserk </w:t>
      </w:r>
    </w:p>
    <w:p w14:paraId="26AFAC40" w14:textId="77777777" w:rsidR="003B0B15" w:rsidRPr="00E73848" w:rsidRDefault="003B0B15" w:rsidP="003B0B15">
      <w:pPr>
        <w:widowControl w:val="0"/>
        <w:autoSpaceDE w:val="0"/>
        <w:autoSpaceDN w:val="0"/>
        <w:adjustRightInd w:val="0"/>
        <w:rPr>
          <w:color w:val="000000" w:themeColor="text1"/>
        </w:rPr>
      </w:pPr>
    </w:p>
    <w:p w14:paraId="119766CF" w14:textId="77777777" w:rsidR="003B0B15" w:rsidRPr="00E73848" w:rsidRDefault="003B0B15" w:rsidP="003B0B15">
      <w:pPr>
        <w:jc w:val="center"/>
        <w:rPr>
          <w:b/>
          <w:u w:val="single"/>
        </w:rPr>
      </w:pPr>
      <w:bookmarkStart w:id="31" w:name="OLE_LINK35"/>
      <w:bookmarkStart w:id="32" w:name="OLE_LINK36"/>
      <w:r w:rsidRPr="00E73848">
        <w:rPr>
          <w:b/>
          <w:i/>
          <w:u w:val="single"/>
        </w:rPr>
        <w:t>The Body</w:t>
      </w:r>
      <w:r w:rsidRPr="00E73848">
        <w:rPr>
          <w:b/>
          <w:u w:val="single"/>
        </w:rPr>
        <w:t xml:space="preserve"> Lesson 11, Chapter 12 Exegetical Questions</w:t>
      </w:r>
      <w:bookmarkEnd w:id="31"/>
      <w:bookmarkEnd w:id="32"/>
    </w:p>
    <w:p w14:paraId="3872A7DC" w14:textId="73D12B31" w:rsidR="00251BFC" w:rsidRPr="00E73848" w:rsidRDefault="00251BFC" w:rsidP="00C5505E">
      <w:pPr>
        <w:pStyle w:val="ListParagraph"/>
        <w:numPr>
          <w:ilvl w:val="0"/>
          <w:numId w:val="3"/>
        </w:numPr>
      </w:pPr>
      <w:r w:rsidRPr="00E73848">
        <w:rPr>
          <w:b/>
        </w:rPr>
        <w:t>(pp. 341-342)</w:t>
      </w:r>
      <w:r w:rsidRPr="00E73848">
        <w:t xml:space="preserve"> While this rite of passage, the journey to find Ray Brower’s body, continues, the theme in this second paragraph is clearly death; Gordie understands that part of the journey into adulthood involves and acknowledgement of one’s own mortality.</w:t>
      </w:r>
    </w:p>
    <w:p w14:paraId="27F1C9FC" w14:textId="607ED50D" w:rsidR="00251BFC" w:rsidRPr="00E73848" w:rsidRDefault="00816566" w:rsidP="00C5505E">
      <w:pPr>
        <w:pStyle w:val="ListParagraph"/>
        <w:numPr>
          <w:ilvl w:val="0"/>
          <w:numId w:val="3"/>
        </w:numPr>
      </w:pPr>
      <w:r w:rsidRPr="00E73848">
        <w:rPr>
          <w:b/>
        </w:rPr>
        <w:t xml:space="preserve">(p. 344) </w:t>
      </w:r>
      <w:r w:rsidRPr="00E73848">
        <w:t xml:space="preserve">Is it possible that George Dusset is the kind of adult Gordie fears that he’ll become? Is Dusset a metaphor for the corruption and hypocrisy of the adult world? </w:t>
      </w:r>
      <w:r w:rsidRPr="00E73848">
        <w:rPr>
          <w:b/>
        </w:rPr>
        <w:t>Ask students</w:t>
      </w:r>
      <w:r w:rsidRPr="00E73848">
        <w:t xml:space="preserve">: </w:t>
      </w:r>
      <w:r w:rsidRPr="00E73848">
        <w:rPr>
          <w:i/>
        </w:rPr>
        <w:t>Do adults seem to you, much of the time, to be full of shit?</w:t>
      </w:r>
    </w:p>
    <w:p w14:paraId="3156EBA2" w14:textId="4BD9D9ED" w:rsidR="00113698" w:rsidRPr="00E73848" w:rsidRDefault="00F515B4" w:rsidP="00C5505E">
      <w:pPr>
        <w:pStyle w:val="ListParagraph"/>
        <w:numPr>
          <w:ilvl w:val="0"/>
          <w:numId w:val="3"/>
        </w:numPr>
      </w:pPr>
      <w:r w:rsidRPr="00E73848">
        <w:rPr>
          <w:b/>
        </w:rPr>
        <w:t xml:space="preserve">(p. 345) </w:t>
      </w:r>
      <w:r w:rsidRPr="00E73848">
        <w:t>The simile is “as if I belonged here” and Gordie uses it to allay his own anxiety about trespassing at the dump. Indeed, he uses the thought as a means of comparison with the “Scary violin music” motif at the beginning of the paragraph.</w:t>
      </w:r>
    </w:p>
    <w:p w14:paraId="3786DD05" w14:textId="538C7590" w:rsidR="00F515B4" w:rsidRPr="00E73848" w:rsidRDefault="00F907AD" w:rsidP="00C5505E">
      <w:pPr>
        <w:pStyle w:val="ListParagraph"/>
        <w:numPr>
          <w:ilvl w:val="0"/>
          <w:numId w:val="3"/>
        </w:numPr>
      </w:pPr>
      <w:r w:rsidRPr="00E73848">
        <w:rPr>
          <w:b/>
        </w:rPr>
        <w:t xml:space="preserve">(p. 345) </w:t>
      </w:r>
      <w:r w:rsidRPr="00E73848">
        <w:t>Teddy’s laugh is compared with “…some reed instrument played by a lunatic.” Students probably won’t know that a reed instrument is a saxophone or clarinet or other instrument that requires a reed to play it; likewise, they may well not know what a lunatic is, even though you have done a Focus on One Word Worksheet with them on it.</w:t>
      </w:r>
    </w:p>
    <w:p w14:paraId="39ED1A97" w14:textId="62055A42" w:rsidR="000E1682" w:rsidRPr="00E73848" w:rsidRDefault="000E1682" w:rsidP="00C5505E">
      <w:pPr>
        <w:pStyle w:val="ListParagraph"/>
        <w:numPr>
          <w:ilvl w:val="0"/>
          <w:numId w:val="3"/>
        </w:numPr>
      </w:pPr>
      <w:r w:rsidRPr="00E73848">
        <w:rPr>
          <w:b/>
        </w:rPr>
        <w:t xml:space="preserve">(p. 346) </w:t>
      </w:r>
      <w:r w:rsidRPr="00E73848">
        <w:t>If nothing else, this is pure comic relief, and as goofy as he is, Teddy is the clear victor in this encounter.</w:t>
      </w:r>
    </w:p>
    <w:p w14:paraId="28F5352A" w14:textId="21B66005" w:rsidR="000E1682" w:rsidRPr="00E73848" w:rsidRDefault="00A85FEC" w:rsidP="00C5505E">
      <w:pPr>
        <w:pStyle w:val="ListParagraph"/>
        <w:numPr>
          <w:ilvl w:val="0"/>
          <w:numId w:val="3"/>
        </w:numPr>
      </w:pPr>
      <w:r w:rsidRPr="00E73848">
        <w:rPr>
          <w:b/>
        </w:rPr>
        <w:t xml:space="preserve">(p. 346) </w:t>
      </w:r>
      <w:r w:rsidRPr="00E73848">
        <w:t>Gordie compares Teddy to “a mad Prussian reviewing his troops. Help students to understand that this particular locution, particularly coming only 15 years after the conclusion of World War II, describes Nazi officers, if not Adolf Hitler himself (n.n Prussian as a way of saying “German”).</w:t>
      </w:r>
    </w:p>
    <w:p w14:paraId="756A29D7" w14:textId="41174B20" w:rsidR="00B90E83" w:rsidRPr="00E73848" w:rsidRDefault="00B90E83" w:rsidP="00C5505E">
      <w:pPr>
        <w:pStyle w:val="ListParagraph"/>
        <w:numPr>
          <w:ilvl w:val="0"/>
          <w:numId w:val="3"/>
        </w:numPr>
      </w:pPr>
      <w:r w:rsidRPr="00E73848">
        <w:rPr>
          <w:b/>
        </w:rPr>
        <w:t xml:space="preserve">(p. 346-347) </w:t>
      </w:r>
      <w:r w:rsidRPr="00E73848">
        <w:t>Help students to understand that a zither is a stringed instrument with a relatively high pitch, and ask them if they can imagine how a fence could make this sound.</w:t>
      </w:r>
    </w:p>
    <w:p w14:paraId="35A9DFD2" w14:textId="6CD32F46" w:rsidR="00B90E83" w:rsidRPr="00E73848" w:rsidRDefault="00B90E83" w:rsidP="00C5505E">
      <w:pPr>
        <w:pStyle w:val="ListParagraph"/>
        <w:numPr>
          <w:ilvl w:val="0"/>
          <w:numId w:val="3"/>
        </w:numPr>
      </w:pPr>
      <w:r w:rsidRPr="00E73848">
        <w:rPr>
          <w:b/>
        </w:rPr>
        <w:t xml:space="preserve">(p. 347) </w:t>
      </w:r>
      <w:r w:rsidRPr="00E73848">
        <w:t>The LOONY button is that breaking point inside every human being, beyond which they lose control of their temper, themselves, etc. Obviously, Milo Pressman uses the string of similes at the bottom of the page to antagonize Teddy—which very clearly works.</w:t>
      </w:r>
    </w:p>
    <w:p w14:paraId="7CABFB43" w14:textId="22A4FA76" w:rsidR="00B90E83" w:rsidRPr="00E73848" w:rsidRDefault="000E5AD5" w:rsidP="00C5505E">
      <w:pPr>
        <w:pStyle w:val="ListParagraph"/>
        <w:numPr>
          <w:ilvl w:val="0"/>
          <w:numId w:val="3"/>
        </w:numPr>
      </w:pPr>
      <w:r w:rsidRPr="00E73848">
        <w:rPr>
          <w:b/>
        </w:rPr>
        <w:t xml:space="preserve">(p. 350) </w:t>
      </w:r>
      <w:r w:rsidRPr="00E73848">
        <w:t>Milo Pressman looked like “the biggest third-grader in the world.” Given the encounter Milo just had with Teddy, this seems like a fair enough characterization.</w:t>
      </w:r>
    </w:p>
    <w:p w14:paraId="784FD283" w14:textId="77777777" w:rsidR="003B0B15" w:rsidRDefault="003B0B15" w:rsidP="003B0B15">
      <w:pPr>
        <w:jc w:val="center"/>
        <w:rPr>
          <w:rFonts w:ascii="American Typewriter" w:hAnsi="American Typewriter"/>
          <w:b/>
          <w:sz w:val="28"/>
          <w:szCs w:val="28"/>
          <w:u w:val="single"/>
        </w:rPr>
      </w:pPr>
    </w:p>
    <w:p w14:paraId="294BD816" w14:textId="77777777" w:rsidR="003B0B15" w:rsidRDefault="003B0B15" w:rsidP="003B0B15"/>
    <w:p w14:paraId="351F6CA3" w14:textId="77777777" w:rsidR="003B0B15" w:rsidRPr="003B0B15" w:rsidRDefault="003B0B15" w:rsidP="003B0B15">
      <w:pPr>
        <w:widowControl w:val="0"/>
        <w:autoSpaceDE w:val="0"/>
        <w:autoSpaceDN w:val="0"/>
        <w:adjustRightInd w:val="0"/>
        <w:rPr>
          <w:rFonts w:ascii="American Typewriter" w:hAnsi="American Typewriter"/>
          <w:color w:val="000000" w:themeColor="text1"/>
        </w:rPr>
      </w:pPr>
    </w:p>
    <w:p w14:paraId="707CFF50" w14:textId="77777777" w:rsidR="008371B6" w:rsidRPr="009E63CF" w:rsidRDefault="008371B6" w:rsidP="008371B6">
      <w:pPr>
        <w:rPr>
          <w:rFonts w:ascii="American Typewriter" w:hAnsi="American Typewriter"/>
          <w:b/>
          <w:color w:val="000000" w:themeColor="text1"/>
        </w:rPr>
      </w:pPr>
    </w:p>
    <w:p w14:paraId="269B519B" w14:textId="7421887E" w:rsidR="008371B6" w:rsidRDefault="008371B6" w:rsidP="00A50FD2">
      <w:pPr>
        <w:rPr>
          <w:rFonts w:ascii="American Typewriter" w:hAnsi="American Typewriter"/>
        </w:rPr>
      </w:pPr>
    </w:p>
    <w:p w14:paraId="457E50A5" w14:textId="19E8A1FC" w:rsidR="00B33C85" w:rsidRDefault="00B33C85" w:rsidP="00A50FD2">
      <w:pPr>
        <w:rPr>
          <w:rFonts w:ascii="American Typewriter" w:hAnsi="American Typewriter"/>
        </w:rPr>
      </w:pPr>
    </w:p>
    <w:p w14:paraId="0C9B046F" w14:textId="3205DF88" w:rsidR="00B33C85" w:rsidRDefault="00B33C85" w:rsidP="00A50FD2">
      <w:pPr>
        <w:rPr>
          <w:rFonts w:ascii="American Typewriter" w:hAnsi="American Typewriter"/>
        </w:rPr>
      </w:pPr>
    </w:p>
    <w:p w14:paraId="265D29A4" w14:textId="5F134C1F" w:rsidR="00B33C85" w:rsidRDefault="00B33C85" w:rsidP="00A50FD2">
      <w:pPr>
        <w:rPr>
          <w:rFonts w:ascii="American Typewriter" w:hAnsi="American Typewriter"/>
        </w:rPr>
      </w:pPr>
    </w:p>
    <w:p w14:paraId="025C2F69" w14:textId="25938312" w:rsidR="00B33C85" w:rsidRDefault="00B33C85" w:rsidP="00A50FD2">
      <w:pPr>
        <w:rPr>
          <w:rFonts w:ascii="American Typewriter" w:hAnsi="American Typewriter"/>
        </w:rPr>
      </w:pPr>
    </w:p>
    <w:p w14:paraId="27181EA9" w14:textId="635D110F" w:rsidR="00B33C85" w:rsidRDefault="00B33C85" w:rsidP="00A50FD2">
      <w:pPr>
        <w:rPr>
          <w:rFonts w:ascii="American Typewriter" w:hAnsi="American Typewriter"/>
        </w:rPr>
      </w:pPr>
    </w:p>
    <w:p w14:paraId="04645A39" w14:textId="18E5F428" w:rsidR="00B33C85" w:rsidRDefault="00B33C85" w:rsidP="00A50FD2">
      <w:pPr>
        <w:rPr>
          <w:rFonts w:ascii="American Typewriter" w:hAnsi="American Typewriter"/>
        </w:rPr>
      </w:pPr>
    </w:p>
    <w:p w14:paraId="48D465E4" w14:textId="1755C0FC" w:rsidR="00B33C85" w:rsidRDefault="00B33C85" w:rsidP="00A50FD2">
      <w:pPr>
        <w:rPr>
          <w:rFonts w:ascii="American Typewriter" w:hAnsi="American Typewriter"/>
        </w:rPr>
      </w:pPr>
    </w:p>
    <w:p w14:paraId="4FD93F44" w14:textId="5C5CE4A0" w:rsidR="00B33C85" w:rsidRDefault="00B33C85" w:rsidP="00A50FD2">
      <w:pPr>
        <w:rPr>
          <w:rFonts w:ascii="American Typewriter" w:hAnsi="American Typewriter"/>
        </w:rPr>
      </w:pPr>
    </w:p>
    <w:p w14:paraId="72BBAE8E" w14:textId="25247506" w:rsidR="00B33C85" w:rsidRDefault="00B33C85" w:rsidP="00A50FD2">
      <w:pPr>
        <w:rPr>
          <w:rFonts w:ascii="American Typewriter" w:hAnsi="American Typewriter"/>
        </w:rPr>
      </w:pPr>
    </w:p>
    <w:p w14:paraId="02AA2F57" w14:textId="55E6CD02" w:rsidR="00B33C85" w:rsidRDefault="00B33C85" w:rsidP="00A50FD2">
      <w:pPr>
        <w:rPr>
          <w:rFonts w:ascii="American Typewriter" w:hAnsi="American Typewriter"/>
        </w:rPr>
      </w:pPr>
    </w:p>
    <w:p w14:paraId="1253AC9C" w14:textId="2F118FD9" w:rsidR="00B33C85" w:rsidRDefault="00B33C85" w:rsidP="00A50FD2">
      <w:pPr>
        <w:rPr>
          <w:rFonts w:ascii="American Typewriter" w:hAnsi="American Typewriter"/>
        </w:rPr>
      </w:pPr>
    </w:p>
    <w:p w14:paraId="4FC853FE" w14:textId="534B2125" w:rsidR="00B33C85" w:rsidRDefault="00B33C85" w:rsidP="00A50FD2">
      <w:pPr>
        <w:rPr>
          <w:rFonts w:ascii="American Typewriter" w:hAnsi="American Typewriter"/>
        </w:rPr>
      </w:pPr>
    </w:p>
    <w:p w14:paraId="04437B89" w14:textId="2BE6EA3F" w:rsidR="00B33C85" w:rsidRDefault="00B33C85" w:rsidP="00A50FD2">
      <w:pPr>
        <w:rPr>
          <w:rFonts w:ascii="American Typewriter" w:hAnsi="American Typewriter"/>
        </w:rPr>
      </w:pPr>
    </w:p>
    <w:p w14:paraId="54B5448F" w14:textId="4913FB57" w:rsidR="00B33C85" w:rsidRDefault="00B33C85" w:rsidP="00A50FD2">
      <w:pPr>
        <w:rPr>
          <w:rFonts w:ascii="American Typewriter" w:hAnsi="American Typewriter"/>
        </w:rPr>
      </w:pPr>
    </w:p>
    <w:p w14:paraId="1E9E06D5" w14:textId="2F78E522" w:rsidR="00B33C85" w:rsidRDefault="00B33C85" w:rsidP="00A50FD2">
      <w:pPr>
        <w:rPr>
          <w:rFonts w:ascii="American Typewriter" w:hAnsi="American Typewriter"/>
        </w:rPr>
      </w:pPr>
    </w:p>
    <w:p w14:paraId="70D03E0B" w14:textId="77777777" w:rsidR="00B33C85" w:rsidRDefault="00B33C85" w:rsidP="00B33C85">
      <w:pPr>
        <w:rPr>
          <w:b/>
          <w:u w:val="single"/>
        </w:rPr>
      </w:pPr>
      <w:r>
        <w:rPr>
          <w:b/>
          <w:u w:val="single"/>
        </w:rPr>
        <w:lastRenderedPageBreak/>
        <w:t>Name__________________________________________________________Date_______________________</w:t>
      </w:r>
    </w:p>
    <w:p w14:paraId="7FE91D82" w14:textId="77777777" w:rsidR="00B33C85" w:rsidRDefault="00B33C85" w:rsidP="00B33C85">
      <w:r w:rsidRPr="00487493">
        <w:rPr>
          <w:b/>
          <w:i/>
        </w:rPr>
        <w:t>The Body</w:t>
      </w:r>
      <w:r>
        <w:rPr>
          <w:b/>
        </w:rPr>
        <w:t xml:space="preserve">, Lesson 11, Chapter 12, Focus on One Word Worksheet, </w:t>
      </w:r>
      <w:r w:rsidRPr="00191B83">
        <w:rPr>
          <w:b/>
          <w:i/>
        </w:rPr>
        <w:t>Lunatic</w:t>
      </w:r>
      <w:r>
        <w:rPr>
          <w:b/>
        </w:rPr>
        <w:t xml:space="preserve"> (noun): </w:t>
      </w:r>
      <w:r>
        <w:t>This is a short worksheet to help you use context (which means “the parts of a discourse that surround a word or passage and can throw light on its meaning”) to learn a new word. This is a whole class activity, so you will be asked to read these sentences aloud. We will work together as a class to determine its meaning.</w:t>
      </w:r>
    </w:p>
    <w:p w14:paraId="2D1E0BA0" w14:textId="77777777" w:rsidR="00B33C85" w:rsidRDefault="00B33C85" w:rsidP="00B33C85"/>
    <w:p w14:paraId="74B0B54A" w14:textId="77777777" w:rsidR="00B33C85" w:rsidRDefault="00B33C85" w:rsidP="00B33C85">
      <w:pPr>
        <w:pStyle w:val="ListParagraph"/>
        <w:numPr>
          <w:ilvl w:val="0"/>
          <w:numId w:val="4"/>
        </w:numPr>
      </w:pPr>
      <w:r>
        <w:t xml:space="preserve">When **** told **** that *** thinks **** is Napoleon, **** thought he was a </w:t>
      </w:r>
      <w:r w:rsidRPr="008D3B85">
        <w:rPr>
          <w:i/>
        </w:rPr>
        <w:t>lunatic</w:t>
      </w:r>
      <w:r>
        <w:t>.</w:t>
      </w:r>
    </w:p>
    <w:p w14:paraId="3A27D29E" w14:textId="77777777" w:rsidR="00B33C85" w:rsidRDefault="00B33C85" w:rsidP="00B33C85">
      <w:pPr>
        <w:pStyle w:val="ListParagraph"/>
        <w:numPr>
          <w:ilvl w:val="0"/>
          <w:numId w:val="4"/>
        </w:numPr>
      </w:pPr>
      <w:r>
        <w:t xml:space="preserve">It seems safe to say that Adolf Hitler was a </w:t>
      </w:r>
      <w:r w:rsidRPr="00950C98">
        <w:rPr>
          <w:i/>
        </w:rPr>
        <w:t>lunatic</w:t>
      </w:r>
      <w:r>
        <w:t>.</w:t>
      </w:r>
    </w:p>
    <w:p w14:paraId="24C7BF42" w14:textId="77777777" w:rsidR="00B33C85" w:rsidRPr="00950C98" w:rsidRDefault="00B33C85" w:rsidP="00B33C85">
      <w:pPr>
        <w:pStyle w:val="ListParagraph"/>
        <w:numPr>
          <w:ilvl w:val="0"/>
          <w:numId w:val="4"/>
        </w:numPr>
      </w:pPr>
      <w:r>
        <w:t xml:space="preserve">When *** tried to hijack the D train, *** friends at school decided *** was a </w:t>
      </w:r>
      <w:r w:rsidRPr="00950C98">
        <w:rPr>
          <w:i/>
        </w:rPr>
        <w:t>lunatic</w:t>
      </w:r>
      <w:r>
        <w:rPr>
          <w:i/>
        </w:rPr>
        <w:t>.</w:t>
      </w:r>
    </w:p>
    <w:p w14:paraId="1E0101DF" w14:textId="77777777" w:rsidR="00B33C85" w:rsidRDefault="00B33C85" w:rsidP="00B33C85">
      <w:pPr>
        <w:pStyle w:val="ListParagraph"/>
        <w:numPr>
          <w:ilvl w:val="0"/>
          <w:numId w:val="4"/>
        </w:numPr>
      </w:pPr>
      <w:r>
        <w:t xml:space="preserve">Because Mr. Feltskog likes to read books for pleasure, and *** thinks reading books is work, work, work!, **** thinks Mr. Feltskog is a </w:t>
      </w:r>
      <w:r w:rsidRPr="00950C98">
        <w:rPr>
          <w:i/>
        </w:rPr>
        <w:t>lunatic</w:t>
      </w:r>
      <w:r>
        <w:t>.</w:t>
      </w:r>
    </w:p>
    <w:p w14:paraId="27B19903" w14:textId="77777777" w:rsidR="00B33C85" w:rsidRPr="008D3B85" w:rsidRDefault="00B33C85" w:rsidP="00B33C85">
      <w:pPr>
        <w:pStyle w:val="ListParagraph"/>
        <w:numPr>
          <w:ilvl w:val="0"/>
          <w:numId w:val="4"/>
        </w:numPr>
      </w:pPr>
      <w:r>
        <w:t xml:space="preserve">Only </w:t>
      </w:r>
      <w:r w:rsidRPr="00950C98">
        <w:rPr>
          <w:i/>
        </w:rPr>
        <w:t>lunatic</w:t>
      </w:r>
      <w:r>
        <w:rPr>
          <w:i/>
        </w:rPr>
        <w:t xml:space="preserve">s </w:t>
      </w:r>
      <w:r>
        <w:t>eat hot dog-and-mustard flavored ice cream.</w:t>
      </w:r>
    </w:p>
    <w:p w14:paraId="6347C920" w14:textId="77777777" w:rsidR="00B33C85" w:rsidRDefault="00B33C85" w:rsidP="00B33C85"/>
    <w:p w14:paraId="53FBC3F0" w14:textId="77777777" w:rsidR="00B33C85" w:rsidRPr="00E40662" w:rsidRDefault="00B33C85" w:rsidP="00B33C85">
      <w:pPr>
        <w:rPr>
          <w:b/>
          <w:u w:val="single"/>
        </w:rPr>
      </w:pPr>
      <w:r w:rsidRPr="00E40662">
        <w:rPr>
          <w:b/>
          <w:u w:val="single"/>
        </w:rPr>
        <w:t xml:space="preserve">The noun </w:t>
      </w:r>
      <w:r w:rsidRPr="00E40662">
        <w:rPr>
          <w:b/>
          <w:i/>
          <w:u w:val="single"/>
        </w:rPr>
        <w:t xml:space="preserve">lunatic </w:t>
      </w:r>
      <w:r w:rsidRPr="00E40662">
        <w:rPr>
          <w:b/>
          <w:u w:val="single"/>
        </w:rPr>
        <w:t>means_____________________________________________________________________</w:t>
      </w:r>
    </w:p>
    <w:p w14:paraId="7C98BCEE" w14:textId="77777777" w:rsidR="00B33C85" w:rsidRPr="00BE03B6" w:rsidRDefault="00B33C85" w:rsidP="00B33C85">
      <w:pPr>
        <w:rPr>
          <w:b/>
        </w:rPr>
      </w:pPr>
      <w:r>
        <w:rPr>
          <w:b/>
        </w:rPr>
        <w:t>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6CAAD592" w14:textId="25BAD9B0" w:rsidR="00B33C85" w:rsidRDefault="00B33C85" w:rsidP="00A50FD2">
      <w:pPr>
        <w:rPr>
          <w:rFonts w:ascii="American Typewriter" w:hAnsi="American Typewriter"/>
        </w:rPr>
      </w:pPr>
    </w:p>
    <w:p w14:paraId="0C3E0018" w14:textId="41965350" w:rsidR="009166E0" w:rsidRDefault="009166E0" w:rsidP="00A50FD2">
      <w:pPr>
        <w:rPr>
          <w:rFonts w:ascii="American Typewriter" w:hAnsi="American Typewriter"/>
        </w:rPr>
      </w:pPr>
    </w:p>
    <w:p w14:paraId="3F06FF8D" w14:textId="0A8695C0" w:rsidR="009166E0" w:rsidRDefault="009166E0" w:rsidP="00A50FD2">
      <w:pPr>
        <w:rPr>
          <w:rFonts w:ascii="American Typewriter" w:hAnsi="American Typewriter"/>
        </w:rPr>
      </w:pPr>
    </w:p>
    <w:p w14:paraId="682B8BD6" w14:textId="69A08D92" w:rsidR="009166E0" w:rsidRDefault="009166E0" w:rsidP="00A50FD2">
      <w:pPr>
        <w:rPr>
          <w:rFonts w:ascii="American Typewriter" w:hAnsi="American Typewriter"/>
        </w:rPr>
      </w:pPr>
    </w:p>
    <w:p w14:paraId="4F640B68" w14:textId="4C1667CD" w:rsidR="009166E0" w:rsidRDefault="009166E0" w:rsidP="00A50FD2">
      <w:pPr>
        <w:rPr>
          <w:rFonts w:ascii="American Typewriter" w:hAnsi="American Typewriter"/>
        </w:rPr>
      </w:pPr>
    </w:p>
    <w:p w14:paraId="12990735" w14:textId="13B626AB" w:rsidR="009166E0" w:rsidRDefault="009166E0" w:rsidP="00A50FD2">
      <w:pPr>
        <w:rPr>
          <w:rFonts w:ascii="American Typewriter" w:hAnsi="American Typewriter"/>
        </w:rPr>
      </w:pPr>
    </w:p>
    <w:p w14:paraId="4DF61A41" w14:textId="755A08ED" w:rsidR="009166E0" w:rsidRDefault="009166E0" w:rsidP="00A50FD2">
      <w:pPr>
        <w:rPr>
          <w:rFonts w:ascii="American Typewriter" w:hAnsi="American Typewriter"/>
        </w:rPr>
      </w:pPr>
    </w:p>
    <w:p w14:paraId="1A1559B8" w14:textId="401FB7CB" w:rsidR="009166E0" w:rsidRDefault="009166E0" w:rsidP="00A50FD2">
      <w:pPr>
        <w:rPr>
          <w:rFonts w:ascii="American Typewriter" w:hAnsi="American Typewriter"/>
        </w:rPr>
      </w:pPr>
    </w:p>
    <w:p w14:paraId="1BDAB952" w14:textId="310438B6" w:rsidR="009166E0" w:rsidRDefault="009166E0" w:rsidP="00A50FD2">
      <w:pPr>
        <w:rPr>
          <w:rFonts w:ascii="American Typewriter" w:hAnsi="American Typewriter"/>
        </w:rPr>
      </w:pPr>
    </w:p>
    <w:p w14:paraId="0A006142" w14:textId="4B9FCADC" w:rsidR="009166E0" w:rsidRDefault="009166E0" w:rsidP="00A50FD2">
      <w:pPr>
        <w:rPr>
          <w:rFonts w:ascii="American Typewriter" w:hAnsi="American Typewriter"/>
        </w:rPr>
      </w:pPr>
    </w:p>
    <w:p w14:paraId="4C36485E" w14:textId="59830DF2" w:rsidR="009166E0" w:rsidRDefault="009166E0" w:rsidP="00A50FD2">
      <w:pPr>
        <w:rPr>
          <w:rFonts w:ascii="American Typewriter" w:hAnsi="American Typewriter"/>
        </w:rPr>
      </w:pPr>
    </w:p>
    <w:p w14:paraId="13BAE7EA" w14:textId="045FBE2C" w:rsidR="009166E0" w:rsidRDefault="009166E0" w:rsidP="00A50FD2">
      <w:pPr>
        <w:rPr>
          <w:rFonts w:ascii="American Typewriter" w:hAnsi="American Typewriter"/>
        </w:rPr>
      </w:pPr>
    </w:p>
    <w:p w14:paraId="680F605E" w14:textId="30F0F3CE" w:rsidR="009166E0" w:rsidRDefault="009166E0" w:rsidP="00A50FD2">
      <w:pPr>
        <w:rPr>
          <w:rFonts w:ascii="American Typewriter" w:hAnsi="American Typewriter"/>
        </w:rPr>
      </w:pPr>
    </w:p>
    <w:p w14:paraId="26C5F0C4" w14:textId="12B25B42" w:rsidR="009166E0" w:rsidRDefault="009166E0" w:rsidP="00A50FD2">
      <w:pPr>
        <w:rPr>
          <w:rFonts w:ascii="American Typewriter" w:hAnsi="American Typewriter"/>
        </w:rPr>
      </w:pPr>
    </w:p>
    <w:p w14:paraId="5F63B476" w14:textId="0F0F09A2" w:rsidR="009166E0" w:rsidRDefault="009166E0" w:rsidP="00A50FD2">
      <w:pPr>
        <w:rPr>
          <w:rFonts w:ascii="American Typewriter" w:hAnsi="American Typewriter"/>
        </w:rPr>
      </w:pPr>
    </w:p>
    <w:p w14:paraId="4EF13B81" w14:textId="1784B1C9" w:rsidR="009166E0" w:rsidRDefault="009166E0" w:rsidP="00A50FD2">
      <w:pPr>
        <w:rPr>
          <w:rFonts w:ascii="American Typewriter" w:hAnsi="American Typewriter"/>
        </w:rPr>
      </w:pPr>
    </w:p>
    <w:p w14:paraId="58A53167" w14:textId="54651DE6" w:rsidR="009166E0" w:rsidRDefault="009166E0" w:rsidP="00A50FD2">
      <w:pPr>
        <w:rPr>
          <w:rFonts w:ascii="American Typewriter" w:hAnsi="American Typewriter"/>
        </w:rPr>
      </w:pPr>
    </w:p>
    <w:p w14:paraId="4638E675" w14:textId="0FEDF18C" w:rsidR="009166E0" w:rsidRDefault="009166E0" w:rsidP="00A50FD2">
      <w:pPr>
        <w:rPr>
          <w:rFonts w:ascii="American Typewriter" w:hAnsi="American Typewriter"/>
        </w:rPr>
      </w:pPr>
    </w:p>
    <w:p w14:paraId="36582F93" w14:textId="7025D837" w:rsidR="009166E0" w:rsidRDefault="009166E0" w:rsidP="00A50FD2">
      <w:pPr>
        <w:rPr>
          <w:rFonts w:ascii="American Typewriter" w:hAnsi="American Typewriter"/>
        </w:rPr>
      </w:pPr>
    </w:p>
    <w:p w14:paraId="76E4B08F" w14:textId="3E566472" w:rsidR="009166E0" w:rsidRDefault="009166E0" w:rsidP="00A50FD2">
      <w:pPr>
        <w:rPr>
          <w:rFonts w:ascii="American Typewriter" w:hAnsi="American Typewriter"/>
        </w:rPr>
      </w:pPr>
    </w:p>
    <w:p w14:paraId="1358450E" w14:textId="3C5DE32F" w:rsidR="009166E0" w:rsidRDefault="009166E0" w:rsidP="00A50FD2">
      <w:pPr>
        <w:rPr>
          <w:rFonts w:ascii="American Typewriter" w:hAnsi="American Typewriter"/>
        </w:rPr>
      </w:pPr>
    </w:p>
    <w:p w14:paraId="78E14548" w14:textId="752BD8BC" w:rsidR="009166E0" w:rsidRDefault="009166E0" w:rsidP="00A50FD2">
      <w:pPr>
        <w:rPr>
          <w:rFonts w:ascii="American Typewriter" w:hAnsi="American Typewriter"/>
        </w:rPr>
      </w:pPr>
    </w:p>
    <w:p w14:paraId="2E268E9F" w14:textId="183A3A03" w:rsidR="009166E0" w:rsidRDefault="009166E0" w:rsidP="00A50FD2">
      <w:pPr>
        <w:rPr>
          <w:rFonts w:ascii="American Typewriter" w:hAnsi="American Typewriter"/>
        </w:rPr>
      </w:pPr>
    </w:p>
    <w:p w14:paraId="0CD04D2D" w14:textId="2E2D60C9" w:rsidR="009166E0" w:rsidRDefault="009166E0" w:rsidP="00A50FD2">
      <w:pPr>
        <w:rPr>
          <w:rFonts w:ascii="American Typewriter" w:hAnsi="American Typewriter"/>
        </w:rPr>
      </w:pPr>
    </w:p>
    <w:p w14:paraId="1DE6C3A8" w14:textId="38ECC632" w:rsidR="009166E0" w:rsidRDefault="009166E0" w:rsidP="00A50FD2">
      <w:pPr>
        <w:rPr>
          <w:rFonts w:ascii="American Typewriter" w:hAnsi="American Typewriter"/>
        </w:rPr>
      </w:pPr>
    </w:p>
    <w:p w14:paraId="6E7C2E8C" w14:textId="2D12AE84" w:rsidR="009166E0" w:rsidRDefault="009166E0" w:rsidP="00A50FD2">
      <w:pPr>
        <w:rPr>
          <w:rFonts w:ascii="American Typewriter" w:hAnsi="American Typewriter"/>
        </w:rPr>
      </w:pPr>
    </w:p>
    <w:p w14:paraId="40BDC8F5" w14:textId="4BD33206" w:rsidR="009166E0" w:rsidRDefault="009166E0" w:rsidP="00A50FD2">
      <w:pPr>
        <w:rPr>
          <w:rFonts w:ascii="American Typewriter" w:hAnsi="American Typewriter"/>
        </w:rPr>
      </w:pPr>
    </w:p>
    <w:p w14:paraId="0032F3EA" w14:textId="3DC4026B" w:rsidR="009166E0" w:rsidRDefault="009166E0" w:rsidP="00A50FD2">
      <w:pPr>
        <w:rPr>
          <w:rFonts w:ascii="American Typewriter" w:hAnsi="American Typewriter"/>
        </w:rPr>
      </w:pPr>
    </w:p>
    <w:p w14:paraId="239D955F" w14:textId="6F781ED9" w:rsidR="009166E0" w:rsidRDefault="009166E0" w:rsidP="00A50FD2">
      <w:pPr>
        <w:rPr>
          <w:rFonts w:ascii="American Typewriter" w:hAnsi="American Typewriter"/>
        </w:rPr>
      </w:pPr>
    </w:p>
    <w:p w14:paraId="6E4453A7" w14:textId="4E4A325E" w:rsidR="009166E0" w:rsidRDefault="009166E0" w:rsidP="00A50FD2">
      <w:pPr>
        <w:rPr>
          <w:rFonts w:ascii="American Typewriter" w:hAnsi="American Typewriter"/>
        </w:rPr>
      </w:pPr>
    </w:p>
    <w:p w14:paraId="0F7B0E01" w14:textId="7ED4E545" w:rsidR="009166E0" w:rsidRDefault="009166E0" w:rsidP="00A50FD2">
      <w:pPr>
        <w:rPr>
          <w:rFonts w:ascii="American Typewriter" w:hAnsi="American Typewriter"/>
        </w:rPr>
      </w:pPr>
    </w:p>
    <w:p w14:paraId="486C8F03" w14:textId="07B7452D" w:rsidR="009166E0" w:rsidRDefault="009166E0" w:rsidP="00A50FD2">
      <w:pPr>
        <w:rPr>
          <w:rFonts w:ascii="American Typewriter" w:hAnsi="American Typewriter"/>
        </w:rPr>
      </w:pPr>
    </w:p>
    <w:p w14:paraId="1CE59615" w14:textId="2EBB6917" w:rsidR="009166E0" w:rsidRDefault="009166E0" w:rsidP="00A50FD2">
      <w:pPr>
        <w:rPr>
          <w:rFonts w:ascii="American Typewriter" w:hAnsi="American Typewriter"/>
        </w:rPr>
      </w:pPr>
    </w:p>
    <w:p w14:paraId="66BB5971" w14:textId="3C6325D5" w:rsidR="009166E0" w:rsidRDefault="009166E0" w:rsidP="00A50FD2">
      <w:pPr>
        <w:rPr>
          <w:rFonts w:ascii="American Typewriter" w:hAnsi="American Typewriter"/>
        </w:rPr>
      </w:pPr>
    </w:p>
    <w:p w14:paraId="42AF37CB" w14:textId="56FC314C" w:rsidR="009166E0" w:rsidRDefault="009166E0" w:rsidP="00A50FD2">
      <w:pPr>
        <w:rPr>
          <w:rFonts w:ascii="American Typewriter" w:hAnsi="American Typewriter"/>
        </w:rPr>
      </w:pPr>
    </w:p>
    <w:p w14:paraId="1B5F9EF4" w14:textId="77777777" w:rsidR="009166E0" w:rsidRPr="009C7909" w:rsidRDefault="009166E0" w:rsidP="009166E0">
      <w:pPr>
        <w:rPr>
          <w:b/>
          <w:u w:val="single"/>
        </w:rPr>
      </w:pPr>
      <w:r w:rsidRPr="009C7909">
        <w:rPr>
          <w:b/>
          <w:u w:val="single"/>
        </w:rPr>
        <w:lastRenderedPageBreak/>
        <w:t>Name_______________________________</w:t>
      </w:r>
      <w:r>
        <w:rPr>
          <w:b/>
          <w:u w:val="single"/>
        </w:rPr>
        <w:t>__________________</w:t>
      </w:r>
      <w:r w:rsidRPr="009C7909">
        <w:rPr>
          <w:b/>
          <w:u w:val="single"/>
        </w:rPr>
        <w:t>Date________________________________</w:t>
      </w:r>
    </w:p>
    <w:p w14:paraId="3E61C52A" w14:textId="77777777" w:rsidR="009166E0" w:rsidRDefault="009166E0" w:rsidP="009166E0">
      <w:r>
        <w:rPr>
          <w:b/>
        </w:rPr>
        <w:t xml:space="preserve">Context Clues Worksheet Lesson 11: Chapter 12 of </w:t>
      </w:r>
      <w:r w:rsidRPr="001A302D">
        <w:rPr>
          <w:b/>
          <w:i/>
        </w:rPr>
        <w:t>The Body</w:t>
      </w:r>
      <w:r>
        <w:rPr>
          <w:b/>
        </w:rPr>
        <w:t xml:space="preserve">. </w:t>
      </w:r>
      <w:r>
        <w:rPr>
          <w:i/>
        </w:rPr>
        <w:t>Context</w:t>
      </w:r>
      <w:r>
        <w:t xml:space="preserve">, the dictionary will tell you, means "the interrelated conditions in which something exists or occurs." What this means for reading is that if you see a word you don't understand in a passage, you can look at the passage itself—the </w:t>
      </w:r>
      <w:r>
        <w:rPr>
          <w:i/>
        </w:rPr>
        <w:t>context</w:t>
      </w:r>
      <w:r>
        <w:t>—to help you understand what the word means. The passages below will help you understand how to use the clues in a word's context to understand the meaning of an unknown word. Try it yourself.</w:t>
      </w:r>
    </w:p>
    <w:p w14:paraId="47D5C3E2" w14:textId="77777777" w:rsidR="009166E0" w:rsidRDefault="009166E0" w:rsidP="009166E0"/>
    <w:p w14:paraId="6EC896F5" w14:textId="77777777" w:rsidR="009166E0" w:rsidRDefault="009166E0" w:rsidP="009166E0">
      <w:r>
        <w:rPr>
          <w:b/>
        </w:rPr>
        <w:t xml:space="preserve">I. Classwork: </w:t>
      </w:r>
      <w:r w:rsidRPr="00AE755E">
        <w:t>Sentences with Clues</w:t>
      </w:r>
    </w:p>
    <w:p w14:paraId="20541763" w14:textId="77777777" w:rsidR="009166E0" w:rsidRDefault="009166E0" w:rsidP="009166E0"/>
    <w:p w14:paraId="5511F779" w14:textId="77777777" w:rsidR="009166E0" w:rsidRPr="001C54DC" w:rsidRDefault="009166E0" w:rsidP="009166E0">
      <w:pPr>
        <w:ind w:firstLine="360"/>
      </w:pPr>
      <w:r>
        <w:rPr>
          <w:b/>
        </w:rPr>
        <w:t xml:space="preserve">A. </w:t>
      </w:r>
      <w:r>
        <w:t xml:space="preserve">In preparation for *** dinner party, **** </w:t>
      </w:r>
      <w:r w:rsidRPr="001C54DC">
        <w:rPr>
          <w:i/>
        </w:rPr>
        <w:t>burnished</w:t>
      </w:r>
      <w:r>
        <w:t xml:space="preserve"> *** best silverware.</w:t>
      </w:r>
    </w:p>
    <w:p w14:paraId="2D4FB3E0" w14:textId="77777777" w:rsidR="009166E0" w:rsidRDefault="009166E0" w:rsidP="009166E0">
      <w:pPr>
        <w:ind w:firstLine="360"/>
      </w:pPr>
      <w:r>
        <w:t xml:space="preserve">Using the context for clues, the verb </w:t>
      </w:r>
      <w:r w:rsidRPr="001C54DC">
        <w:rPr>
          <w:i/>
        </w:rPr>
        <w:t xml:space="preserve">burnish </w:t>
      </w:r>
      <w:r>
        <w:t>means_____________________________________________</w:t>
      </w:r>
    </w:p>
    <w:p w14:paraId="65B466D3" w14:textId="77777777" w:rsidR="009166E0" w:rsidRDefault="009166E0" w:rsidP="009166E0">
      <w:pPr>
        <w:ind w:firstLine="360"/>
      </w:pPr>
      <w:r>
        <w:t>_______________________________________________________________________________________</w:t>
      </w:r>
    </w:p>
    <w:p w14:paraId="54D98D4F" w14:textId="77777777" w:rsidR="009166E0" w:rsidRDefault="009166E0" w:rsidP="009166E0">
      <w:pPr>
        <w:ind w:firstLine="360"/>
      </w:pPr>
      <w:r>
        <w:t>_______________________________________________________________________________________</w:t>
      </w:r>
    </w:p>
    <w:p w14:paraId="390EF5AD" w14:textId="77777777" w:rsidR="009166E0" w:rsidRDefault="009166E0" w:rsidP="009166E0">
      <w:pPr>
        <w:ind w:left="360"/>
      </w:pPr>
    </w:p>
    <w:p w14:paraId="0DF3CFDB" w14:textId="77777777" w:rsidR="009166E0" w:rsidRPr="00E11635" w:rsidRDefault="009166E0" w:rsidP="009166E0">
      <w:pPr>
        <w:ind w:left="360"/>
      </w:pPr>
      <w:r>
        <w:rPr>
          <w:b/>
        </w:rPr>
        <w:t xml:space="preserve">B.  </w:t>
      </w:r>
      <w:r>
        <w:t>***** understands that in order to kill a zombie, the</w:t>
      </w:r>
      <w:r w:rsidRPr="006F58BB">
        <w:rPr>
          <w:i/>
        </w:rPr>
        <w:t xml:space="preserve"> mortal</w:t>
      </w:r>
      <w:r>
        <w:t xml:space="preserve"> blow must be to its head.</w:t>
      </w:r>
    </w:p>
    <w:p w14:paraId="5D79CE83" w14:textId="77777777" w:rsidR="009166E0" w:rsidRDefault="009166E0" w:rsidP="009166E0">
      <w:pPr>
        <w:ind w:firstLine="360"/>
      </w:pPr>
      <w:r>
        <w:t xml:space="preserve">Using the context for clues, the adjective </w:t>
      </w:r>
      <w:r w:rsidRPr="006F58BB">
        <w:rPr>
          <w:i/>
        </w:rPr>
        <w:t xml:space="preserve">mortal </w:t>
      </w:r>
      <w:r>
        <w:t>means__________________________________________</w:t>
      </w:r>
    </w:p>
    <w:p w14:paraId="24F45C25" w14:textId="77777777" w:rsidR="009166E0" w:rsidRDefault="009166E0" w:rsidP="009166E0">
      <w:pPr>
        <w:ind w:firstLine="360"/>
      </w:pPr>
      <w:r>
        <w:t>_______________________________________________________________________________________</w:t>
      </w:r>
    </w:p>
    <w:p w14:paraId="4D7FC824" w14:textId="77777777" w:rsidR="009166E0" w:rsidRDefault="009166E0" w:rsidP="009166E0">
      <w:pPr>
        <w:ind w:firstLine="360"/>
      </w:pPr>
      <w:r>
        <w:t>_______________________________________________________________________________________</w:t>
      </w:r>
    </w:p>
    <w:p w14:paraId="3A2DD89B" w14:textId="77777777" w:rsidR="009166E0" w:rsidRDefault="009166E0" w:rsidP="009166E0">
      <w:pPr>
        <w:ind w:left="360"/>
      </w:pPr>
    </w:p>
    <w:p w14:paraId="0BDB8FBF" w14:textId="77777777" w:rsidR="009166E0" w:rsidRDefault="009166E0" w:rsidP="009166E0">
      <w:pPr>
        <w:ind w:left="360"/>
      </w:pPr>
      <w:r>
        <w:rPr>
          <w:b/>
        </w:rPr>
        <w:t>C</w:t>
      </w:r>
      <w:r>
        <w:t xml:space="preserve">. When ***** dropped **** new smartphone on the subway platform, it landed with a sickening </w:t>
      </w:r>
      <w:r w:rsidRPr="00936FD2">
        <w:rPr>
          <w:i/>
        </w:rPr>
        <w:t>thud</w:t>
      </w:r>
      <w:r>
        <w:t>.</w:t>
      </w:r>
    </w:p>
    <w:p w14:paraId="01265946" w14:textId="77777777" w:rsidR="009166E0" w:rsidRDefault="009166E0" w:rsidP="009166E0">
      <w:pPr>
        <w:ind w:firstLine="360"/>
      </w:pPr>
      <w:r>
        <w:t>Using</w:t>
      </w:r>
      <w:r>
        <w:rPr>
          <w:i/>
        </w:rPr>
        <w:t xml:space="preserve"> </w:t>
      </w:r>
      <w:r>
        <w:t xml:space="preserve">the context for clues, the noun </w:t>
      </w:r>
      <w:r w:rsidRPr="00936FD2">
        <w:rPr>
          <w:i/>
        </w:rPr>
        <w:t>thud</w:t>
      </w:r>
      <w:r>
        <w:t xml:space="preserve"> means_______________________________________________</w:t>
      </w:r>
    </w:p>
    <w:p w14:paraId="373B7F76" w14:textId="77777777" w:rsidR="009166E0" w:rsidRDefault="009166E0" w:rsidP="009166E0">
      <w:pPr>
        <w:ind w:firstLine="360"/>
      </w:pPr>
      <w:r>
        <w:t>_______________________________________________________________________________________</w:t>
      </w:r>
    </w:p>
    <w:p w14:paraId="0095B215" w14:textId="77777777" w:rsidR="009166E0" w:rsidRDefault="009166E0" w:rsidP="009166E0">
      <w:pPr>
        <w:ind w:firstLine="360"/>
      </w:pPr>
      <w:r>
        <w:t>_______________________________________________________________________________________</w:t>
      </w:r>
    </w:p>
    <w:p w14:paraId="09DD70E7" w14:textId="77777777" w:rsidR="009166E0" w:rsidRDefault="009166E0" w:rsidP="009166E0">
      <w:pPr>
        <w:ind w:left="360"/>
      </w:pPr>
    </w:p>
    <w:p w14:paraId="0F40F3E9" w14:textId="77777777" w:rsidR="009166E0" w:rsidRDefault="009166E0" w:rsidP="009166E0">
      <w:pPr>
        <w:ind w:left="360"/>
      </w:pPr>
      <w:r>
        <w:rPr>
          <w:b/>
        </w:rPr>
        <w:t>D</w:t>
      </w:r>
      <w:r>
        <w:t xml:space="preserve">.  When **** scored four goals in a row, ** thought of *** playing as an </w:t>
      </w:r>
      <w:r w:rsidRPr="00936FD2">
        <w:rPr>
          <w:i/>
        </w:rPr>
        <w:t xml:space="preserve">apotheosis </w:t>
      </w:r>
      <w:r>
        <w:t>of soccer playing skill.</w:t>
      </w:r>
    </w:p>
    <w:p w14:paraId="49D9F425" w14:textId="77777777" w:rsidR="009166E0" w:rsidRDefault="009166E0" w:rsidP="009166E0">
      <w:pPr>
        <w:ind w:left="360"/>
      </w:pPr>
      <w:r>
        <w:t xml:space="preserve">Using the context for clues, the noun </w:t>
      </w:r>
      <w:r w:rsidRPr="00936FD2">
        <w:rPr>
          <w:i/>
        </w:rPr>
        <w:t xml:space="preserve">apotheosis </w:t>
      </w:r>
      <w:r>
        <w:t>means__________________________________________</w:t>
      </w:r>
    </w:p>
    <w:p w14:paraId="4977FE01" w14:textId="77777777" w:rsidR="009166E0" w:rsidRDefault="009166E0" w:rsidP="009166E0">
      <w:pPr>
        <w:ind w:left="360"/>
      </w:pPr>
      <w:r>
        <w:t>_______________________________________________________________________________________</w:t>
      </w:r>
    </w:p>
    <w:p w14:paraId="1B584455" w14:textId="77777777" w:rsidR="009166E0" w:rsidRDefault="009166E0" w:rsidP="009166E0">
      <w:pPr>
        <w:ind w:left="360"/>
      </w:pPr>
      <w:r>
        <w:t>_______________________________________________________________________________________</w:t>
      </w:r>
    </w:p>
    <w:p w14:paraId="24422DCC" w14:textId="77777777" w:rsidR="009166E0" w:rsidRDefault="009166E0" w:rsidP="009166E0">
      <w:pPr>
        <w:ind w:left="360"/>
      </w:pPr>
    </w:p>
    <w:p w14:paraId="19E3B870" w14:textId="77777777" w:rsidR="009166E0" w:rsidRPr="005E73AB" w:rsidRDefault="009166E0" w:rsidP="009166E0">
      <w:pPr>
        <w:ind w:left="360"/>
      </w:pPr>
      <w:r>
        <w:rPr>
          <w:b/>
        </w:rPr>
        <w:t xml:space="preserve">E.  </w:t>
      </w:r>
      <w:r>
        <w:t xml:space="preserve">There was a large </w:t>
      </w:r>
      <w:r w:rsidRPr="005E73AB">
        <w:rPr>
          <w:i/>
        </w:rPr>
        <w:t>fissure</w:t>
      </w:r>
      <w:r>
        <w:t xml:space="preserve"> on Broadway when part of the 5 train tunnel collapsed.</w:t>
      </w:r>
    </w:p>
    <w:p w14:paraId="5027658C" w14:textId="77777777" w:rsidR="009166E0" w:rsidRDefault="009166E0" w:rsidP="009166E0">
      <w:pPr>
        <w:ind w:left="360"/>
      </w:pPr>
      <w:r>
        <w:t xml:space="preserve">Using the context for clues, the noun </w:t>
      </w:r>
      <w:r w:rsidRPr="005E73AB">
        <w:rPr>
          <w:i/>
        </w:rPr>
        <w:t>fissure</w:t>
      </w:r>
      <w:r>
        <w:t xml:space="preserve"> means _____________________________________________</w:t>
      </w:r>
    </w:p>
    <w:p w14:paraId="126F82EE" w14:textId="77777777" w:rsidR="009166E0" w:rsidRDefault="009166E0" w:rsidP="009166E0">
      <w:pPr>
        <w:ind w:left="360"/>
      </w:pPr>
      <w:r>
        <w:t>_______________________________________________________________________________________</w:t>
      </w:r>
    </w:p>
    <w:p w14:paraId="5AFE9A7C" w14:textId="77777777" w:rsidR="009166E0" w:rsidRDefault="009166E0" w:rsidP="009166E0">
      <w:pPr>
        <w:ind w:left="360"/>
      </w:pPr>
      <w:r>
        <w:t>_______________________________________________________________________________________</w:t>
      </w:r>
    </w:p>
    <w:p w14:paraId="74795F76" w14:textId="77777777" w:rsidR="009166E0" w:rsidRDefault="009166E0" w:rsidP="009166E0">
      <w:pPr>
        <w:ind w:left="360"/>
      </w:pPr>
    </w:p>
    <w:p w14:paraId="6F501897" w14:textId="77777777" w:rsidR="009166E0" w:rsidRPr="00E63E7D" w:rsidRDefault="009166E0" w:rsidP="009166E0">
      <w:pPr>
        <w:ind w:left="360"/>
      </w:pPr>
      <w:r>
        <w:rPr>
          <w:b/>
        </w:rPr>
        <w:t xml:space="preserve">F.  </w:t>
      </w:r>
      <w:r>
        <w:t xml:space="preserve">When ***** saw zombies getting off the Staten Island Ferry, *** took it as an </w:t>
      </w:r>
      <w:bookmarkStart w:id="33" w:name="OLE_LINK1"/>
      <w:bookmarkStart w:id="34" w:name="OLE_LINK2"/>
      <w:r w:rsidRPr="00E63E7D">
        <w:rPr>
          <w:i/>
        </w:rPr>
        <w:t>ominous</w:t>
      </w:r>
      <w:bookmarkEnd w:id="33"/>
      <w:bookmarkEnd w:id="34"/>
      <w:r>
        <w:t xml:space="preserve"> sign.</w:t>
      </w:r>
    </w:p>
    <w:p w14:paraId="6ECC5A41" w14:textId="77777777" w:rsidR="009166E0" w:rsidRDefault="009166E0" w:rsidP="009166E0">
      <w:pPr>
        <w:ind w:left="360"/>
      </w:pPr>
      <w:r>
        <w:t xml:space="preserve">Using the context for clues, the adjective </w:t>
      </w:r>
      <w:r w:rsidRPr="00E63E7D">
        <w:rPr>
          <w:i/>
        </w:rPr>
        <w:t>ominous</w:t>
      </w:r>
      <w:r>
        <w:t xml:space="preserve"> means ________________________________</w:t>
      </w:r>
    </w:p>
    <w:p w14:paraId="30AF6421" w14:textId="77777777" w:rsidR="009166E0" w:rsidRDefault="009166E0" w:rsidP="009166E0">
      <w:pPr>
        <w:ind w:left="360"/>
      </w:pPr>
    </w:p>
    <w:p w14:paraId="53A10AD9" w14:textId="77777777" w:rsidR="009166E0" w:rsidRPr="00E63E7D" w:rsidRDefault="009166E0" w:rsidP="009166E0">
      <w:pPr>
        <w:ind w:left="360"/>
      </w:pPr>
      <w:r>
        <w:rPr>
          <w:b/>
        </w:rPr>
        <w:t>G</w:t>
      </w:r>
      <w:r>
        <w:rPr>
          <w:i/>
        </w:rPr>
        <w:t xml:space="preserve">. </w:t>
      </w:r>
      <w:r>
        <w:t xml:space="preserve"> People from the Middle East, Africa and Latin America tend to have </w:t>
      </w:r>
      <w:r w:rsidRPr="00E63E7D">
        <w:rPr>
          <w:i/>
        </w:rPr>
        <w:t>swarthy</w:t>
      </w:r>
      <w:r>
        <w:t xml:space="preserve"> complexions.</w:t>
      </w:r>
    </w:p>
    <w:p w14:paraId="6429FDE6" w14:textId="77777777" w:rsidR="009166E0" w:rsidRDefault="009166E0" w:rsidP="009166E0">
      <w:pPr>
        <w:ind w:left="360"/>
      </w:pPr>
      <w:r>
        <w:t xml:space="preserve">Using the context for clues, the adjective </w:t>
      </w:r>
      <w:r w:rsidRPr="00E63E7D">
        <w:rPr>
          <w:i/>
        </w:rPr>
        <w:t>swarthy</w:t>
      </w:r>
      <w:r>
        <w:rPr>
          <w:i/>
        </w:rPr>
        <w:t xml:space="preserve"> </w:t>
      </w:r>
      <w:r>
        <w:t>means_________________________________________</w:t>
      </w:r>
    </w:p>
    <w:p w14:paraId="39FE3CF1" w14:textId="77777777" w:rsidR="009166E0" w:rsidRDefault="009166E0" w:rsidP="009166E0">
      <w:pPr>
        <w:ind w:left="360"/>
      </w:pPr>
      <w:r>
        <w:t>_______________________________________________________________________________________</w:t>
      </w:r>
    </w:p>
    <w:p w14:paraId="6974C1F7" w14:textId="77777777" w:rsidR="009166E0" w:rsidRDefault="009166E0" w:rsidP="009166E0">
      <w:pPr>
        <w:ind w:left="360"/>
      </w:pPr>
      <w:r>
        <w:t>_______________________________________________________________________________________</w:t>
      </w:r>
    </w:p>
    <w:p w14:paraId="3F420775" w14:textId="77777777" w:rsidR="009166E0" w:rsidRDefault="009166E0" w:rsidP="009166E0">
      <w:pPr>
        <w:ind w:left="360"/>
      </w:pPr>
    </w:p>
    <w:p w14:paraId="6324EE77" w14:textId="77777777" w:rsidR="009166E0" w:rsidRPr="00E63E7D" w:rsidRDefault="009166E0" w:rsidP="009166E0">
      <w:pPr>
        <w:ind w:left="360"/>
      </w:pPr>
      <w:r>
        <w:rPr>
          <w:b/>
        </w:rPr>
        <w:t xml:space="preserve">H.  </w:t>
      </w:r>
      <w:r>
        <w:t xml:space="preserve">By ten o’clock at night, most students and teachers are feeling </w:t>
      </w:r>
      <w:r w:rsidRPr="00E63E7D">
        <w:rPr>
          <w:i/>
        </w:rPr>
        <w:t>somnolent</w:t>
      </w:r>
      <w:r>
        <w:t>.</w:t>
      </w:r>
    </w:p>
    <w:p w14:paraId="1ADD38B4" w14:textId="77777777" w:rsidR="009166E0" w:rsidRDefault="009166E0" w:rsidP="009166E0">
      <w:pPr>
        <w:ind w:left="360"/>
      </w:pPr>
      <w:r>
        <w:t xml:space="preserve">Using the context for clues, the adjective </w:t>
      </w:r>
      <w:r w:rsidRPr="00E63E7D">
        <w:rPr>
          <w:i/>
        </w:rPr>
        <w:t>somnolent</w:t>
      </w:r>
      <w:r>
        <w:t xml:space="preserve"> means_______________________________________</w:t>
      </w:r>
    </w:p>
    <w:p w14:paraId="33D51354" w14:textId="77777777" w:rsidR="009166E0" w:rsidRDefault="009166E0" w:rsidP="009166E0">
      <w:pPr>
        <w:ind w:left="360"/>
      </w:pPr>
      <w:r>
        <w:t>_______________________________________________________________________________________</w:t>
      </w:r>
    </w:p>
    <w:p w14:paraId="1053515D" w14:textId="77777777" w:rsidR="009166E0" w:rsidRDefault="009166E0" w:rsidP="009166E0">
      <w:pPr>
        <w:ind w:left="360"/>
      </w:pPr>
      <w:r>
        <w:t>_______________________________________________________________________________________</w:t>
      </w:r>
    </w:p>
    <w:p w14:paraId="67651A13" w14:textId="77777777" w:rsidR="009166E0" w:rsidRDefault="009166E0" w:rsidP="009166E0">
      <w:pPr>
        <w:ind w:left="360"/>
      </w:pPr>
    </w:p>
    <w:p w14:paraId="2CA63B12" w14:textId="77777777" w:rsidR="009166E0" w:rsidRPr="00E63E7D" w:rsidRDefault="009166E0" w:rsidP="009166E0">
      <w:pPr>
        <w:ind w:left="360"/>
      </w:pPr>
      <w:r>
        <w:rPr>
          <w:b/>
        </w:rPr>
        <w:t xml:space="preserve">I.  </w:t>
      </w:r>
      <w:r>
        <w:t xml:space="preserve">Adolf Hitler, Charles Manson and Jeffrey Dahmer are all people that you would call </w:t>
      </w:r>
      <w:r w:rsidRPr="00E63E7D">
        <w:rPr>
          <w:i/>
        </w:rPr>
        <w:t>infamous</w:t>
      </w:r>
      <w:r>
        <w:t>.</w:t>
      </w:r>
    </w:p>
    <w:p w14:paraId="0034F829" w14:textId="77777777" w:rsidR="009166E0" w:rsidRDefault="009166E0" w:rsidP="009166E0">
      <w:pPr>
        <w:ind w:left="360"/>
      </w:pPr>
      <w:r>
        <w:t xml:space="preserve">Using the context for clues, the adjective </w:t>
      </w:r>
      <w:r w:rsidRPr="00E63E7D">
        <w:rPr>
          <w:i/>
        </w:rPr>
        <w:t>infamous</w:t>
      </w:r>
      <w:r>
        <w:t xml:space="preserve"> means________________________________________</w:t>
      </w:r>
    </w:p>
    <w:p w14:paraId="0B20EF7A" w14:textId="77777777" w:rsidR="009166E0" w:rsidRDefault="009166E0" w:rsidP="009166E0">
      <w:pPr>
        <w:ind w:left="360"/>
      </w:pPr>
      <w:r>
        <w:t>______________________________________________________________________________________________________________________________________________________________________________</w:t>
      </w:r>
    </w:p>
    <w:p w14:paraId="098FBFBE" w14:textId="77777777" w:rsidR="009166E0" w:rsidRDefault="009166E0" w:rsidP="009166E0">
      <w:pPr>
        <w:ind w:left="360"/>
      </w:pPr>
    </w:p>
    <w:p w14:paraId="6ABB8226" w14:textId="77777777" w:rsidR="009166E0" w:rsidRPr="008F6E0C" w:rsidRDefault="009166E0" w:rsidP="009166E0">
      <w:pPr>
        <w:ind w:left="360"/>
      </w:pPr>
      <w:bookmarkStart w:id="35" w:name="OLE_LINK3"/>
      <w:bookmarkStart w:id="36" w:name="OLE_LINK4"/>
      <w:r>
        <w:rPr>
          <w:b/>
        </w:rPr>
        <w:t xml:space="preserve">J. </w:t>
      </w:r>
      <w:r>
        <w:t>When ***** stole a 2 train, many of **** friends questioned ****</w:t>
      </w:r>
      <w:r w:rsidRPr="008F6E0C">
        <w:rPr>
          <w:i/>
        </w:rPr>
        <w:t xml:space="preserve"> sanity</w:t>
      </w:r>
      <w:r>
        <w:t>.</w:t>
      </w:r>
    </w:p>
    <w:p w14:paraId="367CEE35" w14:textId="77777777" w:rsidR="009166E0" w:rsidRDefault="009166E0" w:rsidP="009166E0">
      <w:pPr>
        <w:ind w:left="360"/>
      </w:pPr>
      <w:r>
        <w:t xml:space="preserve">Using the context for clues, the noun </w:t>
      </w:r>
      <w:r w:rsidRPr="008F6E0C">
        <w:rPr>
          <w:i/>
        </w:rPr>
        <w:t>sanity</w:t>
      </w:r>
      <w:r>
        <w:rPr>
          <w:i/>
        </w:rPr>
        <w:t xml:space="preserve"> </w:t>
      </w:r>
      <w:r>
        <w:t>means ______________________________________________</w:t>
      </w:r>
    </w:p>
    <w:p w14:paraId="71CB4A9B" w14:textId="77777777" w:rsidR="009166E0" w:rsidRDefault="009166E0" w:rsidP="009166E0">
      <w:pPr>
        <w:ind w:left="360"/>
      </w:pPr>
      <w:r>
        <w:t>_______________________________________________________________________________________</w:t>
      </w:r>
    </w:p>
    <w:p w14:paraId="1EFA16F8" w14:textId="77777777" w:rsidR="009166E0" w:rsidRDefault="009166E0" w:rsidP="009166E0">
      <w:pPr>
        <w:ind w:left="360"/>
      </w:pPr>
      <w:r>
        <w:t>_______________________________________________________________________________________</w:t>
      </w:r>
    </w:p>
    <w:p w14:paraId="7B4FE8E7" w14:textId="77777777" w:rsidR="009166E0" w:rsidRDefault="009166E0" w:rsidP="009166E0">
      <w:pPr>
        <w:ind w:left="360"/>
      </w:pPr>
    </w:p>
    <w:p w14:paraId="43A6EAB1" w14:textId="77777777" w:rsidR="009166E0" w:rsidRPr="008F6E0C" w:rsidRDefault="009166E0" w:rsidP="009166E0">
      <w:pPr>
        <w:ind w:left="360"/>
      </w:pPr>
      <w:r>
        <w:rPr>
          <w:b/>
        </w:rPr>
        <w:t xml:space="preserve">K. </w:t>
      </w:r>
      <w:r>
        <w:t>**** tried to conciliate **** and **** after they fought in the A staircase.</w:t>
      </w:r>
    </w:p>
    <w:p w14:paraId="75865D0B" w14:textId="77777777" w:rsidR="009166E0" w:rsidRDefault="009166E0" w:rsidP="009166E0">
      <w:pPr>
        <w:ind w:left="360"/>
      </w:pPr>
      <w:r>
        <w:t xml:space="preserve">Using the context for clues, the verb </w:t>
      </w:r>
      <w:r w:rsidRPr="008F6E0C">
        <w:rPr>
          <w:i/>
        </w:rPr>
        <w:t>conciliate</w:t>
      </w:r>
      <w:r>
        <w:rPr>
          <w:i/>
        </w:rPr>
        <w:t xml:space="preserve"> </w:t>
      </w:r>
      <w:r>
        <w:t>means ___________________________________________</w:t>
      </w:r>
    </w:p>
    <w:p w14:paraId="3EAC598B" w14:textId="77777777" w:rsidR="009166E0" w:rsidRDefault="009166E0" w:rsidP="009166E0">
      <w:pPr>
        <w:ind w:left="360"/>
      </w:pPr>
      <w:r>
        <w:t>_______________________________________________________________________________________</w:t>
      </w:r>
    </w:p>
    <w:p w14:paraId="74F40EB9" w14:textId="77777777" w:rsidR="009166E0" w:rsidRDefault="009166E0" w:rsidP="009166E0">
      <w:pPr>
        <w:ind w:left="360"/>
      </w:pPr>
      <w:r>
        <w:t>_______________________________________________________________________________________</w:t>
      </w:r>
    </w:p>
    <w:p w14:paraId="51E5B841" w14:textId="77777777" w:rsidR="009166E0" w:rsidRDefault="009166E0" w:rsidP="009166E0">
      <w:pPr>
        <w:ind w:left="360"/>
      </w:pPr>
    </w:p>
    <w:p w14:paraId="74DA88ED" w14:textId="77777777" w:rsidR="009166E0" w:rsidRPr="005514CA" w:rsidRDefault="009166E0" w:rsidP="009166E0">
      <w:pPr>
        <w:ind w:left="360"/>
      </w:pPr>
      <w:r>
        <w:rPr>
          <w:b/>
        </w:rPr>
        <w:t xml:space="preserve">L.  </w:t>
      </w:r>
      <w:r>
        <w:t xml:space="preserve">Mr. Feltskog stopped watching “The Walking Dead” because he found it too </w:t>
      </w:r>
      <w:r w:rsidRPr="005514CA">
        <w:rPr>
          <w:i/>
        </w:rPr>
        <w:t>grisly</w:t>
      </w:r>
      <w:r>
        <w:t>.</w:t>
      </w:r>
    </w:p>
    <w:p w14:paraId="7EC3DAD7" w14:textId="77777777" w:rsidR="009166E0" w:rsidRDefault="009166E0" w:rsidP="009166E0">
      <w:pPr>
        <w:ind w:left="360"/>
      </w:pPr>
      <w:r>
        <w:t xml:space="preserve">Using the context for clues, the adjective </w:t>
      </w:r>
      <w:r w:rsidRPr="005514CA">
        <w:rPr>
          <w:i/>
        </w:rPr>
        <w:t>grisly</w:t>
      </w:r>
      <w:r>
        <w:rPr>
          <w:i/>
        </w:rPr>
        <w:t xml:space="preserve"> </w:t>
      </w:r>
      <w:r>
        <w:t>means ___________________________________________</w:t>
      </w:r>
    </w:p>
    <w:p w14:paraId="3AAF55EE" w14:textId="77777777" w:rsidR="009166E0" w:rsidRDefault="009166E0" w:rsidP="009166E0">
      <w:pPr>
        <w:ind w:left="360"/>
      </w:pPr>
      <w:r>
        <w:t>_______________________________________________________________________________________</w:t>
      </w:r>
    </w:p>
    <w:p w14:paraId="73804D9F" w14:textId="77777777" w:rsidR="009166E0" w:rsidRDefault="009166E0" w:rsidP="009166E0">
      <w:pPr>
        <w:ind w:left="360"/>
      </w:pPr>
      <w:r>
        <w:t>_______________________________________________________________________________________</w:t>
      </w:r>
    </w:p>
    <w:p w14:paraId="1C2EB584" w14:textId="77777777" w:rsidR="009166E0" w:rsidRDefault="009166E0" w:rsidP="009166E0">
      <w:pPr>
        <w:ind w:left="360"/>
      </w:pPr>
    </w:p>
    <w:p w14:paraId="46F63A08" w14:textId="77777777" w:rsidR="009166E0" w:rsidRPr="00003285" w:rsidRDefault="009166E0" w:rsidP="009166E0">
      <w:pPr>
        <w:ind w:left="360"/>
      </w:pPr>
      <w:r>
        <w:rPr>
          <w:b/>
        </w:rPr>
        <w:t xml:space="preserve">M.  </w:t>
      </w:r>
      <w:r>
        <w:t>When ***** took the Snickers bar out of ****’s lunch, **** went</w:t>
      </w:r>
      <w:r w:rsidRPr="00003285">
        <w:rPr>
          <w:i/>
        </w:rPr>
        <w:t xml:space="preserve"> berserk</w:t>
      </w:r>
      <w:r>
        <w:t>.</w:t>
      </w:r>
    </w:p>
    <w:p w14:paraId="6F1D1DC5" w14:textId="77777777" w:rsidR="009166E0" w:rsidRDefault="009166E0" w:rsidP="009166E0">
      <w:pPr>
        <w:ind w:left="360"/>
      </w:pPr>
      <w:r>
        <w:t xml:space="preserve">Using the context for clues, the adjective </w:t>
      </w:r>
      <w:r w:rsidRPr="00003285">
        <w:rPr>
          <w:i/>
        </w:rPr>
        <w:t>berserk</w:t>
      </w:r>
      <w:r>
        <w:rPr>
          <w:i/>
        </w:rPr>
        <w:t xml:space="preserve"> </w:t>
      </w:r>
      <w:r>
        <w:t>means _________________________________________</w:t>
      </w:r>
    </w:p>
    <w:p w14:paraId="4B0BF8BD" w14:textId="77777777" w:rsidR="009166E0" w:rsidRDefault="009166E0" w:rsidP="009166E0">
      <w:pPr>
        <w:ind w:left="360"/>
      </w:pPr>
      <w:r>
        <w:t>_______________________________________________________________________________________</w:t>
      </w:r>
    </w:p>
    <w:p w14:paraId="25525356" w14:textId="77777777" w:rsidR="009166E0" w:rsidRDefault="009166E0" w:rsidP="009166E0">
      <w:pPr>
        <w:ind w:left="360"/>
      </w:pPr>
      <w:r>
        <w:t>_______________________________________________________________________________________</w:t>
      </w:r>
    </w:p>
    <w:p w14:paraId="6253DA90" w14:textId="77777777" w:rsidR="009166E0" w:rsidRDefault="009166E0" w:rsidP="009166E0">
      <w:pPr>
        <w:ind w:left="360"/>
      </w:pPr>
    </w:p>
    <w:bookmarkEnd w:id="35"/>
    <w:bookmarkEnd w:id="36"/>
    <w:p w14:paraId="45F4BBBA" w14:textId="77777777" w:rsidR="009166E0" w:rsidRDefault="009166E0" w:rsidP="009166E0">
      <w:pPr>
        <w:ind w:left="360"/>
      </w:pPr>
    </w:p>
    <w:p w14:paraId="58D29A3F" w14:textId="77777777" w:rsidR="009166E0" w:rsidRPr="0095019E" w:rsidRDefault="009166E0" w:rsidP="009166E0">
      <w:pPr>
        <w:ind w:left="360"/>
      </w:pPr>
      <w:r>
        <w:rPr>
          <w:b/>
        </w:rPr>
        <w:t xml:space="preserve">II. Homework:  </w:t>
      </w:r>
      <w:r>
        <w:t>Choose any five of these words , and use them in sentences of your own to demonstrate understanding of the meaning of use of them.</w:t>
      </w:r>
    </w:p>
    <w:p w14:paraId="23FC268C" w14:textId="5ACE2896" w:rsidR="009166E0" w:rsidRDefault="009166E0" w:rsidP="00A50FD2">
      <w:pPr>
        <w:rPr>
          <w:rFonts w:ascii="American Typewriter" w:hAnsi="American Typewriter"/>
        </w:rPr>
      </w:pPr>
    </w:p>
    <w:p w14:paraId="31F7EEEA" w14:textId="0F955A7B" w:rsidR="00325732" w:rsidRDefault="00325732" w:rsidP="00A50FD2">
      <w:pPr>
        <w:rPr>
          <w:rFonts w:ascii="American Typewriter" w:hAnsi="American Typewriter"/>
        </w:rPr>
      </w:pPr>
    </w:p>
    <w:p w14:paraId="6FBCE17E" w14:textId="3C23A38C" w:rsidR="00325732" w:rsidRDefault="00325732" w:rsidP="00A50FD2">
      <w:pPr>
        <w:rPr>
          <w:rFonts w:ascii="American Typewriter" w:hAnsi="American Typewriter"/>
        </w:rPr>
      </w:pPr>
    </w:p>
    <w:p w14:paraId="3E46069B" w14:textId="1F782C7F" w:rsidR="00325732" w:rsidRDefault="00325732" w:rsidP="00A50FD2">
      <w:pPr>
        <w:rPr>
          <w:rFonts w:ascii="American Typewriter" w:hAnsi="American Typewriter"/>
        </w:rPr>
      </w:pPr>
    </w:p>
    <w:p w14:paraId="604FC2DA" w14:textId="6EF3004E" w:rsidR="00325732" w:rsidRDefault="00325732" w:rsidP="00A50FD2">
      <w:pPr>
        <w:rPr>
          <w:rFonts w:ascii="American Typewriter" w:hAnsi="American Typewriter"/>
        </w:rPr>
      </w:pPr>
    </w:p>
    <w:p w14:paraId="7B5FABBD" w14:textId="204C7829" w:rsidR="00325732" w:rsidRDefault="00325732" w:rsidP="00A50FD2">
      <w:pPr>
        <w:rPr>
          <w:rFonts w:ascii="American Typewriter" w:hAnsi="American Typewriter"/>
        </w:rPr>
      </w:pPr>
    </w:p>
    <w:p w14:paraId="30AA722B" w14:textId="15EABB15" w:rsidR="00325732" w:rsidRDefault="00325732" w:rsidP="00A50FD2">
      <w:pPr>
        <w:rPr>
          <w:rFonts w:ascii="American Typewriter" w:hAnsi="American Typewriter"/>
        </w:rPr>
      </w:pPr>
    </w:p>
    <w:p w14:paraId="6917D7D6" w14:textId="52C02A52" w:rsidR="00325732" w:rsidRDefault="00325732" w:rsidP="00A50FD2">
      <w:pPr>
        <w:rPr>
          <w:rFonts w:ascii="American Typewriter" w:hAnsi="American Typewriter"/>
        </w:rPr>
      </w:pPr>
    </w:p>
    <w:p w14:paraId="3124761D" w14:textId="5ED406B5" w:rsidR="00325732" w:rsidRDefault="00325732" w:rsidP="00A50FD2">
      <w:pPr>
        <w:rPr>
          <w:rFonts w:ascii="American Typewriter" w:hAnsi="American Typewriter"/>
        </w:rPr>
      </w:pPr>
    </w:p>
    <w:p w14:paraId="0712353C" w14:textId="6090EC5A" w:rsidR="00325732" w:rsidRDefault="00325732" w:rsidP="00A50FD2">
      <w:pPr>
        <w:rPr>
          <w:rFonts w:ascii="American Typewriter" w:hAnsi="American Typewriter"/>
        </w:rPr>
      </w:pPr>
    </w:p>
    <w:p w14:paraId="32C82352" w14:textId="42FFC679" w:rsidR="00325732" w:rsidRDefault="00325732" w:rsidP="00A50FD2">
      <w:pPr>
        <w:rPr>
          <w:rFonts w:ascii="American Typewriter" w:hAnsi="American Typewriter"/>
        </w:rPr>
      </w:pPr>
    </w:p>
    <w:p w14:paraId="696DE6F2" w14:textId="3841CDB2" w:rsidR="00325732" w:rsidRDefault="00325732" w:rsidP="00A50FD2">
      <w:pPr>
        <w:rPr>
          <w:rFonts w:ascii="American Typewriter" w:hAnsi="American Typewriter"/>
        </w:rPr>
      </w:pPr>
    </w:p>
    <w:p w14:paraId="4F7D0233" w14:textId="09CA44E2" w:rsidR="00325732" w:rsidRDefault="00325732" w:rsidP="00A50FD2">
      <w:pPr>
        <w:rPr>
          <w:rFonts w:ascii="American Typewriter" w:hAnsi="American Typewriter"/>
        </w:rPr>
      </w:pPr>
    </w:p>
    <w:p w14:paraId="2FC14A39" w14:textId="2549486C" w:rsidR="00325732" w:rsidRDefault="00325732" w:rsidP="00A50FD2">
      <w:pPr>
        <w:rPr>
          <w:rFonts w:ascii="American Typewriter" w:hAnsi="American Typewriter"/>
        </w:rPr>
      </w:pPr>
    </w:p>
    <w:p w14:paraId="076C174D" w14:textId="58C6A410" w:rsidR="00325732" w:rsidRDefault="00325732" w:rsidP="00A50FD2">
      <w:pPr>
        <w:rPr>
          <w:rFonts w:ascii="American Typewriter" w:hAnsi="American Typewriter"/>
        </w:rPr>
      </w:pPr>
    </w:p>
    <w:p w14:paraId="5790D167" w14:textId="69BE4338" w:rsidR="00325732" w:rsidRDefault="00325732" w:rsidP="00A50FD2">
      <w:pPr>
        <w:rPr>
          <w:rFonts w:ascii="American Typewriter" w:hAnsi="American Typewriter"/>
        </w:rPr>
      </w:pPr>
    </w:p>
    <w:p w14:paraId="43259D46" w14:textId="150F6FC8" w:rsidR="00325732" w:rsidRDefault="00325732" w:rsidP="00A50FD2">
      <w:pPr>
        <w:rPr>
          <w:rFonts w:ascii="American Typewriter" w:hAnsi="American Typewriter"/>
        </w:rPr>
      </w:pPr>
    </w:p>
    <w:p w14:paraId="0C400DF9" w14:textId="1064B36C" w:rsidR="00325732" w:rsidRDefault="00325732" w:rsidP="00A50FD2">
      <w:pPr>
        <w:rPr>
          <w:rFonts w:ascii="American Typewriter" w:hAnsi="American Typewriter"/>
        </w:rPr>
      </w:pPr>
    </w:p>
    <w:p w14:paraId="0243DEED" w14:textId="00CBCF6B" w:rsidR="00325732" w:rsidRDefault="00325732" w:rsidP="00A50FD2">
      <w:pPr>
        <w:rPr>
          <w:rFonts w:ascii="American Typewriter" w:hAnsi="American Typewriter"/>
        </w:rPr>
      </w:pPr>
    </w:p>
    <w:p w14:paraId="25E0DA85" w14:textId="3E2BF5F4" w:rsidR="00325732" w:rsidRDefault="00325732" w:rsidP="00A50FD2">
      <w:pPr>
        <w:rPr>
          <w:rFonts w:ascii="American Typewriter" w:hAnsi="American Typewriter"/>
        </w:rPr>
      </w:pPr>
    </w:p>
    <w:p w14:paraId="37876FF0" w14:textId="61DE27B2" w:rsidR="00325732" w:rsidRDefault="00325732" w:rsidP="00A50FD2">
      <w:pPr>
        <w:rPr>
          <w:rFonts w:ascii="American Typewriter" w:hAnsi="American Typewriter"/>
        </w:rPr>
      </w:pPr>
    </w:p>
    <w:p w14:paraId="22A5CBE1" w14:textId="4D8B4603" w:rsidR="00325732" w:rsidRDefault="00325732" w:rsidP="00A50FD2">
      <w:pPr>
        <w:rPr>
          <w:rFonts w:ascii="American Typewriter" w:hAnsi="American Typewriter"/>
        </w:rPr>
      </w:pPr>
    </w:p>
    <w:p w14:paraId="7309C1AB" w14:textId="5857C27E" w:rsidR="00325732" w:rsidRDefault="00325732" w:rsidP="00A50FD2">
      <w:pPr>
        <w:rPr>
          <w:rFonts w:ascii="American Typewriter" w:hAnsi="American Typewriter"/>
        </w:rPr>
      </w:pPr>
    </w:p>
    <w:p w14:paraId="39CD41E7" w14:textId="12660480" w:rsidR="00325732" w:rsidRDefault="00325732" w:rsidP="00A50FD2">
      <w:pPr>
        <w:rPr>
          <w:rFonts w:ascii="American Typewriter" w:hAnsi="American Typewriter"/>
        </w:rPr>
      </w:pPr>
    </w:p>
    <w:p w14:paraId="6EC76436" w14:textId="725C50EB" w:rsidR="00325732" w:rsidRDefault="00325732" w:rsidP="00A50FD2">
      <w:pPr>
        <w:rPr>
          <w:rFonts w:ascii="American Typewriter" w:hAnsi="American Typewriter"/>
        </w:rPr>
      </w:pPr>
    </w:p>
    <w:p w14:paraId="5A993763" w14:textId="42EEC015" w:rsidR="00325732" w:rsidRDefault="00325732" w:rsidP="00A50FD2">
      <w:pPr>
        <w:rPr>
          <w:rFonts w:ascii="American Typewriter" w:hAnsi="American Typewriter"/>
        </w:rPr>
      </w:pPr>
    </w:p>
    <w:p w14:paraId="5C4BCDC7" w14:textId="63223790" w:rsidR="00325732" w:rsidRDefault="00325732" w:rsidP="00A50FD2">
      <w:pPr>
        <w:rPr>
          <w:rFonts w:ascii="American Typewriter" w:hAnsi="American Typewriter"/>
        </w:rPr>
      </w:pPr>
    </w:p>
    <w:p w14:paraId="2942E248" w14:textId="05EFA114" w:rsidR="00325732" w:rsidRDefault="00325732" w:rsidP="00A50FD2">
      <w:pPr>
        <w:rPr>
          <w:rFonts w:ascii="American Typewriter" w:hAnsi="American Typewriter"/>
        </w:rPr>
      </w:pPr>
    </w:p>
    <w:p w14:paraId="746B534A" w14:textId="77777777" w:rsidR="00325732" w:rsidRDefault="00325732" w:rsidP="00325732">
      <w:pPr>
        <w:jc w:val="center"/>
        <w:rPr>
          <w:b/>
        </w:rPr>
      </w:pPr>
      <w:r w:rsidRPr="00AE1229">
        <w:rPr>
          <w:b/>
          <w:i/>
        </w:rPr>
        <w:lastRenderedPageBreak/>
        <w:t>The Body</w:t>
      </w:r>
      <w:r w:rsidRPr="00AE1229">
        <w:rPr>
          <w:b/>
        </w:rPr>
        <w:t xml:space="preserve"> Context Clues Chapter 12 Worksheet, Definitions</w:t>
      </w:r>
    </w:p>
    <w:p w14:paraId="54673B50" w14:textId="77777777" w:rsidR="00325732" w:rsidRPr="00AE1229" w:rsidRDefault="00325732" w:rsidP="00325732">
      <w:pPr>
        <w:jc w:val="center"/>
        <w:rPr>
          <w:b/>
        </w:rPr>
      </w:pPr>
    </w:p>
    <w:p w14:paraId="175B489A" w14:textId="77777777" w:rsidR="00325732" w:rsidRPr="00440D77" w:rsidRDefault="00325732" w:rsidP="00325732">
      <w:pPr>
        <w:widowControl w:val="0"/>
        <w:autoSpaceDE w:val="0"/>
        <w:autoSpaceDN w:val="0"/>
        <w:adjustRightInd w:val="0"/>
      </w:pPr>
      <w:r w:rsidRPr="00440D77">
        <w:rPr>
          <w:b/>
          <w:bCs/>
        </w:rPr>
        <w:t>bur·nish</w:t>
      </w:r>
      <w:r w:rsidRPr="00440D77">
        <w:rPr>
          <w:b/>
          <w:bCs/>
          <w:vertAlign w:val="superscript"/>
        </w:rPr>
        <w:t>1</w:t>
      </w:r>
      <w:r w:rsidRPr="00440D77">
        <w:t xml:space="preserve"> /ˈbər-nish/ </w:t>
      </w:r>
      <w:r w:rsidRPr="00440D77">
        <w:rPr>
          <w:color w:val="0000FF"/>
        </w:rPr>
        <w:t>vt</w:t>
      </w:r>
      <w:r w:rsidRPr="00440D77">
        <w:t xml:space="preserve"> [ME burnischen, fr. AF burniss-, stem of burnir, alter. of OF brunir, lit., to make brown, fr. brun] </w:t>
      </w:r>
      <w:r w:rsidRPr="00440D77">
        <w:rPr>
          <w:color w:val="0E6E6D"/>
        </w:rPr>
        <w:t>(14c)</w:t>
      </w:r>
    </w:p>
    <w:p w14:paraId="23FCFBF0" w14:textId="77777777" w:rsidR="00325732" w:rsidRPr="00440D77" w:rsidRDefault="00325732" w:rsidP="00325732">
      <w:pPr>
        <w:widowControl w:val="0"/>
        <w:autoSpaceDE w:val="0"/>
        <w:autoSpaceDN w:val="0"/>
        <w:adjustRightInd w:val="0"/>
      </w:pPr>
      <w:r w:rsidRPr="00440D77">
        <w:rPr>
          <w:b/>
          <w:bCs/>
          <w:color w:val="6B0001"/>
        </w:rPr>
        <w:t>1 a</w:t>
      </w:r>
      <w:r w:rsidRPr="00440D77">
        <w:rPr>
          <w:b/>
          <w:bCs/>
        </w:rPr>
        <w:t>:</w:t>
      </w:r>
      <w:r w:rsidRPr="00440D77">
        <w:t xml:space="preserve"> to make shiny or lustrous esp. by rubbing</w:t>
      </w:r>
    </w:p>
    <w:p w14:paraId="3B59DE4F" w14:textId="77777777" w:rsidR="00325732" w:rsidRPr="00440D77" w:rsidRDefault="00325732" w:rsidP="00325732">
      <w:pPr>
        <w:widowControl w:val="0"/>
        <w:autoSpaceDE w:val="0"/>
        <w:autoSpaceDN w:val="0"/>
        <w:adjustRightInd w:val="0"/>
      </w:pPr>
      <w:r w:rsidRPr="00440D77">
        <w:rPr>
          <w:b/>
          <w:bCs/>
          <w:color w:val="6B0001"/>
        </w:rPr>
        <w:t>b</w:t>
      </w:r>
      <w:r w:rsidRPr="00440D77">
        <w:rPr>
          <w:b/>
          <w:bCs/>
        </w:rPr>
        <w:t>:</w:t>
      </w:r>
      <w:r w:rsidRPr="00440D77">
        <w:t xml:space="preserve"> </w:t>
      </w:r>
      <w:r w:rsidRPr="00440D77">
        <w:rPr>
          <w:color w:val="0F7001"/>
        </w:rPr>
        <w:t>POLISH 3</w:t>
      </w:r>
    </w:p>
    <w:p w14:paraId="01B2586A" w14:textId="77777777" w:rsidR="00325732" w:rsidRPr="00440D77" w:rsidRDefault="00325732" w:rsidP="00325732">
      <w:r w:rsidRPr="00440D77">
        <w:rPr>
          <w:b/>
          <w:bCs/>
          <w:color w:val="6B0001"/>
        </w:rPr>
        <w:t>2</w:t>
      </w:r>
      <w:r w:rsidRPr="00440D77">
        <w:rPr>
          <w:b/>
          <w:bCs/>
        </w:rPr>
        <w:t>:</w:t>
      </w:r>
      <w:r w:rsidRPr="00440D77">
        <w:t xml:space="preserve"> to rub (a material) with a tool for compacting or smoothing or for turning an edge</w:t>
      </w:r>
    </w:p>
    <w:p w14:paraId="31F69A93" w14:textId="77777777" w:rsidR="00325732" w:rsidRPr="00440D77" w:rsidRDefault="00325732" w:rsidP="00325732"/>
    <w:p w14:paraId="5C94B87E" w14:textId="77777777" w:rsidR="00325732" w:rsidRPr="00440D77" w:rsidRDefault="00325732" w:rsidP="00325732">
      <w:pPr>
        <w:widowControl w:val="0"/>
        <w:autoSpaceDE w:val="0"/>
        <w:autoSpaceDN w:val="0"/>
        <w:adjustRightInd w:val="0"/>
      </w:pPr>
      <w:r w:rsidRPr="00440D77">
        <w:rPr>
          <w:b/>
          <w:bCs/>
        </w:rPr>
        <w:t>mor·tal</w:t>
      </w:r>
      <w:r w:rsidRPr="00440D77">
        <w:rPr>
          <w:b/>
          <w:bCs/>
          <w:vertAlign w:val="superscript"/>
        </w:rPr>
        <w:t>1</w:t>
      </w:r>
      <w:r w:rsidRPr="00440D77">
        <w:t xml:space="preserve"> /ˈmȯr-təl/ </w:t>
      </w:r>
      <w:r w:rsidRPr="00440D77">
        <w:rPr>
          <w:color w:val="0000FF"/>
        </w:rPr>
        <w:t>adj</w:t>
      </w:r>
      <w:r w:rsidRPr="00440D77">
        <w:t xml:space="preserve"> [ME, fr. AF mortel, mortal, fr. L mortalis, fr. mort-, mors death - more at </w:t>
      </w:r>
      <w:r w:rsidRPr="00440D77">
        <w:rPr>
          <w:color w:val="0F7001"/>
        </w:rPr>
        <w:t>MURDER</w:t>
      </w:r>
      <w:r w:rsidRPr="00440D77">
        <w:t xml:space="preserve">] </w:t>
      </w:r>
      <w:r w:rsidRPr="00440D77">
        <w:rPr>
          <w:color w:val="0E6E6D"/>
        </w:rPr>
        <w:t>(14c)</w:t>
      </w:r>
    </w:p>
    <w:p w14:paraId="5076A85E" w14:textId="77777777" w:rsidR="00325732" w:rsidRPr="00440D77" w:rsidRDefault="00325732" w:rsidP="00325732">
      <w:pPr>
        <w:widowControl w:val="0"/>
        <w:autoSpaceDE w:val="0"/>
        <w:autoSpaceDN w:val="0"/>
        <w:adjustRightInd w:val="0"/>
      </w:pPr>
      <w:r w:rsidRPr="00440D77">
        <w:rPr>
          <w:b/>
          <w:bCs/>
          <w:color w:val="6B0001"/>
        </w:rPr>
        <w:t>1</w:t>
      </w:r>
      <w:r w:rsidRPr="00440D77">
        <w:rPr>
          <w:b/>
          <w:bCs/>
        </w:rPr>
        <w:t>:</w:t>
      </w:r>
      <w:r w:rsidRPr="00440D77">
        <w:t xml:space="preserve"> causing or having caused death: </w:t>
      </w:r>
      <w:r w:rsidRPr="00440D77">
        <w:rPr>
          <w:color w:val="0F7001"/>
        </w:rPr>
        <w:t>FATAL</w:t>
      </w:r>
      <w:r w:rsidRPr="00440D77">
        <w:t xml:space="preserve"> </w:t>
      </w:r>
      <w:r w:rsidRPr="00440D77">
        <w:rPr>
          <w:color w:val="0000FF"/>
        </w:rPr>
        <w:t>&lt;a ~ injury&gt;</w:t>
      </w:r>
    </w:p>
    <w:p w14:paraId="7325FBE2" w14:textId="77777777" w:rsidR="00325732" w:rsidRPr="00440D77" w:rsidRDefault="00325732" w:rsidP="00325732">
      <w:pPr>
        <w:rPr>
          <w:color w:val="0000FF"/>
        </w:rPr>
      </w:pPr>
      <w:r w:rsidRPr="00440D77">
        <w:rPr>
          <w:b/>
          <w:bCs/>
          <w:color w:val="6B0001"/>
        </w:rPr>
        <w:t>2 a</w:t>
      </w:r>
      <w:r w:rsidRPr="00440D77">
        <w:rPr>
          <w:b/>
          <w:bCs/>
        </w:rPr>
        <w:t>:</w:t>
      </w:r>
      <w:r w:rsidRPr="00440D77">
        <w:t xml:space="preserve"> subject to death </w:t>
      </w:r>
      <w:r w:rsidRPr="00440D77">
        <w:rPr>
          <w:color w:val="0000FF"/>
        </w:rPr>
        <w:t>&lt;~ man&gt;</w:t>
      </w:r>
    </w:p>
    <w:p w14:paraId="133CEFDC" w14:textId="77777777" w:rsidR="00325732" w:rsidRPr="00440D77" w:rsidRDefault="00325732" w:rsidP="00325732">
      <w:pPr>
        <w:rPr>
          <w:color w:val="0000FF"/>
        </w:rPr>
      </w:pPr>
    </w:p>
    <w:p w14:paraId="23CA8DFC" w14:textId="77777777" w:rsidR="00325732" w:rsidRPr="00440D77" w:rsidRDefault="00325732" w:rsidP="00325732">
      <w:pPr>
        <w:widowControl w:val="0"/>
        <w:autoSpaceDE w:val="0"/>
        <w:autoSpaceDN w:val="0"/>
        <w:adjustRightInd w:val="0"/>
      </w:pPr>
      <w:r w:rsidRPr="00440D77">
        <w:rPr>
          <w:b/>
          <w:bCs/>
        </w:rPr>
        <w:t>hud</w:t>
      </w:r>
      <w:r w:rsidRPr="00440D77">
        <w:rPr>
          <w:b/>
          <w:bCs/>
          <w:vertAlign w:val="superscript"/>
        </w:rPr>
        <w:t>1</w:t>
      </w:r>
      <w:r w:rsidRPr="00440D77">
        <w:t xml:space="preserve"> /ˈthəd/ </w:t>
      </w:r>
      <w:r w:rsidRPr="00440D77">
        <w:rPr>
          <w:color w:val="0000FF"/>
        </w:rPr>
        <w:t>n</w:t>
      </w:r>
      <w:r w:rsidRPr="00440D77">
        <w:t xml:space="preserve"> [imit.] </w:t>
      </w:r>
      <w:r w:rsidRPr="00440D77">
        <w:rPr>
          <w:color w:val="0E6E6D"/>
        </w:rPr>
        <w:t>(1787)</w:t>
      </w:r>
    </w:p>
    <w:p w14:paraId="2CB5C5D4" w14:textId="77777777" w:rsidR="00325732" w:rsidRPr="00440D77" w:rsidRDefault="00325732" w:rsidP="00325732">
      <w:pPr>
        <w:widowControl w:val="0"/>
        <w:autoSpaceDE w:val="0"/>
        <w:autoSpaceDN w:val="0"/>
        <w:adjustRightInd w:val="0"/>
      </w:pPr>
      <w:r w:rsidRPr="00440D77">
        <w:rPr>
          <w:b/>
          <w:bCs/>
          <w:color w:val="6B0001"/>
        </w:rPr>
        <w:t>1</w:t>
      </w:r>
      <w:r w:rsidRPr="00440D77">
        <w:rPr>
          <w:b/>
          <w:bCs/>
        </w:rPr>
        <w:t>:</w:t>
      </w:r>
      <w:r w:rsidRPr="00440D77">
        <w:t xml:space="preserve"> </w:t>
      </w:r>
      <w:r w:rsidRPr="00440D77">
        <w:rPr>
          <w:color w:val="0F7001"/>
        </w:rPr>
        <w:t>BLOW</w:t>
      </w:r>
      <w:r w:rsidRPr="00440D77">
        <w:rPr>
          <w:b/>
          <w:bCs/>
          <w:vertAlign w:val="superscript"/>
        </w:rPr>
        <w:t>5</w:t>
      </w:r>
    </w:p>
    <w:p w14:paraId="54732237" w14:textId="77777777" w:rsidR="00325732" w:rsidRPr="00440D77" w:rsidRDefault="00325732" w:rsidP="00325732">
      <w:pPr>
        <w:widowControl w:val="0"/>
        <w:autoSpaceDE w:val="0"/>
        <w:autoSpaceDN w:val="0"/>
        <w:adjustRightInd w:val="0"/>
      </w:pPr>
      <w:r w:rsidRPr="00440D77">
        <w:rPr>
          <w:b/>
          <w:bCs/>
          <w:color w:val="6B0001"/>
        </w:rPr>
        <w:t>2</w:t>
      </w:r>
      <w:r w:rsidRPr="00440D77">
        <w:rPr>
          <w:b/>
          <w:bCs/>
        </w:rPr>
        <w:t>:</w:t>
      </w:r>
      <w:r w:rsidRPr="00440D77">
        <w:t xml:space="preserve"> a dull sound: </w:t>
      </w:r>
      <w:r w:rsidRPr="00440D77">
        <w:rPr>
          <w:color w:val="0F7001"/>
        </w:rPr>
        <w:t>THUMP</w:t>
      </w:r>
    </w:p>
    <w:p w14:paraId="5FF48DC4" w14:textId="77777777" w:rsidR="00325732" w:rsidRPr="00440D77" w:rsidRDefault="00325732" w:rsidP="00325732">
      <w:pPr>
        <w:widowControl w:val="0"/>
        <w:autoSpaceDE w:val="0"/>
        <w:autoSpaceDN w:val="0"/>
        <w:adjustRightInd w:val="0"/>
      </w:pPr>
    </w:p>
    <w:p w14:paraId="43EF86B9" w14:textId="77777777" w:rsidR="00325732" w:rsidRPr="00440D77" w:rsidRDefault="00325732" w:rsidP="00325732">
      <w:r w:rsidRPr="00440D77">
        <w:rPr>
          <w:b/>
          <w:bCs/>
        </w:rPr>
        <w:t>thud</w:t>
      </w:r>
      <w:r w:rsidRPr="00440D77">
        <w:rPr>
          <w:b/>
          <w:bCs/>
          <w:vertAlign w:val="superscript"/>
        </w:rPr>
        <w:t>2</w:t>
      </w:r>
      <w:r w:rsidRPr="00440D77">
        <w:t xml:space="preserve"> </w:t>
      </w:r>
      <w:r w:rsidRPr="00440D77">
        <w:rPr>
          <w:color w:val="0000FF"/>
        </w:rPr>
        <w:t>vi</w:t>
      </w:r>
      <w:r w:rsidRPr="00440D77">
        <w:t xml:space="preserve"> </w:t>
      </w:r>
      <w:r w:rsidRPr="00440D77">
        <w:rPr>
          <w:b/>
          <w:bCs/>
        </w:rPr>
        <w:t>thud·ded</w:t>
      </w:r>
      <w:r w:rsidRPr="00440D77">
        <w:t xml:space="preserve">; </w:t>
      </w:r>
      <w:r w:rsidRPr="00440D77">
        <w:rPr>
          <w:b/>
          <w:bCs/>
        </w:rPr>
        <w:t>thud·ding</w:t>
      </w:r>
      <w:r w:rsidRPr="00440D77">
        <w:t xml:space="preserve"> </w:t>
      </w:r>
      <w:r w:rsidRPr="00440D77">
        <w:rPr>
          <w:color w:val="0E6E6D"/>
        </w:rPr>
        <w:t>(1796)</w:t>
      </w:r>
      <w:r w:rsidRPr="00440D77">
        <w:rPr>
          <w:b/>
          <w:bCs/>
        </w:rPr>
        <w:t>:</w:t>
      </w:r>
      <w:r w:rsidRPr="00440D77">
        <w:t xml:space="preserve"> to move or strike so as to make a thud</w:t>
      </w:r>
    </w:p>
    <w:p w14:paraId="57103DF9" w14:textId="77777777" w:rsidR="00325732" w:rsidRPr="00440D77" w:rsidRDefault="00325732" w:rsidP="00325732"/>
    <w:p w14:paraId="25266056" w14:textId="77777777" w:rsidR="00325732" w:rsidRPr="00440D77" w:rsidRDefault="00325732" w:rsidP="00325732"/>
    <w:p w14:paraId="4C4A85C7" w14:textId="77777777" w:rsidR="00325732" w:rsidRPr="00440D77" w:rsidRDefault="00325732" w:rsidP="00325732">
      <w:pPr>
        <w:widowControl w:val="0"/>
        <w:autoSpaceDE w:val="0"/>
        <w:autoSpaceDN w:val="0"/>
        <w:adjustRightInd w:val="0"/>
      </w:pPr>
      <w:r w:rsidRPr="00440D77">
        <w:rPr>
          <w:b/>
          <w:bCs/>
        </w:rPr>
        <w:t>apo·the·o·sis</w:t>
      </w:r>
      <w:r w:rsidRPr="00440D77">
        <w:t xml:space="preserve"> /ə-ˌpä-thē-ˈō-səs, ˌa-pə-ˈthē-ə-səs/ </w:t>
      </w:r>
      <w:r w:rsidRPr="00440D77">
        <w:rPr>
          <w:color w:val="0000FF"/>
        </w:rPr>
        <w:t>n</w:t>
      </w:r>
      <w:r w:rsidRPr="00440D77">
        <w:t xml:space="preserve">, </w:t>
      </w:r>
      <w:r w:rsidRPr="00440D77">
        <w:rPr>
          <w:color w:val="0000FF"/>
        </w:rPr>
        <w:t>pl</w:t>
      </w:r>
      <w:r w:rsidRPr="00440D77">
        <w:t xml:space="preserve"> </w:t>
      </w:r>
      <w:r w:rsidRPr="00440D77">
        <w:rPr>
          <w:b/>
          <w:bCs/>
        </w:rPr>
        <w:t>-o·ses</w:t>
      </w:r>
      <w:r w:rsidRPr="00440D77">
        <w:t xml:space="preserve"> /-ˌsēz/ [LL, fr. Gk apotheōsis, fr. apotheoun to deify, fr. apo- + theos god] </w:t>
      </w:r>
      <w:r w:rsidRPr="00440D77">
        <w:rPr>
          <w:color w:val="0E6E6D"/>
        </w:rPr>
        <w:t>(ca. 1580)</w:t>
      </w:r>
    </w:p>
    <w:p w14:paraId="61FB0885" w14:textId="77777777" w:rsidR="00325732" w:rsidRPr="00440D77" w:rsidRDefault="00325732" w:rsidP="00325732">
      <w:pPr>
        <w:widowControl w:val="0"/>
        <w:autoSpaceDE w:val="0"/>
        <w:autoSpaceDN w:val="0"/>
        <w:adjustRightInd w:val="0"/>
      </w:pPr>
      <w:r w:rsidRPr="00440D77">
        <w:rPr>
          <w:b/>
          <w:bCs/>
          <w:color w:val="6B0001"/>
        </w:rPr>
        <w:t>1</w:t>
      </w:r>
      <w:r w:rsidRPr="00440D77">
        <w:rPr>
          <w:b/>
          <w:bCs/>
        </w:rPr>
        <w:t>:</w:t>
      </w:r>
      <w:r w:rsidRPr="00440D77">
        <w:t xml:space="preserve"> elevation to divine status: </w:t>
      </w:r>
      <w:r w:rsidRPr="00440D77">
        <w:rPr>
          <w:color w:val="0F7001"/>
        </w:rPr>
        <w:t>DEIFICATION</w:t>
      </w:r>
    </w:p>
    <w:p w14:paraId="7682BF5D" w14:textId="77777777" w:rsidR="00325732" w:rsidRPr="00440D77" w:rsidRDefault="00325732" w:rsidP="00325732">
      <w:pPr>
        <w:rPr>
          <w:color w:val="0000FF"/>
        </w:rPr>
      </w:pPr>
      <w:r w:rsidRPr="00440D77">
        <w:rPr>
          <w:b/>
          <w:bCs/>
          <w:color w:val="6B0001"/>
        </w:rPr>
        <w:t>2</w:t>
      </w:r>
      <w:r w:rsidRPr="00440D77">
        <w:rPr>
          <w:b/>
          <w:bCs/>
        </w:rPr>
        <w:t>:</w:t>
      </w:r>
      <w:r w:rsidRPr="00440D77">
        <w:t xml:space="preserve"> the perfect example: </w:t>
      </w:r>
      <w:r w:rsidRPr="00440D77">
        <w:rPr>
          <w:color w:val="0F7001"/>
        </w:rPr>
        <w:t>QUINTESSENCE</w:t>
      </w:r>
      <w:r w:rsidRPr="00440D77">
        <w:t xml:space="preserve"> </w:t>
      </w:r>
      <w:r w:rsidRPr="00440D77">
        <w:rPr>
          <w:color w:val="0000FF"/>
        </w:rPr>
        <w:t xml:space="preserve">&lt;this is the literary ~ of the shaggy dog story </w:t>
      </w:r>
      <w:r w:rsidRPr="00440D77">
        <w:t>Thomas Sutcliffe</w:t>
      </w:r>
      <w:r w:rsidRPr="00440D77">
        <w:rPr>
          <w:color w:val="0000FF"/>
        </w:rPr>
        <w:t>&gt;</w:t>
      </w:r>
    </w:p>
    <w:p w14:paraId="10F445F4" w14:textId="77777777" w:rsidR="00325732" w:rsidRPr="00440D77" w:rsidRDefault="00325732" w:rsidP="00325732">
      <w:pPr>
        <w:rPr>
          <w:color w:val="0000FF"/>
        </w:rPr>
      </w:pPr>
    </w:p>
    <w:p w14:paraId="062C5C2A" w14:textId="77777777" w:rsidR="00325732" w:rsidRPr="00440D77" w:rsidRDefault="00325732" w:rsidP="00325732">
      <w:pPr>
        <w:rPr>
          <w:color w:val="0000FF"/>
        </w:rPr>
      </w:pPr>
    </w:p>
    <w:p w14:paraId="6ED86569" w14:textId="77777777" w:rsidR="00325732" w:rsidRPr="00440D77" w:rsidRDefault="00325732" w:rsidP="00325732">
      <w:pPr>
        <w:widowControl w:val="0"/>
        <w:autoSpaceDE w:val="0"/>
        <w:autoSpaceDN w:val="0"/>
        <w:adjustRightInd w:val="0"/>
      </w:pPr>
      <w:r w:rsidRPr="00440D77">
        <w:rPr>
          <w:b/>
          <w:bCs/>
        </w:rPr>
        <w:t>Fis·sure</w:t>
      </w:r>
      <w:r w:rsidRPr="00440D77">
        <w:rPr>
          <w:b/>
          <w:bCs/>
          <w:vertAlign w:val="superscript"/>
        </w:rPr>
        <w:t>1</w:t>
      </w:r>
      <w:r w:rsidRPr="00440D77">
        <w:t xml:space="preserve"> /ˈfi-shər/ </w:t>
      </w:r>
      <w:r w:rsidRPr="00440D77">
        <w:rPr>
          <w:color w:val="0000FF"/>
        </w:rPr>
        <w:t>n</w:t>
      </w:r>
      <w:r w:rsidRPr="00440D77">
        <w:t xml:space="preserve"> [ME, fr. MF, fr. L fissura, fr. fissus] </w:t>
      </w:r>
      <w:r w:rsidRPr="00440D77">
        <w:rPr>
          <w:color w:val="0E6E6D"/>
        </w:rPr>
        <w:t>(14c)</w:t>
      </w:r>
    </w:p>
    <w:p w14:paraId="7EB76926" w14:textId="77777777" w:rsidR="00325732" w:rsidRPr="00440D77" w:rsidRDefault="00325732" w:rsidP="00325732">
      <w:pPr>
        <w:widowControl w:val="0"/>
        <w:autoSpaceDE w:val="0"/>
        <w:autoSpaceDN w:val="0"/>
        <w:adjustRightInd w:val="0"/>
      </w:pPr>
      <w:r w:rsidRPr="00440D77">
        <w:rPr>
          <w:b/>
          <w:bCs/>
          <w:color w:val="6B0001"/>
        </w:rPr>
        <w:t>1</w:t>
      </w:r>
      <w:r w:rsidRPr="00440D77">
        <w:rPr>
          <w:b/>
          <w:bCs/>
        </w:rPr>
        <w:t>:</w:t>
      </w:r>
      <w:r w:rsidRPr="00440D77">
        <w:t xml:space="preserve"> a narrow opening or crack of considerable length and depth usu. occurring from some breaking or parting</w:t>
      </w:r>
    </w:p>
    <w:p w14:paraId="5D49C852" w14:textId="77777777" w:rsidR="00325732" w:rsidRPr="00440D77" w:rsidRDefault="00325732" w:rsidP="00325732">
      <w:r w:rsidRPr="00440D77">
        <w:rPr>
          <w:b/>
          <w:bCs/>
          <w:color w:val="6B0001"/>
        </w:rPr>
        <w:t>2 a</w:t>
      </w:r>
      <w:r w:rsidRPr="00440D77">
        <w:rPr>
          <w:b/>
          <w:bCs/>
        </w:rPr>
        <w:t>:</w:t>
      </w:r>
      <w:r w:rsidRPr="00440D77">
        <w:t xml:space="preserve"> a natural cleft between body parts or in the substance of an organ</w:t>
      </w:r>
    </w:p>
    <w:p w14:paraId="7296D2D2" w14:textId="77777777" w:rsidR="00325732" w:rsidRPr="00440D77" w:rsidRDefault="00325732" w:rsidP="00325732"/>
    <w:p w14:paraId="1F22A4BF" w14:textId="77777777" w:rsidR="00325732" w:rsidRPr="00440D77" w:rsidRDefault="00325732" w:rsidP="00325732"/>
    <w:p w14:paraId="0F1700F1" w14:textId="77777777" w:rsidR="00325732" w:rsidRPr="00440D77" w:rsidRDefault="00325732" w:rsidP="00325732"/>
    <w:p w14:paraId="008BD0F5" w14:textId="77777777" w:rsidR="00325732" w:rsidRPr="00440D77" w:rsidRDefault="00325732" w:rsidP="00325732">
      <w:pPr>
        <w:widowControl w:val="0"/>
        <w:autoSpaceDE w:val="0"/>
        <w:autoSpaceDN w:val="0"/>
        <w:adjustRightInd w:val="0"/>
      </w:pPr>
      <w:r w:rsidRPr="00440D77">
        <w:rPr>
          <w:b/>
          <w:bCs/>
        </w:rPr>
        <w:t>om·i·nous</w:t>
      </w:r>
      <w:r w:rsidRPr="00440D77">
        <w:t xml:space="preserve"> /ˈä-mə-nəs/ </w:t>
      </w:r>
      <w:r w:rsidRPr="00440D77">
        <w:rPr>
          <w:color w:val="0000FF"/>
        </w:rPr>
        <w:t>adj</w:t>
      </w:r>
      <w:r w:rsidRPr="00440D77">
        <w:t xml:space="preserve"> </w:t>
      </w:r>
      <w:r w:rsidRPr="00440D77">
        <w:rPr>
          <w:color w:val="0E6E6D"/>
        </w:rPr>
        <w:t>(1580)</w:t>
      </w:r>
      <w:r w:rsidRPr="00440D77">
        <w:rPr>
          <w:b/>
          <w:bCs/>
        </w:rPr>
        <w:t>:</w:t>
      </w:r>
      <w:r w:rsidRPr="00440D77">
        <w:t xml:space="preserve"> being or exhibiting an omen: </w:t>
      </w:r>
      <w:r w:rsidRPr="00440D77">
        <w:rPr>
          <w:color w:val="0F7001"/>
        </w:rPr>
        <w:t>PORTENTOUS;</w:t>
      </w:r>
      <w:r w:rsidRPr="00440D77">
        <w:t xml:space="preserve"> esp</w:t>
      </w:r>
      <w:r w:rsidRPr="00440D77">
        <w:rPr>
          <w:b/>
          <w:bCs/>
        </w:rPr>
        <w:t>:</w:t>
      </w:r>
      <w:r w:rsidRPr="00440D77">
        <w:t xml:space="preserve"> foreboding or foreshadowing evil: </w:t>
      </w:r>
      <w:r w:rsidRPr="00440D77">
        <w:rPr>
          <w:color w:val="0F7001"/>
        </w:rPr>
        <w:t>INAUSPICIOUS</w:t>
      </w:r>
    </w:p>
    <w:p w14:paraId="0EDBEB59" w14:textId="77777777" w:rsidR="00325732" w:rsidRPr="00440D77" w:rsidRDefault="00325732" w:rsidP="00325732">
      <w:pPr>
        <w:widowControl w:val="0"/>
        <w:autoSpaceDE w:val="0"/>
        <w:autoSpaceDN w:val="0"/>
        <w:adjustRightInd w:val="0"/>
      </w:pPr>
      <w:r w:rsidRPr="00440D77">
        <w:rPr>
          <w:b/>
          <w:bCs/>
        </w:rPr>
        <w:t>- om·i·nous·ly</w:t>
      </w:r>
      <w:r w:rsidRPr="00440D77">
        <w:t xml:space="preserve"> </w:t>
      </w:r>
      <w:r w:rsidRPr="00440D77">
        <w:rPr>
          <w:color w:val="0000FF"/>
        </w:rPr>
        <w:t>adv</w:t>
      </w:r>
    </w:p>
    <w:p w14:paraId="25E06C7B" w14:textId="77777777" w:rsidR="00325732" w:rsidRPr="00440D77" w:rsidRDefault="00325732" w:rsidP="00325732">
      <w:pPr>
        <w:rPr>
          <w:color w:val="0000FF"/>
        </w:rPr>
      </w:pPr>
      <w:r w:rsidRPr="00440D77">
        <w:rPr>
          <w:b/>
          <w:bCs/>
        </w:rPr>
        <w:t>- om·i·nous·ness</w:t>
      </w:r>
      <w:r w:rsidRPr="00440D77">
        <w:t xml:space="preserve"> </w:t>
      </w:r>
      <w:r w:rsidRPr="00440D77">
        <w:rPr>
          <w:color w:val="0000FF"/>
        </w:rPr>
        <w:t>n</w:t>
      </w:r>
    </w:p>
    <w:p w14:paraId="2DAE8409" w14:textId="77777777" w:rsidR="00325732" w:rsidRPr="00440D77" w:rsidRDefault="00325732" w:rsidP="00325732">
      <w:pPr>
        <w:rPr>
          <w:color w:val="0000FF"/>
        </w:rPr>
      </w:pPr>
    </w:p>
    <w:p w14:paraId="1B0C2B32" w14:textId="77777777" w:rsidR="00325732" w:rsidRPr="00440D77" w:rsidRDefault="00325732" w:rsidP="00325732">
      <w:pPr>
        <w:rPr>
          <w:color w:val="0000FF"/>
        </w:rPr>
      </w:pPr>
    </w:p>
    <w:p w14:paraId="3CE1D7CC" w14:textId="77777777" w:rsidR="00325732" w:rsidRPr="00440D77" w:rsidRDefault="00325732" w:rsidP="00325732">
      <w:r w:rsidRPr="00440D77">
        <w:rPr>
          <w:b/>
          <w:bCs/>
        </w:rPr>
        <w:t>swar·thy</w:t>
      </w:r>
      <w:r w:rsidRPr="00440D77">
        <w:t xml:space="preserve"> /ˈswȯr-thē, -thē/ </w:t>
      </w:r>
      <w:r w:rsidRPr="00440D77">
        <w:rPr>
          <w:color w:val="0000FF"/>
        </w:rPr>
        <w:t>adj</w:t>
      </w:r>
      <w:r w:rsidRPr="00440D77">
        <w:t xml:space="preserve"> </w:t>
      </w:r>
      <w:r w:rsidRPr="00440D77">
        <w:rPr>
          <w:b/>
          <w:bCs/>
        </w:rPr>
        <w:t>swar·thi·er</w:t>
      </w:r>
      <w:r w:rsidRPr="00440D77">
        <w:t xml:space="preserve">; </w:t>
      </w:r>
      <w:r w:rsidRPr="00440D77">
        <w:rPr>
          <w:b/>
          <w:bCs/>
        </w:rPr>
        <w:t>-est</w:t>
      </w:r>
      <w:r w:rsidRPr="00440D77">
        <w:t xml:space="preserve"> [alter. of obs. swarty, fr. swart] </w:t>
      </w:r>
      <w:r w:rsidRPr="00440D77">
        <w:rPr>
          <w:color w:val="0E6E6D"/>
        </w:rPr>
        <w:t>(1587)</w:t>
      </w:r>
      <w:r w:rsidRPr="00440D77">
        <w:rPr>
          <w:b/>
          <w:bCs/>
        </w:rPr>
        <w:t>:</w:t>
      </w:r>
      <w:r w:rsidRPr="00440D77">
        <w:t xml:space="preserve"> of a dark color, complexion, or cast</w:t>
      </w:r>
    </w:p>
    <w:p w14:paraId="3F2078E6" w14:textId="77777777" w:rsidR="00325732" w:rsidRPr="00440D77" w:rsidRDefault="00325732" w:rsidP="00325732"/>
    <w:p w14:paraId="5BCAF229" w14:textId="77777777" w:rsidR="00325732" w:rsidRPr="00440D77" w:rsidRDefault="00325732" w:rsidP="00325732">
      <w:pPr>
        <w:widowControl w:val="0"/>
        <w:autoSpaceDE w:val="0"/>
        <w:autoSpaceDN w:val="0"/>
        <w:adjustRightInd w:val="0"/>
      </w:pPr>
      <w:r w:rsidRPr="00440D77">
        <w:rPr>
          <w:b/>
          <w:bCs/>
        </w:rPr>
        <w:t>som·no·lent</w:t>
      </w:r>
      <w:r w:rsidRPr="00440D77">
        <w:t xml:space="preserve"> /-lənt/ </w:t>
      </w:r>
      <w:r w:rsidRPr="00440D77">
        <w:rPr>
          <w:color w:val="0000FF"/>
        </w:rPr>
        <w:t>adj</w:t>
      </w:r>
      <w:r w:rsidRPr="00440D77">
        <w:t xml:space="preserve"> [ME sompnolent, fr. AF, fr. L somnolentus, fr. somnus sleep; akin to OE swefn sleep, Gk hypnos] </w:t>
      </w:r>
      <w:r w:rsidRPr="00440D77">
        <w:rPr>
          <w:color w:val="0E6E6D"/>
        </w:rPr>
        <w:t>(15c)</w:t>
      </w:r>
    </w:p>
    <w:p w14:paraId="13B8EA3C" w14:textId="77777777" w:rsidR="00325732" w:rsidRPr="00440D77" w:rsidRDefault="00325732" w:rsidP="00325732">
      <w:pPr>
        <w:widowControl w:val="0"/>
        <w:autoSpaceDE w:val="0"/>
        <w:autoSpaceDN w:val="0"/>
        <w:adjustRightInd w:val="0"/>
      </w:pPr>
      <w:r w:rsidRPr="00440D77">
        <w:rPr>
          <w:b/>
          <w:bCs/>
          <w:color w:val="6B0001"/>
        </w:rPr>
        <w:t>1</w:t>
      </w:r>
      <w:r w:rsidRPr="00440D77">
        <w:rPr>
          <w:b/>
          <w:bCs/>
        </w:rPr>
        <w:t>:</w:t>
      </w:r>
      <w:r w:rsidRPr="00440D77">
        <w:t xml:space="preserve"> of a kind likely to induce sleep </w:t>
      </w:r>
      <w:r w:rsidRPr="00440D77">
        <w:rPr>
          <w:color w:val="0000FF"/>
        </w:rPr>
        <w:t>&lt;a ~ sermon&gt;</w:t>
      </w:r>
    </w:p>
    <w:p w14:paraId="37FEC362" w14:textId="77777777" w:rsidR="00325732" w:rsidRPr="00440D77" w:rsidRDefault="00325732" w:rsidP="00325732">
      <w:pPr>
        <w:widowControl w:val="0"/>
        <w:autoSpaceDE w:val="0"/>
        <w:autoSpaceDN w:val="0"/>
        <w:adjustRightInd w:val="0"/>
      </w:pPr>
      <w:r w:rsidRPr="00440D77">
        <w:rPr>
          <w:b/>
          <w:bCs/>
          <w:color w:val="6B0001"/>
        </w:rPr>
        <w:t>2 a</w:t>
      </w:r>
      <w:r w:rsidRPr="00440D77">
        <w:rPr>
          <w:b/>
          <w:bCs/>
        </w:rPr>
        <w:t>:</w:t>
      </w:r>
      <w:r w:rsidRPr="00440D77">
        <w:t xml:space="preserve"> inclined to or heavy with sleep: </w:t>
      </w:r>
      <w:r w:rsidRPr="00440D77">
        <w:rPr>
          <w:color w:val="0F7001"/>
        </w:rPr>
        <w:t>DROWSY</w:t>
      </w:r>
    </w:p>
    <w:p w14:paraId="439A5A4C" w14:textId="77777777" w:rsidR="00325732" w:rsidRPr="00440D77" w:rsidRDefault="00325732" w:rsidP="00325732">
      <w:pPr>
        <w:widowControl w:val="0"/>
        <w:autoSpaceDE w:val="0"/>
        <w:autoSpaceDN w:val="0"/>
        <w:adjustRightInd w:val="0"/>
      </w:pPr>
      <w:r w:rsidRPr="00440D77">
        <w:rPr>
          <w:b/>
          <w:bCs/>
          <w:color w:val="6B0001"/>
        </w:rPr>
        <w:t>b</w:t>
      </w:r>
      <w:r w:rsidRPr="00440D77">
        <w:rPr>
          <w:b/>
          <w:bCs/>
        </w:rPr>
        <w:t>:</w:t>
      </w:r>
      <w:r w:rsidRPr="00440D77">
        <w:t xml:space="preserve"> </w:t>
      </w:r>
      <w:r w:rsidRPr="00440D77">
        <w:rPr>
          <w:color w:val="0F7001"/>
        </w:rPr>
        <w:t>SLEEPY 2</w:t>
      </w:r>
      <w:r w:rsidRPr="00440D77">
        <w:t xml:space="preserve"> </w:t>
      </w:r>
    </w:p>
    <w:p w14:paraId="1386EB55" w14:textId="77777777" w:rsidR="00325732" w:rsidRPr="00440D77" w:rsidRDefault="00325732" w:rsidP="00325732">
      <w:pPr>
        <w:pStyle w:val="ListParagraph"/>
        <w:numPr>
          <w:ilvl w:val="0"/>
          <w:numId w:val="5"/>
        </w:numPr>
        <w:rPr>
          <w:color w:val="0000FF"/>
        </w:rPr>
      </w:pPr>
      <w:r w:rsidRPr="00440D77">
        <w:rPr>
          <w:b/>
          <w:bCs/>
        </w:rPr>
        <w:t>som·no·lent·ly</w:t>
      </w:r>
      <w:r w:rsidRPr="00440D77">
        <w:t xml:space="preserve"> </w:t>
      </w:r>
      <w:r w:rsidRPr="00440D77">
        <w:rPr>
          <w:color w:val="0000FF"/>
        </w:rPr>
        <w:t>adv</w:t>
      </w:r>
    </w:p>
    <w:p w14:paraId="39FEC790" w14:textId="77777777" w:rsidR="00325732" w:rsidRPr="00440D77" w:rsidRDefault="00325732" w:rsidP="00325732">
      <w:pPr>
        <w:rPr>
          <w:color w:val="0000FF"/>
        </w:rPr>
      </w:pPr>
    </w:p>
    <w:p w14:paraId="7E3AB52D" w14:textId="77777777" w:rsidR="00325732" w:rsidRPr="00440D77" w:rsidRDefault="00325732" w:rsidP="00325732">
      <w:pPr>
        <w:rPr>
          <w:color w:val="0000FF"/>
        </w:rPr>
      </w:pPr>
    </w:p>
    <w:p w14:paraId="2D4585B2" w14:textId="77777777" w:rsidR="00325732" w:rsidRPr="00440D77" w:rsidRDefault="00325732" w:rsidP="00325732">
      <w:pPr>
        <w:widowControl w:val="0"/>
        <w:autoSpaceDE w:val="0"/>
        <w:autoSpaceDN w:val="0"/>
        <w:adjustRightInd w:val="0"/>
      </w:pPr>
      <w:r w:rsidRPr="00440D77">
        <w:rPr>
          <w:b/>
          <w:bCs/>
        </w:rPr>
        <w:t>in·fa·mous</w:t>
      </w:r>
      <w:r w:rsidRPr="00440D77">
        <w:t xml:space="preserve"> /ˈin-fə-məs/ </w:t>
      </w:r>
      <w:r w:rsidRPr="00440D77">
        <w:rPr>
          <w:color w:val="0000FF"/>
        </w:rPr>
        <w:t>adj</w:t>
      </w:r>
      <w:r w:rsidRPr="00440D77">
        <w:t xml:space="preserve"> [ME, fr. L infamis, fr. in- + fama fame] </w:t>
      </w:r>
      <w:r w:rsidRPr="00440D77">
        <w:rPr>
          <w:color w:val="0E6E6D"/>
        </w:rPr>
        <w:t>(14c)</w:t>
      </w:r>
    </w:p>
    <w:p w14:paraId="5F26CB5D" w14:textId="77777777" w:rsidR="00325732" w:rsidRPr="00440D77" w:rsidRDefault="00325732" w:rsidP="00325732">
      <w:pPr>
        <w:rPr>
          <w:color w:val="0000FF"/>
        </w:rPr>
      </w:pPr>
      <w:r w:rsidRPr="00440D77">
        <w:rPr>
          <w:b/>
          <w:bCs/>
          <w:color w:val="6B0001"/>
        </w:rPr>
        <w:t>1</w:t>
      </w:r>
      <w:r w:rsidRPr="00440D77">
        <w:rPr>
          <w:b/>
          <w:bCs/>
        </w:rPr>
        <w:t>:</w:t>
      </w:r>
      <w:r w:rsidRPr="00440D77">
        <w:t xml:space="preserve"> having a reputation of the worst kind: notoriously evil </w:t>
      </w:r>
      <w:r w:rsidRPr="00440D77">
        <w:rPr>
          <w:color w:val="0000FF"/>
        </w:rPr>
        <w:t>&lt;an ~ traitor&gt;</w:t>
      </w:r>
    </w:p>
    <w:p w14:paraId="6E54967C" w14:textId="77777777" w:rsidR="00325732" w:rsidRPr="00440D77" w:rsidRDefault="00325732" w:rsidP="00325732">
      <w:pPr>
        <w:rPr>
          <w:color w:val="0000FF"/>
        </w:rPr>
      </w:pPr>
    </w:p>
    <w:p w14:paraId="3E1DFBDF" w14:textId="77777777" w:rsidR="00325732" w:rsidRPr="00440D77" w:rsidRDefault="00325732" w:rsidP="00325732">
      <w:pPr>
        <w:rPr>
          <w:color w:val="0000FF"/>
        </w:rPr>
      </w:pPr>
    </w:p>
    <w:p w14:paraId="1F547859" w14:textId="77777777" w:rsidR="00325732" w:rsidRPr="00440D77" w:rsidRDefault="00325732" w:rsidP="00325732">
      <w:r w:rsidRPr="00440D77">
        <w:rPr>
          <w:b/>
          <w:bCs/>
        </w:rPr>
        <w:t>san·i·ty</w:t>
      </w:r>
      <w:r w:rsidRPr="00440D77">
        <w:t xml:space="preserve"> /ˈsa-nə-tē/ </w:t>
      </w:r>
      <w:r w:rsidRPr="00440D77">
        <w:rPr>
          <w:color w:val="0000FF"/>
        </w:rPr>
        <w:t>n</w:t>
      </w:r>
      <w:r w:rsidRPr="00440D77">
        <w:t xml:space="preserve"> [ME sanite, fr. AF sanité, fr. L sanitat-, sanitas health, sanity, fr. sanus healthy, sane] </w:t>
      </w:r>
      <w:r w:rsidRPr="00440D77">
        <w:rPr>
          <w:color w:val="0E6E6D"/>
        </w:rPr>
        <w:t>(15c)</w:t>
      </w:r>
      <w:r w:rsidRPr="00440D77">
        <w:rPr>
          <w:b/>
          <w:bCs/>
        </w:rPr>
        <w:t>:</w:t>
      </w:r>
      <w:r w:rsidRPr="00440D77">
        <w:t xml:space="preserve"> the quality or state of being sane; esp</w:t>
      </w:r>
      <w:r w:rsidRPr="00440D77">
        <w:rPr>
          <w:b/>
          <w:bCs/>
        </w:rPr>
        <w:t>:</w:t>
      </w:r>
      <w:r w:rsidRPr="00440D77">
        <w:t xml:space="preserve"> soundness or health of mind</w:t>
      </w:r>
    </w:p>
    <w:p w14:paraId="0699BC1D" w14:textId="77777777" w:rsidR="00325732" w:rsidRPr="00440D77" w:rsidRDefault="00325732" w:rsidP="00325732"/>
    <w:p w14:paraId="52D2467A" w14:textId="77777777" w:rsidR="00325732" w:rsidRPr="00440D77" w:rsidRDefault="00325732" w:rsidP="00325732"/>
    <w:p w14:paraId="67E69B06" w14:textId="77777777" w:rsidR="00325732" w:rsidRPr="00440D77" w:rsidRDefault="00325732" w:rsidP="00325732">
      <w:pPr>
        <w:widowControl w:val="0"/>
        <w:autoSpaceDE w:val="0"/>
        <w:autoSpaceDN w:val="0"/>
        <w:adjustRightInd w:val="0"/>
      </w:pPr>
      <w:r w:rsidRPr="00440D77">
        <w:rPr>
          <w:b/>
          <w:bCs/>
        </w:rPr>
        <w:t>con·cil·i·ate</w:t>
      </w:r>
      <w:r w:rsidRPr="00440D77">
        <w:t xml:space="preserve"> /kən-ˈsi-lē-ˌāt/ </w:t>
      </w:r>
      <w:r w:rsidRPr="00440D77">
        <w:rPr>
          <w:color w:val="0000FF"/>
        </w:rPr>
        <w:t>vb</w:t>
      </w:r>
      <w:r w:rsidRPr="00440D77">
        <w:t xml:space="preserve"> </w:t>
      </w:r>
      <w:r w:rsidRPr="00440D77">
        <w:rPr>
          <w:b/>
          <w:bCs/>
        </w:rPr>
        <w:t>-at·ed</w:t>
      </w:r>
      <w:r w:rsidRPr="00440D77">
        <w:t xml:space="preserve">; </w:t>
      </w:r>
      <w:r w:rsidRPr="00440D77">
        <w:rPr>
          <w:b/>
          <w:bCs/>
        </w:rPr>
        <w:t>-at·ing</w:t>
      </w:r>
      <w:r w:rsidRPr="00440D77">
        <w:t xml:space="preserve"> [L conciliatus, pp. of conciliare to assemble, unite, win over, fr. concilium assembly, council - more at </w:t>
      </w:r>
      <w:r w:rsidRPr="00440D77">
        <w:rPr>
          <w:color w:val="0F7001"/>
        </w:rPr>
        <w:t>COUNCIL</w:t>
      </w:r>
      <w:r w:rsidRPr="00440D77">
        <w:t xml:space="preserve">] </w:t>
      </w:r>
      <w:r w:rsidRPr="00440D77">
        <w:rPr>
          <w:color w:val="0000FF"/>
        </w:rPr>
        <w:t>vt</w:t>
      </w:r>
      <w:r w:rsidRPr="00440D77">
        <w:t xml:space="preserve"> </w:t>
      </w:r>
      <w:r w:rsidRPr="00440D77">
        <w:rPr>
          <w:color w:val="0E6E6D"/>
        </w:rPr>
        <w:t>(1545)</w:t>
      </w:r>
    </w:p>
    <w:p w14:paraId="14D613D1" w14:textId="77777777" w:rsidR="00325732" w:rsidRPr="00440D77" w:rsidRDefault="00325732" w:rsidP="00325732">
      <w:pPr>
        <w:widowControl w:val="0"/>
        <w:autoSpaceDE w:val="0"/>
        <w:autoSpaceDN w:val="0"/>
        <w:adjustRightInd w:val="0"/>
      </w:pPr>
      <w:r w:rsidRPr="00440D77">
        <w:rPr>
          <w:b/>
          <w:bCs/>
          <w:color w:val="6B0001"/>
        </w:rPr>
        <w:t>1</w:t>
      </w:r>
      <w:r w:rsidRPr="00440D77">
        <w:rPr>
          <w:b/>
          <w:bCs/>
        </w:rPr>
        <w:t>:</w:t>
      </w:r>
      <w:r w:rsidRPr="00440D77">
        <w:t xml:space="preserve"> to gain (as goodwill) by pleasing acts</w:t>
      </w:r>
    </w:p>
    <w:p w14:paraId="73C2FC35" w14:textId="77777777" w:rsidR="00325732" w:rsidRPr="00440D77" w:rsidRDefault="00325732" w:rsidP="00325732">
      <w:pPr>
        <w:widowControl w:val="0"/>
        <w:autoSpaceDE w:val="0"/>
        <w:autoSpaceDN w:val="0"/>
        <w:adjustRightInd w:val="0"/>
      </w:pPr>
      <w:r w:rsidRPr="00440D77">
        <w:rPr>
          <w:b/>
          <w:bCs/>
          <w:color w:val="6B0001"/>
        </w:rPr>
        <w:t>2</w:t>
      </w:r>
      <w:r w:rsidRPr="00440D77">
        <w:rPr>
          <w:b/>
          <w:bCs/>
        </w:rPr>
        <w:t>:</w:t>
      </w:r>
      <w:r w:rsidRPr="00440D77">
        <w:t xml:space="preserve"> to make compatible: </w:t>
      </w:r>
      <w:r w:rsidRPr="00440D77">
        <w:rPr>
          <w:color w:val="0F7001"/>
        </w:rPr>
        <w:t>RECONCILE</w:t>
      </w:r>
    </w:p>
    <w:p w14:paraId="1A5281CE" w14:textId="77777777" w:rsidR="00325732" w:rsidRPr="00440D77" w:rsidRDefault="00325732" w:rsidP="00325732">
      <w:pPr>
        <w:widowControl w:val="0"/>
        <w:autoSpaceDE w:val="0"/>
        <w:autoSpaceDN w:val="0"/>
        <w:adjustRightInd w:val="0"/>
      </w:pPr>
      <w:r w:rsidRPr="00440D77">
        <w:rPr>
          <w:b/>
          <w:bCs/>
          <w:color w:val="6B0001"/>
        </w:rPr>
        <w:t>3</w:t>
      </w:r>
      <w:r w:rsidRPr="00440D77">
        <w:rPr>
          <w:b/>
          <w:bCs/>
        </w:rPr>
        <w:t>:</w:t>
      </w:r>
      <w:r w:rsidRPr="00440D77">
        <w:t xml:space="preserve"> </w:t>
      </w:r>
      <w:r w:rsidRPr="00440D77">
        <w:rPr>
          <w:color w:val="0F7001"/>
        </w:rPr>
        <w:t>APPEASE</w:t>
      </w:r>
      <w:r w:rsidRPr="00440D77">
        <w:t xml:space="preserve"> </w:t>
      </w:r>
    </w:p>
    <w:p w14:paraId="6A4A7BBF" w14:textId="77777777" w:rsidR="00325732" w:rsidRPr="00440D77" w:rsidRDefault="00325732" w:rsidP="00325732">
      <w:pPr>
        <w:widowControl w:val="0"/>
        <w:autoSpaceDE w:val="0"/>
        <w:autoSpaceDN w:val="0"/>
        <w:adjustRightInd w:val="0"/>
      </w:pPr>
      <w:r w:rsidRPr="00440D77">
        <w:rPr>
          <w:color w:val="0000FF"/>
        </w:rPr>
        <w:t>vi</w:t>
      </w:r>
      <w:r w:rsidRPr="00440D77">
        <w:rPr>
          <w:b/>
          <w:bCs/>
        </w:rPr>
        <w:t>:</w:t>
      </w:r>
      <w:r w:rsidRPr="00440D77">
        <w:t xml:space="preserve"> to become friendly or agreeable </w:t>
      </w:r>
      <w:r w:rsidRPr="00440D77">
        <w:rPr>
          <w:color w:val="0F7001"/>
        </w:rPr>
        <w:t>see also: PACIFY</w:t>
      </w:r>
    </w:p>
    <w:p w14:paraId="467A4C44" w14:textId="77777777" w:rsidR="00325732" w:rsidRPr="00440D77" w:rsidRDefault="00325732" w:rsidP="00325732">
      <w:pPr>
        <w:pStyle w:val="ListParagraph"/>
        <w:numPr>
          <w:ilvl w:val="0"/>
          <w:numId w:val="5"/>
        </w:numPr>
        <w:rPr>
          <w:color w:val="0000FF"/>
        </w:rPr>
      </w:pPr>
      <w:r w:rsidRPr="00440D77">
        <w:rPr>
          <w:b/>
          <w:bCs/>
        </w:rPr>
        <w:t>con·cil·i·a·tion</w:t>
      </w:r>
      <w:r w:rsidRPr="00440D77">
        <w:t xml:space="preserve"> /-ˌsi-lē-ˈā-shən/ </w:t>
      </w:r>
      <w:r w:rsidRPr="00440D77">
        <w:rPr>
          <w:color w:val="0000FF"/>
        </w:rPr>
        <w:t>n</w:t>
      </w:r>
    </w:p>
    <w:p w14:paraId="5CCCAC89" w14:textId="77777777" w:rsidR="00325732" w:rsidRPr="00440D77" w:rsidRDefault="00325732" w:rsidP="00325732">
      <w:pPr>
        <w:rPr>
          <w:color w:val="0000FF"/>
        </w:rPr>
      </w:pPr>
    </w:p>
    <w:p w14:paraId="3303E9D3" w14:textId="77777777" w:rsidR="00325732" w:rsidRPr="00440D77" w:rsidRDefault="00325732" w:rsidP="00325732">
      <w:pPr>
        <w:widowControl w:val="0"/>
        <w:autoSpaceDE w:val="0"/>
        <w:autoSpaceDN w:val="0"/>
        <w:adjustRightInd w:val="0"/>
      </w:pPr>
      <w:r w:rsidRPr="00440D77">
        <w:rPr>
          <w:b/>
          <w:bCs/>
        </w:rPr>
        <w:t>gris·ly</w:t>
      </w:r>
      <w:r w:rsidRPr="00440D77">
        <w:t xml:space="preserve"> /ˈgriz-lē/ </w:t>
      </w:r>
      <w:r w:rsidRPr="00440D77">
        <w:rPr>
          <w:color w:val="0000FF"/>
        </w:rPr>
        <w:t>adj</w:t>
      </w:r>
      <w:r w:rsidRPr="00440D77">
        <w:t xml:space="preserve"> </w:t>
      </w:r>
      <w:r w:rsidRPr="00440D77">
        <w:rPr>
          <w:b/>
          <w:bCs/>
        </w:rPr>
        <w:t>gris·li·er</w:t>
      </w:r>
      <w:r w:rsidRPr="00440D77">
        <w:t xml:space="preserve">; </w:t>
      </w:r>
      <w:r w:rsidRPr="00440D77">
        <w:rPr>
          <w:b/>
          <w:bCs/>
        </w:rPr>
        <w:t>-est</w:t>
      </w:r>
      <w:r w:rsidRPr="00440D77">
        <w:t xml:space="preserve"> [ME, fr. OE grislic, fr. gris- (akin to OE āgrīsan to fear); akin to OHG grīsenlīh terrible] </w:t>
      </w:r>
      <w:r w:rsidRPr="00440D77">
        <w:rPr>
          <w:color w:val="0E6E6D"/>
        </w:rPr>
        <w:t>(12c)</w:t>
      </w:r>
    </w:p>
    <w:p w14:paraId="382E0644" w14:textId="77777777" w:rsidR="00325732" w:rsidRPr="00440D77" w:rsidRDefault="00325732" w:rsidP="00325732">
      <w:pPr>
        <w:widowControl w:val="0"/>
        <w:autoSpaceDE w:val="0"/>
        <w:autoSpaceDN w:val="0"/>
        <w:adjustRightInd w:val="0"/>
      </w:pPr>
      <w:r w:rsidRPr="00440D77">
        <w:rPr>
          <w:b/>
          <w:bCs/>
          <w:color w:val="6B0001"/>
        </w:rPr>
        <w:t>1</w:t>
      </w:r>
      <w:r w:rsidRPr="00440D77">
        <w:rPr>
          <w:b/>
          <w:bCs/>
        </w:rPr>
        <w:t>:</w:t>
      </w:r>
      <w:r w:rsidRPr="00440D77">
        <w:t xml:space="preserve"> inspiring horror or intense fear </w:t>
      </w:r>
      <w:r w:rsidRPr="00440D77">
        <w:rPr>
          <w:color w:val="0000FF"/>
        </w:rPr>
        <w:t xml:space="preserve">&lt;houses that were dark and ~ under the blank, cold sky </w:t>
      </w:r>
      <w:r w:rsidRPr="00440D77">
        <w:t>D. H. Lawrence</w:t>
      </w:r>
      <w:r w:rsidRPr="00440D77">
        <w:rPr>
          <w:color w:val="0000FF"/>
        </w:rPr>
        <w:t>&gt;</w:t>
      </w:r>
    </w:p>
    <w:p w14:paraId="58B32489" w14:textId="77777777" w:rsidR="00325732" w:rsidRPr="00440D77" w:rsidRDefault="00325732" w:rsidP="00325732">
      <w:pPr>
        <w:widowControl w:val="0"/>
        <w:autoSpaceDE w:val="0"/>
        <w:autoSpaceDN w:val="0"/>
        <w:adjustRightInd w:val="0"/>
      </w:pPr>
      <w:r w:rsidRPr="00440D77">
        <w:rPr>
          <w:b/>
          <w:bCs/>
          <w:color w:val="6B0001"/>
        </w:rPr>
        <w:t>2</w:t>
      </w:r>
      <w:r w:rsidRPr="00440D77">
        <w:rPr>
          <w:b/>
          <w:bCs/>
        </w:rPr>
        <w:t>:</w:t>
      </w:r>
      <w:r w:rsidRPr="00440D77">
        <w:t xml:space="preserve"> inspiring disgust or distaste </w:t>
      </w:r>
      <w:r w:rsidRPr="00440D77">
        <w:rPr>
          <w:color w:val="0000FF"/>
        </w:rPr>
        <w:t>&lt;a ~ account of the fire&gt;</w:t>
      </w:r>
      <w:r w:rsidRPr="00440D77">
        <w:t xml:space="preserve"> </w:t>
      </w:r>
      <w:r w:rsidRPr="00440D77">
        <w:rPr>
          <w:color w:val="0F7001"/>
        </w:rPr>
        <w:t>see also: GHASTLY</w:t>
      </w:r>
    </w:p>
    <w:p w14:paraId="6B8D80B2" w14:textId="77777777" w:rsidR="00325732" w:rsidRPr="00440D77" w:rsidRDefault="00325732" w:rsidP="00325732">
      <w:pPr>
        <w:pStyle w:val="ListParagraph"/>
        <w:numPr>
          <w:ilvl w:val="0"/>
          <w:numId w:val="5"/>
        </w:numPr>
        <w:rPr>
          <w:color w:val="0000FF"/>
        </w:rPr>
      </w:pPr>
      <w:r w:rsidRPr="00440D77">
        <w:rPr>
          <w:b/>
          <w:bCs/>
        </w:rPr>
        <w:t>gris·li·ness</w:t>
      </w:r>
      <w:r w:rsidRPr="00440D77">
        <w:t xml:space="preserve"> </w:t>
      </w:r>
      <w:r w:rsidRPr="00440D77">
        <w:rPr>
          <w:color w:val="0000FF"/>
        </w:rPr>
        <w:t>n</w:t>
      </w:r>
    </w:p>
    <w:p w14:paraId="2E8F2034" w14:textId="77777777" w:rsidR="00325732" w:rsidRPr="00440D77" w:rsidRDefault="00325732" w:rsidP="00325732">
      <w:pPr>
        <w:rPr>
          <w:color w:val="0000FF"/>
        </w:rPr>
      </w:pPr>
    </w:p>
    <w:p w14:paraId="43D34854" w14:textId="77777777" w:rsidR="00325732" w:rsidRPr="00440D77" w:rsidRDefault="00325732" w:rsidP="00325732">
      <w:pPr>
        <w:rPr>
          <w:color w:val="0000FF"/>
        </w:rPr>
      </w:pPr>
    </w:p>
    <w:p w14:paraId="1B8A8566" w14:textId="77777777" w:rsidR="00325732" w:rsidRPr="00440D77" w:rsidRDefault="00325732" w:rsidP="00325732">
      <w:pPr>
        <w:rPr>
          <w:color w:val="0000FF"/>
        </w:rPr>
      </w:pPr>
    </w:p>
    <w:p w14:paraId="2C2C6D74" w14:textId="77777777" w:rsidR="00325732" w:rsidRPr="00440D77" w:rsidRDefault="00325732" w:rsidP="00325732">
      <w:pPr>
        <w:rPr>
          <w:color w:val="0000FF"/>
        </w:rPr>
      </w:pPr>
    </w:p>
    <w:p w14:paraId="3F6FB4FC" w14:textId="77777777" w:rsidR="00325732" w:rsidRPr="00440D77" w:rsidRDefault="00325732" w:rsidP="00325732">
      <w:pPr>
        <w:widowControl w:val="0"/>
        <w:autoSpaceDE w:val="0"/>
        <w:autoSpaceDN w:val="0"/>
        <w:adjustRightInd w:val="0"/>
      </w:pPr>
      <w:r w:rsidRPr="00440D77">
        <w:rPr>
          <w:b/>
          <w:bCs/>
        </w:rPr>
        <w:t>berserk</w:t>
      </w:r>
      <w:r w:rsidRPr="00440D77">
        <w:rPr>
          <w:b/>
          <w:bCs/>
          <w:vertAlign w:val="superscript"/>
        </w:rPr>
        <w:t>2</w:t>
      </w:r>
      <w:r w:rsidRPr="00440D77">
        <w:t xml:space="preserve"> </w:t>
      </w:r>
      <w:r w:rsidRPr="00440D77">
        <w:rPr>
          <w:color w:val="0000FF"/>
        </w:rPr>
        <w:t>adj</w:t>
      </w:r>
      <w:r w:rsidRPr="00440D77">
        <w:t xml:space="preserve"> </w:t>
      </w:r>
      <w:r w:rsidRPr="00440D77">
        <w:rPr>
          <w:color w:val="0E6E6D"/>
        </w:rPr>
        <w:t>(1851)</w:t>
      </w:r>
      <w:r w:rsidRPr="00440D77">
        <w:rPr>
          <w:b/>
          <w:bCs/>
        </w:rPr>
        <w:t>:</w:t>
      </w:r>
      <w:r w:rsidRPr="00440D77">
        <w:t xml:space="preserve"> </w:t>
      </w:r>
      <w:r w:rsidRPr="00440D77">
        <w:rPr>
          <w:color w:val="0F7001"/>
        </w:rPr>
        <w:t>FRENZIED</w:t>
      </w:r>
      <w:r w:rsidRPr="00440D77">
        <w:t xml:space="preserve">, </w:t>
      </w:r>
      <w:r w:rsidRPr="00440D77">
        <w:rPr>
          <w:color w:val="0F7001"/>
        </w:rPr>
        <w:t>CRAZED</w:t>
      </w:r>
      <w:r w:rsidRPr="00440D77">
        <w:t xml:space="preserve"> - usu. used in the phrase go berserk </w:t>
      </w:r>
      <w:r w:rsidRPr="00440D77">
        <w:rPr>
          <w:color w:val="0000FF"/>
        </w:rPr>
        <w:t xml:space="preserve">&lt;sinister ravings of an imagination gone ~ </w:t>
      </w:r>
      <w:r w:rsidRPr="00440D77">
        <w:t>John Gruen</w:t>
      </w:r>
      <w:r w:rsidRPr="00440D77">
        <w:rPr>
          <w:color w:val="0000FF"/>
        </w:rPr>
        <w:t>&gt;</w:t>
      </w:r>
    </w:p>
    <w:p w14:paraId="3B7F0A14" w14:textId="77777777" w:rsidR="00325732" w:rsidRPr="00440D77" w:rsidRDefault="00325732" w:rsidP="00325732">
      <w:pPr>
        <w:widowControl w:val="0"/>
        <w:autoSpaceDE w:val="0"/>
        <w:autoSpaceDN w:val="0"/>
        <w:adjustRightInd w:val="0"/>
      </w:pPr>
      <w:r w:rsidRPr="00440D77">
        <w:rPr>
          <w:b/>
          <w:bCs/>
        </w:rPr>
        <w:t>- berserk</w:t>
      </w:r>
      <w:r w:rsidRPr="00440D77">
        <w:t xml:space="preserve"> </w:t>
      </w:r>
      <w:r w:rsidRPr="00440D77">
        <w:rPr>
          <w:color w:val="0000FF"/>
        </w:rPr>
        <w:t>adv</w:t>
      </w:r>
    </w:p>
    <w:p w14:paraId="13B275A3" w14:textId="77777777" w:rsidR="00325732" w:rsidRPr="00440D77" w:rsidRDefault="00325732" w:rsidP="00325732">
      <w:pPr>
        <w:rPr>
          <w:color w:val="0000FF"/>
        </w:rPr>
      </w:pPr>
      <w:r w:rsidRPr="00440D77">
        <w:rPr>
          <w:b/>
          <w:bCs/>
        </w:rPr>
        <w:t>- ber·serk·ly</w:t>
      </w:r>
      <w:r w:rsidRPr="00440D77">
        <w:t xml:space="preserve"> </w:t>
      </w:r>
      <w:r w:rsidRPr="00440D77">
        <w:rPr>
          <w:color w:val="0000FF"/>
        </w:rPr>
        <w:t>adv</w:t>
      </w:r>
    </w:p>
    <w:p w14:paraId="5503233A" w14:textId="527117E0" w:rsidR="00325732" w:rsidRDefault="00325732" w:rsidP="00A50FD2">
      <w:pPr>
        <w:rPr>
          <w:rFonts w:ascii="American Typewriter" w:hAnsi="American Typewriter"/>
        </w:rPr>
      </w:pPr>
    </w:p>
    <w:p w14:paraId="57ADBB59" w14:textId="3EF93068" w:rsidR="00336AAB" w:rsidRDefault="00336AAB" w:rsidP="00A50FD2">
      <w:pPr>
        <w:rPr>
          <w:rFonts w:ascii="American Typewriter" w:hAnsi="American Typewriter"/>
        </w:rPr>
      </w:pPr>
    </w:p>
    <w:p w14:paraId="78C2CEE8" w14:textId="6488A545" w:rsidR="00336AAB" w:rsidRDefault="00336AAB" w:rsidP="00A50FD2">
      <w:pPr>
        <w:rPr>
          <w:rFonts w:ascii="American Typewriter" w:hAnsi="American Typewriter"/>
        </w:rPr>
      </w:pPr>
    </w:p>
    <w:p w14:paraId="6939462B" w14:textId="5545D45C" w:rsidR="00336AAB" w:rsidRDefault="00336AAB" w:rsidP="00A50FD2">
      <w:pPr>
        <w:rPr>
          <w:rFonts w:ascii="American Typewriter" w:hAnsi="American Typewriter"/>
        </w:rPr>
      </w:pPr>
    </w:p>
    <w:p w14:paraId="72F0A71C" w14:textId="1547C746" w:rsidR="00336AAB" w:rsidRDefault="00336AAB" w:rsidP="00A50FD2">
      <w:pPr>
        <w:rPr>
          <w:rFonts w:ascii="American Typewriter" w:hAnsi="American Typewriter"/>
        </w:rPr>
      </w:pPr>
    </w:p>
    <w:p w14:paraId="7DB483B2" w14:textId="112D3782" w:rsidR="00336AAB" w:rsidRDefault="00336AAB" w:rsidP="00A50FD2">
      <w:pPr>
        <w:rPr>
          <w:rFonts w:ascii="American Typewriter" w:hAnsi="American Typewriter"/>
        </w:rPr>
      </w:pPr>
    </w:p>
    <w:p w14:paraId="0EB722D0" w14:textId="22BF3BF6" w:rsidR="00336AAB" w:rsidRDefault="00336AAB" w:rsidP="00A50FD2">
      <w:pPr>
        <w:rPr>
          <w:rFonts w:ascii="American Typewriter" w:hAnsi="American Typewriter"/>
        </w:rPr>
      </w:pPr>
    </w:p>
    <w:p w14:paraId="1D6C2143" w14:textId="5844D976" w:rsidR="00336AAB" w:rsidRDefault="00336AAB" w:rsidP="00A50FD2">
      <w:pPr>
        <w:rPr>
          <w:rFonts w:ascii="American Typewriter" w:hAnsi="American Typewriter"/>
        </w:rPr>
      </w:pPr>
    </w:p>
    <w:p w14:paraId="645760B4" w14:textId="0725B542" w:rsidR="00336AAB" w:rsidRDefault="00336AAB" w:rsidP="00A50FD2">
      <w:pPr>
        <w:rPr>
          <w:rFonts w:ascii="American Typewriter" w:hAnsi="American Typewriter"/>
        </w:rPr>
      </w:pPr>
    </w:p>
    <w:p w14:paraId="4CA74C9D" w14:textId="4933003F" w:rsidR="00336AAB" w:rsidRDefault="00336AAB" w:rsidP="00A50FD2">
      <w:pPr>
        <w:rPr>
          <w:rFonts w:ascii="American Typewriter" w:hAnsi="American Typewriter"/>
        </w:rPr>
      </w:pPr>
    </w:p>
    <w:p w14:paraId="449D493A" w14:textId="610F15D4" w:rsidR="00336AAB" w:rsidRDefault="00336AAB" w:rsidP="00A50FD2">
      <w:pPr>
        <w:rPr>
          <w:rFonts w:ascii="American Typewriter" w:hAnsi="American Typewriter"/>
        </w:rPr>
      </w:pPr>
    </w:p>
    <w:p w14:paraId="1AC5451A" w14:textId="1CF8BD2E" w:rsidR="00336AAB" w:rsidRDefault="00336AAB" w:rsidP="00A50FD2">
      <w:pPr>
        <w:rPr>
          <w:rFonts w:ascii="American Typewriter" w:hAnsi="American Typewriter"/>
        </w:rPr>
      </w:pPr>
    </w:p>
    <w:p w14:paraId="0D7E532C" w14:textId="42498112" w:rsidR="00336AAB" w:rsidRDefault="00336AAB" w:rsidP="00A50FD2">
      <w:pPr>
        <w:rPr>
          <w:rFonts w:ascii="American Typewriter" w:hAnsi="American Typewriter"/>
        </w:rPr>
      </w:pPr>
    </w:p>
    <w:p w14:paraId="18E97153" w14:textId="4EAD3233" w:rsidR="00336AAB" w:rsidRDefault="00336AAB" w:rsidP="00A50FD2">
      <w:pPr>
        <w:rPr>
          <w:rFonts w:ascii="American Typewriter" w:hAnsi="American Typewriter"/>
        </w:rPr>
      </w:pPr>
    </w:p>
    <w:p w14:paraId="656BBF71" w14:textId="719C47FC" w:rsidR="00336AAB" w:rsidRDefault="00336AAB" w:rsidP="00A50FD2">
      <w:pPr>
        <w:rPr>
          <w:rFonts w:ascii="American Typewriter" w:hAnsi="American Typewriter"/>
        </w:rPr>
      </w:pPr>
    </w:p>
    <w:p w14:paraId="13828B01" w14:textId="121B73F7" w:rsidR="00336AAB" w:rsidRDefault="00336AAB" w:rsidP="00A50FD2">
      <w:pPr>
        <w:rPr>
          <w:rFonts w:ascii="American Typewriter" w:hAnsi="American Typewriter"/>
        </w:rPr>
      </w:pPr>
    </w:p>
    <w:p w14:paraId="423C92F6" w14:textId="28DEC51B" w:rsidR="00336AAB" w:rsidRDefault="00336AAB" w:rsidP="00A50FD2">
      <w:pPr>
        <w:rPr>
          <w:rFonts w:ascii="American Typewriter" w:hAnsi="American Typewriter"/>
        </w:rPr>
      </w:pPr>
    </w:p>
    <w:p w14:paraId="053C5934" w14:textId="7736E2CC" w:rsidR="00336AAB" w:rsidRDefault="00336AAB" w:rsidP="00A50FD2">
      <w:pPr>
        <w:rPr>
          <w:rFonts w:ascii="American Typewriter" w:hAnsi="American Typewriter"/>
        </w:rPr>
      </w:pPr>
    </w:p>
    <w:p w14:paraId="0FA7B42F" w14:textId="2FB81D28" w:rsidR="00336AAB" w:rsidRDefault="00336AAB" w:rsidP="00A50FD2">
      <w:pPr>
        <w:rPr>
          <w:rFonts w:ascii="American Typewriter" w:hAnsi="American Typewriter"/>
        </w:rPr>
      </w:pPr>
    </w:p>
    <w:p w14:paraId="45435635" w14:textId="434EFE74" w:rsidR="00336AAB" w:rsidRDefault="00336AAB" w:rsidP="00A50FD2">
      <w:pPr>
        <w:rPr>
          <w:rFonts w:ascii="American Typewriter" w:hAnsi="American Typewriter"/>
        </w:rPr>
      </w:pPr>
    </w:p>
    <w:p w14:paraId="488481C1" w14:textId="1E72AC3F" w:rsidR="00336AAB" w:rsidRDefault="00336AAB" w:rsidP="00A50FD2">
      <w:pPr>
        <w:rPr>
          <w:rFonts w:ascii="American Typewriter" w:hAnsi="American Typewriter"/>
        </w:rPr>
      </w:pPr>
    </w:p>
    <w:p w14:paraId="3046AC47" w14:textId="224BECE5" w:rsidR="00336AAB" w:rsidRDefault="00336AAB" w:rsidP="00A50FD2">
      <w:pPr>
        <w:rPr>
          <w:rFonts w:ascii="American Typewriter" w:hAnsi="American Typewriter"/>
        </w:rPr>
      </w:pPr>
    </w:p>
    <w:p w14:paraId="55CBE382" w14:textId="09E3D5A9" w:rsidR="00336AAB" w:rsidRDefault="00336AAB" w:rsidP="00A50FD2">
      <w:pPr>
        <w:rPr>
          <w:rFonts w:ascii="American Typewriter" w:hAnsi="American Typewriter"/>
        </w:rPr>
      </w:pPr>
    </w:p>
    <w:p w14:paraId="0488694C" w14:textId="003C453B" w:rsidR="00336AAB" w:rsidRDefault="00336AAB" w:rsidP="00A50FD2">
      <w:pPr>
        <w:rPr>
          <w:rFonts w:ascii="American Typewriter" w:hAnsi="American Typewriter"/>
        </w:rPr>
      </w:pPr>
    </w:p>
    <w:p w14:paraId="233899E3" w14:textId="4D746ECF" w:rsidR="00336AAB" w:rsidRDefault="00336AAB" w:rsidP="00A50FD2">
      <w:pPr>
        <w:rPr>
          <w:rFonts w:ascii="American Typewriter" w:hAnsi="American Typewriter"/>
        </w:rPr>
      </w:pPr>
    </w:p>
    <w:p w14:paraId="06CBDF28" w14:textId="563CC0D8" w:rsidR="00336AAB" w:rsidRDefault="00336AAB" w:rsidP="00A50FD2">
      <w:pPr>
        <w:rPr>
          <w:rFonts w:ascii="American Typewriter" w:hAnsi="American Typewriter"/>
        </w:rPr>
      </w:pPr>
    </w:p>
    <w:p w14:paraId="0314802C" w14:textId="77777777" w:rsidR="00336AAB" w:rsidRDefault="00336AAB" w:rsidP="00336AAB">
      <w:pPr>
        <w:rPr>
          <w:b/>
          <w:u w:val="single"/>
        </w:rPr>
      </w:pPr>
      <w:r>
        <w:rPr>
          <w:b/>
          <w:u w:val="single"/>
        </w:rPr>
        <w:lastRenderedPageBreak/>
        <w:t>Name_____________________________________________________Date____________________________</w:t>
      </w:r>
    </w:p>
    <w:p w14:paraId="4485D4C0" w14:textId="77777777" w:rsidR="00336AAB" w:rsidRDefault="00336AAB" w:rsidP="00336AAB">
      <w:r>
        <w:rPr>
          <w:b/>
        </w:rPr>
        <w:t xml:space="preserve">Stephen King’s </w:t>
      </w:r>
      <w:r>
        <w:rPr>
          <w:b/>
          <w:i/>
        </w:rPr>
        <w:t xml:space="preserve">The Body </w:t>
      </w:r>
      <w:r>
        <w:rPr>
          <w:b/>
        </w:rPr>
        <w:t>Lesson 11</w:t>
      </w:r>
      <w:r>
        <w:rPr>
          <w:b/>
          <w:i/>
        </w:rPr>
        <w:t xml:space="preserve">, </w:t>
      </w:r>
      <w:r>
        <w:rPr>
          <w:b/>
        </w:rPr>
        <w:t>Chapter 12:</w:t>
      </w:r>
      <w:r>
        <w:rPr>
          <w:b/>
          <w:i/>
        </w:rPr>
        <w:t xml:space="preserve"> </w:t>
      </w:r>
      <w:r>
        <w:rPr>
          <w:b/>
        </w:rPr>
        <w:t xml:space="preserve">Exegesis. </w:t>
      </w:r>
      <w:r>
        <w:t xml:space="preserve">Using the text, and our classroom discussions, please answer the following critical questions about this chapter of </w:t>
      </w:r>
      <w:r>
        <w:rPr>
          <w:i/>
        </w:rPr>
        <w:t>The Body</w:t>
      </w:r>
      <w:r>
        <w:t>.</w:t>
      </w:r>
    </w:p>
    <w:p w14:paraId="5D3FAF81" w14:textId="77777777" w:rsidR="00336AAB" w:rsidRDefault="00336AAB" w:rsidP="00336AAB"/>
    <w:p w14:paraId="6F3CCBF7" w14:textId="77777777" w:rsidR="00336AAB" w:rsidRDefault="00336AAB" w:rsidP="00336AAB">
      <w:pPr>
        <w:pStyle w:val="ListParagraph"/>
        <w:numPr>
          <w:ilvl w:val="0"/>
          <w:numId w:val="6"/>
        </w:numPr>
      </w:pPr>
      <w:r>
        <w:t xml:space="preserve">The long, second paragraph in chapter 12 begins on page 341 and continues into the next page: </w:t>
      </w:r>
      <w:r w:rsidRPr="00AE3B30">
        <w:rPr>
          <w:b/>
        </w:rPr>
        <w:t xml:space="preserve">what </w:t>
      </w:r>
      <w:r>
        <w:t>is the common theme in Gordie’s narration here?</w:t>
      </w:r>
    </w:p>
    <w:p w14:paraId="0A69B659" w14:textId="77777777" w:rsidR="00336AAB" w:rsidRDefault="00336AAB" w:rsidP="00336AAB"/>
    <w:p w14:paraId="1485324D" w14:textId="77777777" w:rsidR="00336AAB" w:rsidRDefault="00336AAB" w:rsidP="00336AAB"/>
    <w:p w14:paraId="54E76FC4" w14:textId="77777777" w:rsidR="00336AAB" w:rsidRDefault="00336AAB" w:rsidP="00336AAB"/>
    <w:p w14:paraId="4DB78A18" w14:textId="77777777" w:rsidR="00336AAB" w:rsidRDefault="00336AAB" w:rsidP="00336AAB"/>
    <w:p w14:paraId="15399709" w14:textId="77777777" w:rsidR="00336AAB" w:rsidRDefault="00336AAB" w:rsidP="00336AAB"/>
    <w:p w14:paraId="5D63DF5A" w14:textId="77777777" w:rsidR="00336AAB" w:rsidRDefault="00336AAB" w:rsidP="00336AAB"/>
    <w:p w14:paraId="5B7C6A8B" w14:textId="77777777" w:rsidR="00336AAB" w:rsidRDefault="00336AAB" w:rsidP="00336AAB">
      <w:pPr>
        <w:pStyle w:val="ListParagraph"/>
        <w:numPr>
          <w:ilvl w:val="0"/>
          <w:numId w:val="6"/>
        </w:numPr>
      </w:pPr>
      <w:r w:rsidRPr="00AE3B30">
        <w:rPr>
          <w:b/>
        </w:rPr>
        <w:t xml:space="preserve">Why </w:t>
      </w:r>
      <w:r>
        <w:t xml:space="preserve">has Gordie come into conflict with George Dusset? </w:t>
      </w:r>
      <w:r w:rsidRPr="00AE3B30">
        <w:rPr>
          <w:b/>
        </w:rPr>
        <w:t>How</w:t>
      </w:r>
      <w:r>
        <w:t xml:space="preserve"> does Gordie’s late brother fuel the flames of this quarrel? </w:t>
      </w:r>
      <w:r w:rsidRPr="00AE3B30">
        <w:rPr>
          <w:b/>
        </w:rPr>
        <w:t>What</w:t>
      </w:r>
      <w:r>
        <w:t xml:space="preserve"> in terms of metaphor, is going on here?</w:t>
      </w:r>
    </w:p>
    <w:p w14:paraId="4F103115" w14:textId="77777777" w:rsidR="00336AAB" w:rsidRDefault="00336AAB" w:rsidP="00336AAB"/>
    <w:p w14:paraId="3B37E39F" w14:textId="77777777" w:rsidR="00336AAB" w:rsidRDefault="00336AAB" w:rsidP="00336AAB"/>
    <w:p w14:paraId="6A24214D" w14:textId="77777777" w:rsidR="00336AAB" w:rsidRDefault="00336AAB" w:rsidP="00336AAB"/>
    <w:p w14:paraId="071E7F50" w14:textId="77777777" w:rsidR="00336AAB" w:rsidRDefault="00336AAB" w:rsidP="00336AAB"/>
    <w:p w14:paraId="3806C899" w14:textId="77777777" w:rsidR="00336AAB" w:rsidRDefault="00336AAB" w:rsidP="00336AAB"/>
    <w:p w14:paraId="774A79AF" w14:textId="77777777" w:rsidR="00336AAB" w:rsidRDefault="00336AAB" w:rsidP="00336AAB"/>
    <w:p w14:paraId="7F2B222F" w14:textId="77777777" w:rsidR="00336AAB" w:rsidRDefault="00336AAB" w:rsidP="00336AAB">
      <w:pPr>
        <w:pStyle w:val="ListParagraph"/>
        <w:numPr>
          <w:ilvl w:val="0"/>
          <w:numId w:val="6"/>
        </w:numPr>
      </w:pPr>
      <w:r>
        <w:t xml:space="preserve">As Gordie sneaks into Milo Pressman’s dump, he describes the fear he feels. </w:t>
      </w:r>
      <w:r w:rsidRPr="00AE3B30">
        <w:rPr>
          <w:b/>
        </w:rPr>
        <w:t>What</w:t>
      </w:r>
      <w:r>
        <w:t xml:space="preserve"> simile does he use, in the second paragraph of page 345, to describe his feelings? </w:t>
      </w:r>
      <w:r w:rsidRPr="00AE3B30">
        <w:rPr>
          <w:b/>
        </w:rPr>
        <w:t>Why</w:t>
      </w:r>
      <w:r>
        <w:t xml:space="preserve"> this simile?</w:t>
      </w:r>
    </w:p>
    <w:p w14:paraId="34CB6FC4" w14:textId="77777777" w:rsidR="00336AAB" w:rsidRDefault="00336AAB" w:rsidP="00336AAB"/>
    <w:p w14:paraId="7B8B946E" w14:textId="77777777" w:rsidR="00336AAB" w:rsidRDefault="00336AAB" w:rsidP="00336AAB"/>
    <w:p w14:paraId="34CA452F" w14:textId="77777777" w:rsidR="00336AAB" w:rsidRDefault="00336AAB" w:rsidP="00336AAB"/>
    <w:p w14:paraId="4ECCF46A" w14:textId="77777777" w:rsidR="00336AAB" w:rsidRDefault="00336AAB" w:rsidP="00336AAB"/>
    <w:p w14:paraId="27C96645" w14:textId="77777777" w:rsidR="00336AAB" w:rsidRDefault="00336AAB" w:rsidP="00336AAB"/>
    <w:p w14:paraId="74651DC9" w14:textId="77777777" w:rsidR="00336AAB" w:rsidRDefault="00336AAB" w:rsidP="00336AAB"/>
    <w:p w14:paraId="6634951D" w14:textId="77777777" w:rsidR="00336AAB" w:rsidRDefault="00336AAB" w:rsidP="00336AAB">
      <w:pPr>
        <w:pStyle w:val="ListParagraph"/>
        <w:numPr>
          <w:ilvl w:val="0"/>
          <w:numId w:val="6"/>
        </w:numPr>
      </w:pPr>
      <w:r>
        <w:t>On page 345</w:t>
      </w:r>
      <w:r w:rsidRPr="00AE3B30">
        <w:t>,</w:t>
      </w:r>
      <w:r w:rsidRPr="00AE3B30">
        <w:rPr>
          <w:b/>
        </w:rPr>
        <w:t xml:space="preserve"> what</w:t>
      </w:r>
      <w:r>
        <w:t xml:space="preserve"> simile does Stephen King use to describe Teddy’s laugh? </w:t>
      </w:r>
      <w:r w:rsidRPr="00AE3B30">
        <w:rPr>
          <w:b/>
        </w:rPr>
        <w:t xml:space="preserve">Does </w:t>
      </w:r>
      <w:r>
        <w:t xml:space="preserve">this simile make sense to you? </w:t>
      </w:r>
      <w:r w:rsidRPr="00AE3B30">
        <w:rPr>
          <w:b/>
        </w:rPr>
        <w:t>Why</w:t>
      </w:r>
      <w:r>
        <w:t xml:space="preserve"> or </w:t>
      </w:r>
      <w:r w:rsidRPr="00AE3B30">
        <w:rPr>
          <w:b/>
        </w:rPr>
        <w:t>why not</w:t>
      </w:r>
      <w:r>
        <w:t>?</w:t>
      </w:r>
    </w:p>
    <w:p w14:paraId="0A49655C" w14:textId="77777777" w:rsidR="00336AAB" w:rsidRDefault="00336AAB" w:rsidP="00336AAB"/>
    <w:p w14:paraId="3CC23C82" w14:textId="77777777" w:rsidR="00336AAB" w:rsidRDefault="00336AAB" w:rsidP="00336AAB"/>
    <w:p w14:paraId="02982903" w14:textId="77777777" w:rsidR="00336AAB" w:rsidRDefault="00336AAB" w:rsidP="00336AAB"/>
    <w:p w14:paraId="226A0D24" w14:textId="77777777" w:rsidR="00336AAB" w:rsidRDefault="00336AAB" w:rsidP="00336AAB"/>
    <w:p w14:paraId="5986E8A2" w14:textId="77777777" w:rsidR="00336AAB" w:rsidRDefault="00336AAB" w:rsidP="00336AAB"/>
    <w:p w14:paraId="2797756E" w14:textId="77777777" w:rsidR="00336AAB" w:rsidRDefault="00336AAB" w:rsidP="00336AAB"/>
    <w:p w14:paraId="7880C9FC" w14:textId="77777777" w:rsidR="00336AAB" w:rsidRDefault="00336AAB" w:rsidP="00336AAB">
      <w:pPr>
        <w:pStyle w:val="ListParagraph"/>
        <w:numPr>
          <w:ilvl w:val="0"/>
          <w:numId w:val="6"/>
        </w:numPr>
      </w:pPr>
      <w:r w:rsidRPr="00AE3B30">
        <w:rPr>
          <w:b/>
        </w:rPr>
        <w:t>What</w:t>
      </w:r>
      <w:r>
        <w:t xml:space="preserve"> do you make of Teddy’s encounter with Chopper? </w:t>
      </w:r>
      <w:r w:rsidRPr="00AE3B30">
        <w:rPr>
          <w:b/>
        </w:rPr>
        <w:t>Who</w:t>
      </w:r>
      <w:r>
        <w:t xml:space="preserve"> has the upper hand in this episode?</w:t>
      </w:r>
    </w:p>
    <w:p w14:paraId="7FD1BE41" w14:textId="77777777" w:rsidR="00336AAB" w:rsidRDefault="00336AAB" w:rsidP="00336AAB"/>
    <w:p w14:paraId="2C7CD19B" w14:textId="77777777" w:rsidR="00336AAB" w:rsidRDefault="00336AAB" w:rsidP="00336AAB"/>
    <w:p w14:paraId="4B81E2E0" w14:textId="77777777" w:rsidR="00336AAB" w:rsidRDefault="00336AAB" w:rsidP="00336AAB"/>
    <w:p w14:paraId="50E994B9" w14:textId="77777777" w:rsidR="00336AAB" w:rsidRDefault="00336AAB" w:rsidP="00336AAB"/>
    <w:p w14:paraId="2BFB65E2" w14:textId="77777777" w:rsidR="00336AAB" w:rsidRDefault="00336AAB" w:rsidP="00336AAB"/>
    <w:p w14:paraId="66805F6C" w14:textId="77777777" w:rsidR="00336AAB" w:rsidRDefault="00336AAB" w:rsidP="00336AAB"/>
    <w:p w14:paraId="65D9A7A5" w14:textId="77777777" w:rsidR="00336AAB" w:rsidRDefault="00336AAB" w:rsidP="00336AAB"/>
    <w:p w14:paraId="6A0156FB" w14:textId="77777777" w:rsidR="00336AAB" w:rsidRDefault="00336AAB" w:rsidP="00336AAB">
      <w:pPr>
        <w:pStyle w:val="ListParagraph"/>
        <w:numPr>
          <w:ilvl w:val="0"/>
          <w:numId w:val="6"/>
        </w:numPr>
      </w:pPr>
      <w:r w:rsidRPr="00AE3B30">
        <w:rPr>
          <w:b/>
        </w:rPr>
        <w:t>What</w:t>
      </w:r>
      <w:r>
        <w:t xml:space="preserve"> is the simile Gordie uses to describe Teddy as he teases Chopper?</w:t>
      </w:r>
      <w:r w:rsidRPr="00AE3B30">
        <w:rPr>
          <w:b/>
        </w:rPr>
        <w:t xml:space="preserve"> What</w:t>
      </w:r>
      <w:r>
        <w:t xml:space="preserve"> does this mean?</w:t>
      </w:r>
    </w:p>
    <w:p w14:paraId="5072C68E" w14:textId="77777777" w:rsidR="00336AAB" w:rsidRDefault="00336AAB" w:rsidP="00336AAB"/>
    <w:p w14:paraId="5E381A96" w14:textId="77777777" w:rsidR="00336AAB" w:rsidRDefault="00336AAB" w:rsidP="00336AAB"/>
    <w:p w14:paraId="2960E700" w14:textId="77777777" w:rsidR="00336AAB" w:rsidRDefault="00336AAB" w:rsidP="00336AAB"/>
    <w:p w14:paraId="058AC42B" w14:textId="77777777" w:rsidR="00336AAB" w:rsidRDefault="00336AAB" w:rsidP="00336AAB"/>
    <w:p w14:paraId="37945EF1" w14:textId="77777777" w:rsidR="00336AAB" w:rsidRDefault="00336AAB" w:rsidP="00336AAB"/>
    <w:p w14:paraId="520B1BAA" w14:textId="77777777" w:rsidR="00336AAB" w:rsidRDefault="00336AAB" w:rsidP="00336AAB"/>
    <w:p w14:paraId="0F3139FA" w14:textId="77777777" w:rsidR="00336AAB" w:rsidRDefault="00336AAB" w:rsidP="00336AAB">
      <w:pPr>
        <w:pStyle w:val="ListParagraph"/>
        <w:numPr>
          <w:ilvl w:val="0"/>
          <w:numId w:val="6"/>
        </w:numPr>
      </w:pPr>
      <w:r>
        <w:lastRenderedPageBreak/>
        <w:t xml:space="preserve">As you move from page 346 to page 347, you will find another simile that you may find a bit difficult to understand: </w:t>
      </w:r>
      <w:r w:rsidRPr="00AE3B30">
        <w:rPr>
          <w:b/>
        </w:rPr>
        <w:t xml:space="preserve">what </w:t>
      </w:r>
      <w:r>
        <w:t xml:space="preserve">is it? </w:t>
      </w:r>
      <w:r w:rsidRPr="00AE3B30">
        <w:rPr>
          <w:b/>
        </w:rPr>
        <w:t>What</w:t>
      </w:r>
      <w:r>
        <w:t xml:space="preserve"> is a zither?</w:t>
      </w:r>
      <w:r w:rsidRPr="00AE3B30">
        <w:rPr>
          <w:b/>
        </w:rPr>
        <w:t xml:space="preserve"> What</w:t>
      </w:r>
      <w:r>
        <w:t xml:space="preserve"> does this mean?</w:t>
      </w:r>
    </w:p>
    <w:p w14:paraId="6E89F0E7" w14:textId="77777777" w:rsidR="00336AAB" w:rsidRDefault="00336AAB" w:rsidP="00336AAB"/>
    <w:p w14:paraId="3CEBB9E4" w14:textId="77777777" w:rsidR="00336AAB" w:rsidRDefault="00336AAB" w:rsidP="00336AAB"/>
    <w:p w14:paraId="3A472FED" w14:textId="77777777" w:rsidR="00336AAB" w:rsidRDefault="00336AAB" w:rsidP="00336AAB"/>
    <w:p w14:paraId="5806779B" w14:textId="77777777" w:rsidR="00336AAB" w:rsidRDefault="00336AAB" w:rsidP="00336AAB"/>
    <w:p w14:paraId="0B274D5A" w14:textId="77777777" w:rsidR="00336AAB" w:rsidRDefault="00336AAB" w:rsidP="00336AAB"/>
    <w:p w14:paraId="7DCF3994" w14:textId="77777777" w:rsidR="00336AAB" w:rsidRDefault="00336AAB" w:rsidP="00336AAB"/>
    <w:p w14:paraId="11E0D256" w14:textId="77777777" w:rsidR="00336AAB" w:rsidRDefault="00336AAB" w:rsidP="00336AAB"/>
    <w:p w14:paraId="78F1F28C" w14:textId="77777777" w:rsidR="00336AAB" w:rsidRDefault="00336AAB" w:rsidP="00336AAB">
      <w:pPr>
        <w:pStyle w:val="ListParagraph"/>
        <w:numPr>
          <w:ilvl w:val="0"/>
          <w:numId w:val="6"/>
        </w:numPr>
      </w:pPr>
      <w:r>
        <w:t xml:space="preserve">There is a term at the bottom of page 347, the “LOONY button.” In the context of this passage, </w:t>
      </w:r>
      <w:r w:rsidRPr="00AE3B30">
        <w:rPr>
          <w:b/>
        </w:rPr>
        <w:t xml:space="preserve">what </w:t>
      </w:r>
      <w:r>
        <w:t xml:space="preserve">do you think it means? </w:t>
      </w:r>
      <w:r w:rsidRPr="00AE3B30">
        <w:rPr>
          <w:b/>
        </w:rPr>
        <w:t>Can</w:t>
      </w:r>
      <w:r>
        <w:t xml:space="preserve"> you think of a replacement term for this? Also: </w:t>
      </w:r>
      <w:r w:rsidRPr="00AE3B30">
        <w:rPr>
          <w:b/>
        </w:rPr>
        <w:t>what</w:t>
      </w:r>
      <w:r>
        <w:t xml:space="preserve"> do you make of the string of similes at the bottom of this page? </w:t>
      </w:r>
      <w:r w:rsidRPr="00AE3B30">
        <w:rPr>
          <w:b/>
        </w:rPr>
        <w:t xml:space="preserve">What </w:t>
      </w:r>
      <w:r>
        <w:t>do they accomplish?</w:t>
      </w:r>
    </w:p>
    <w:p w14:paraId="74F2E5BC" w14:textId="77777777" w:rsidR="00336AAB" w:rsidRDefault="00336AAB" w:rsidP="00336AAB"/>
    <w:p w14:paraId="25644753" w14:textId="77777777" w:rsidR="00336AAB" w:rsidRDefault="00336AAB" w:rsidP="00336AAB"/>
    <w:p w14:paraId="1310EF88" w14:textId="77777777" w:rsidR="00336AAB" w:rsidRDefault="00336AAB" w:rsidP="00336AAB"/>
    <w:p w14:paraId="0BC1E69D" w14:textId="77777777" w:rsidR="00336AAB" w:rsidRDefault="00336AAB" w:rsidP="00336AAB"/>
    <w:p w14:paraId="28B8BCF9" w14:textId="77777777" w:rsidR="00336AAB" w:rsidRDefault="00336AAB" w:rsidP="00336AAB"/>
    <w:p w14:paraId="52366F2D" w14:textId="77777777" w:rsidR="00336AAB" w:rsidRDefault="00336AAB" w:rsidP="00336AAB"/>
    <w:p w14:paraId="0D53FF92" w14:textId="77777777" w:rsidR="00336AAB" w:rsidRDefault="00336AAB" w:rsidP="00336AAB"/>
    <w:p w14:paraId="6A803EEE" w14:textId="77777777" w:rsidR="00336AAB" w:rsidRPr="00166B30" w:rsidRDefault="00336AAB" w:rsidP="00336AAB">
      <w:pPr>
        <w:pStyle w:val="ListParagraph"/>
        <w:numPr>
          <w:ilvl w:val="0"/>
          <w:numId w:val="6"/>
        </w:numPr>
      </w:pPr>
      <w:r>
        <w:t xml:space="preserve">As chapter 12 closes, Gordie gives us one last simile: </w:t>
      </w:r>
      <w:r w:rsidRPr="00AE3B30">
        <w:rPr>
          <w:b/>
        </w:rPr>
        <w:t>what</w:t>
      </w:r>
      <w:r>
        <w:t xml:space="preserve"> is it? </w:t>
      </w:r>
      <w:r w:rsidRPr="00AE3B30">
        <w:rPr>
          <w:b/>
        </w:rPr>
        <w:t>Do you think</w:t>
      </w:r>
      <w:r>
        <w:t xml:space="preserve"> this is a good comparison? </w:t>
      </w:r>
      <w:r w:rsidRPr="00AE3B30">
        <w:rPr>
          <w:b/>
        </w:rPr>
        <w:t>Do you think</w:t>
      </w:r>
      <w:r>
        <w:t xml:space="preserve"> what Gordie says about Milo Pressman is true?</w:t>
      </w:r>
    </w:p>
    <w:p w14:paraId="73BF0AF6" w14:textId="77777777" w:rsidR="00336AAB" w:rsidRPr="009E63CF" w:rsidRDefault="00336AAB" w:rsidP="00A50FD2">
      <w:pPr>
        <w:rPr>
          <w:rFonts w:ascii="American Typewriter" w:hAnsi="American Typewriter"/>
        </w:rPr>
      </w:pPr>
      <w:bookmarkStart w:id="37" w:name="_GoBack"/>
      <w:bookmarkEnd w:id="37"/>
    </w:p>
    <w:sectPr w:rsidR="00336AAB" w:rsidRPr="009E63CF" w:rsidSect="00E47302">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Lucida Grande">
    <w:panose1 w:val="020B0600040502020204"/>
    <w:charset w:val="00"/>
    <w:family w:val="swiss"/>
    <w:pitch w:val="variable"/>
    <w:sig w:usb0="E1000AEF" w:usb1="5000A1FF" w:usb2="00000000" w:usb3="00000000" w:csb0="000001BF" w:csb1="00000000"/>
  </w:font>
  <w:font w:name="MS Mincho">
    <w:altName w:val="ＭＳ 明朝"/>
    <w:panose1 w:val="02020609040205080304"/>
    <w:charset w:val="80"/>
    <w:family w:val="modern"/>
    <w:pitch w:val="fixed"/>
    <w:sig w:usb0="E00002FF" w:usb1="6AC7FDFB" w:usb2="08000012" w:usb3="00000000" w:csb0="000200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3" w:usb1="10000000" w:usb2="00000000" w:usb3="00000000" w:csb0="80000001" w:csb1="00000000"/>
  </w:font>
  <w:font w:name="American Typewriter">
    <w:panose1 w:val="02090604020004020304"/>
    <w:charset w:val="00"/>
    <w:family w:val="roman"/>
    <w:pitch w:val="variable"/>
    <w:sig w:usb0="A000006F" w:usb1="00000019" w:usb2="00000000" w:usb3="00000000" w:csb0="00000111" w:csb1="00000000"/>
  </w:font>
  <w:font w:name="MS Gothic">
    <w:altName w:val="ＭＳ ゴシック"/>
    <w:panose1 w:val="020B0609070205080204"/>
    <w:charset w:val="4E"/>
    <w:family w:val="auto"/>
    <w:pitch w:val="variable"/>
    <w:sig w:usb0="E00002FF" w:usb1="6AC7FDFB" w:usb2="00000012" w:usb3="00000000" w:csb0="0002009F" w:csb1="00000000"/>
  </w:font>
  <w:font w:name="Calibri">
    <w:panose1 w:val="020F0502020204030204"/>
    <w:charset w:val="00"/>
    <w:family w:val="swiss"/>
    <w:pitch w:val="variable"/>
    <w:sig w:usb0="E0002AFF" w:usb1="C000ACFF"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FF6B3E"/>
    <w:multiLevelType w:val="hybridMultilevel"/>
    <w:tmpl w:val="11A0A94E"/>
    <w:lvl w:ilvl="0" w:tplc="0D3892B8">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D9250C0"/>
    <w:multiLevelType w:val="hybridMultilevel"/>
    <w:tmpl w:val="E4E4998E"/>
    <w:lvl w:ilvl="0" w:tplc="49C8D1DE">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A726743"/>
    <w:multiLevelType w:val="hybridMultilevel"/>
    <w:tmpl w:val="2882568C"/>
    <w:lvl w:ilvl="0" w:tplc="CD609358">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D423E7A"/>
    <w:multiLevelType w:val="hybridMultilevel"/>
    <w:tmpl w:val="0B12FAFC"/>
    <w:lvl w:ilvl="0" w:tplc="CD609358">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EB40D80"/>
    <w:multiLevelType w:val="hybridMultilevel"/>
    <w:tmpl w:val="3098B0B2"/>
    <w:lvl w:ilvl="0" w:tplc="2C30AF0E">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661573B0"/>
    <w:multiLevelType w:val="hybridMultilevel"/>
    <w:tmpl w:val="B68A808C"/>
    <w:lvl w:ilvl="0" w:tplc="61128E4E">
      <w:start w:val="2"/>
      <w:numFmt w:val="bullet"/>
      <w:lvlText w:val="-"/>
      <w:lvlJc w:val="left"/>
      <w:pPr>
        <w:ind w:left="720" w:hanging="360"/>
      </w:pPr>
      <w:rPr>
        <w:rFonts w:ascii="Lucida Grande" w:eastAsiaTheme="minorEastAsia" w:hAnsi="Lucida Grande" w:cs="Lucida Grande" w:hint="default"/>
        <w:b/>
        <w:color w:val="auto"/>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 w:numId="4">
    <w:abstractNumId w:val="3"/>
  </w:num>
  <w:num w:numId="5">
    <w:abstractNumId w:val="5"/>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embedSystemFonts/>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22F76"/>
    <w:rsid w:val="0007787A"/>
    <w:rsid w:val="00083841"/>
    <w:rsid w:val="000E1682"/>
    <w:rsid w:val="000E5AD5"/>
    <w:rsid w:val="00113698"/>
    <w:rsid w:val="00216773"/>
    <w:rsid w:val="00251BFC"/>
    <w:rsid w:val="002C2416"/>
    <w:rsid w:val="002C5DA0"/>
    <w:rsid w:val="002D3257"/>
    <w:rsid w:val="002E617F"/>
    <w:rsid w:val="00325732"/>
    <w:rsid w:val="00336AAB"/>
    <w:rsid w:val="00355068"/>
    <w:rsid w:val="003B0B15"/>
    <w:rsid w:val="004C3AC8"/>
    <w:rsid w:val="004C3C8F"/>
    <w:rsid w:val="005D1D39"/>
    <w:rsid w:val="00676886"/>
    <w:rsid w:val="006E4C11"/>
    <w:rsid w:val="00802FAD"/>
    <w:rsid w:val="00816566"/>
    <w:rsid w:val="008371B6"/>
    <w:rsid w:val="008E6C48"/>
    <w:rsid w:val="009166E0"/>
    <w:rsid w:val="00955468"/>
    <w:rsid w:val="009E63CF"/>
    <w:rsid w:val="00A50FD2"/>
    <w:rsid w:val="00A85FEC"/>
    <w:rsid w:val="00B12C63"/>
    <w:rsid w:val="00B33C85"/>
    <w:rsid w:val="00B90E83"/>
    <w:rsid w:val="00BF0D07"/>
    <w:rsid w:val="00C314F3"/>
    <w:rsid w:val="00C5505E"/>
    <w:rsid w:val="00CE038F"/>
    <w:rsid w:val="00CE5420"/>
    <w:rsid w:val="00E47302"/>
    <w:rsid w:val="00E73848"/>
    <w:rsid w:val="00E761D8"/>
    <w:rsid w:val="00F515B4"/>
    <w:rsid w:val="00F907AD"/>
    <w:rsid w:val="00F9420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3C903F87"/>
  <w14:defaultImageDpi w14:val="300"/>
  <w15:docId w15:val="{FB47DEC5-BBCC-FA41-B743-7D741F2D49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5" w:semiHidden="1" w:unhideWhenUsed="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7E4E94"/>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F9420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62</TotalTime>
  <Pages>9</Pages>
  <Words>2696</Words>
  <Characters>15372</Characters>
  <Application>Microsoft Office Word</Application>
  <DocSecurity>0</DocSecurity>
  <Lines>128</Lines>
  <Paragraphs>36</Paragraphs>
  <ScaleCrop>false</ScaleCrop>
  <HeadingPairs>
    <vt:vector size="2" baseType="variant">
      <vt:variant>
        <vt:lpstr>Title</vt:lpstr>
      </vt:variant>
      <vt:variant>
        <vt:i4>1</vt:i4>
      </vt:variant>
    </vt:vector>
  </HeadingPairs>
  <TitlesOfParts>
    <vt:vector size="1" baseType="lpstr">
      <vt:lpstr>Lesson Plan Template</vt:lpstr>
    </vt:vector>
  </TitlesOfParts>
  <Company>New York City Department of Education</Company>
  <LinksUpToDate>false</LinksUpToDate>
  <CharactersWithSpaces>18032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Lesson Plan Template</dc:title>
  <dc:subject/>
  <dc:creator>Mark Feltskog</dc:creator>
  <cp:keywords/>
  <cp:lastModifiedBy>Mark Feltskog</cp:lastModifiedBy>
  <cp:revision>35</cp:revision>
  <cp:lastPrinted>2014-04-04T12:11:00Z</cp:lastPrinted>
  <dcterms:created xsi:type="dcterms:W3CDTF">2014-01-08T13:11:00Z</dcterms:created>
  <dcterms:modified xsi:type="dcterms:W3CDTF">2020-03-02T20:41:00Z</dcterms:modified>
</cp:coreProperties>
</file>